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1543" w14:textId="627DD727" w:rsidR="00EA1BA9" w:rsidRDefault="00EA1BA9" w:rsidP="005D48AD">
      <w:pPr>
        <w:pStyle w:val="Default"/>
        <w:jc w:val="center"/>
        <w:rPr>
          <w:rFonts w:ascii="Arial" w:hAnsi="Arial" w:cs="Arial"/>
          <w:b/>
          <w:bCs/>
          <w:sz w:val="32"/>
          <w:szCs w:val="32"/>
        </w:rPr>
      </w:pPr>
      <w:r w:rsidRPr="00533D40">
        <w:rPr>
          <w:rFonts w:ascii="Arial" w:hAnsi="Arial" w:cs="Arial"/>
          <w:b/>
          <w:bCs/>
          <w:sz w:val="32"/>
          <w:szCs w:val="32"/>
        </w:rPr>
        <w:t>DRINKING WATER WARNING</w:t>
      </w:r>
    </w:p>
    <w:p w14:paraId="5F7B987D" w14:textId="77777777" w:rsidR="00AD61DD" w:rsidRPr="00C10963" w:rsidRDefault="00AD61DD" w:rsidP="00AD61DD">
      <w:pPr>
        <w:spacing w:after="0" w:line="240" w:lineRule="auto"/>
        <w:ind w:firstLine="720"/>
        <w:jc w:val="center"/>
        <w:rPr>
          <w:rFonts w:ascii="Arial" w:eastAsia="Arial" w:hAnsi="Arial" w:cs="Arial"/>
          <w:b/>
          <w:bCs/>
          <w:sz w:val="28"/>
          <w:szCs w:val="28"/>
          <w:lang w:val="en-CA"/>
        </w:rPr>
      </w:pPr>
      <w:r w:rsidRPr="550C442D">
        <w:rPr>
          <w:rFonts w:ascii="Arial" w:eastAsia="Arial" w:hAnsi="Arial" w:cs="Arial"/>
          <w:b/>
          <w:bCs/>
          <w:sz w:val="28"/>
          <w:szCs w:val="28"/>
          <w:lang w:val="en-CA"/>
        </w:rPr>
        <w:t>IMPORTANT INFORMATION ABOUT YOUR DRINKING WATER</w:t>
      </w:r>
    </w:p>
    <w:p w14:paraId="070894FE" w14:textId="77777777" w:rsidR="00EA1BA9" w:rsidRPr="00533D40" w:rsidRDefault="00EA1BA9" w:rsidP="005D48AD">
      <w:pPr>
        <w:pStyle w:val="Default"/>
        <w:jc w:val="center"/>
        <w:rPr>
          <w:rFonts w:ascii="Arial" w:hAnsi="Arial" w:cs="Arial"/>
        </w:rPr>
      </w:pPr>
    </w:p>
    <w:p w14:paraId="6F488C18" w14:textId="36B556F1" w:rsidR="00EA1BA9" w:rsidRPr="00C10963" w:rsidRDefault="00EA1BA9" w:rsidP="005D48AD">
      <w:pPr>
        <w:pStyle w:val="Default"/>
        <w:jc w:val="center"/>
        <w:rPr>
          <w:rFonts w:ascii="Arial" w:hAnsi="Arial" w:cs="Arial"/>
          <w:b/>
          <w:sz w:val="32"/>
          <w:szCs w:val="32"/>
        </w:rPr>
      </w:pPr>
      <w:r w:rsidRPr="00C10963">
        <w:rPr>
          <w:rFonts w:ascii="Arial" w:hAnsi="Arial" w:cs="Arial"/>
          <w:b/>
          <w:sz w:val="32"/>
          <w:szCs w:val="32"/>
        </w:rPr>
        <w:t xml:space="preserve">E. </w:t>
      </w:r>
      <w:r w:rsidR="001752F8" w:rsidRPr="00C10963">
        <w:rPr>
          <w:rFonts w:ascii="Arial" w:hAnsi="Arial" w:cs="Arial"/>
          <w:b/>
          <w:sz w:val="32"/>
          <w:szCs w:val="32"/>
        </w:rPr>
        <w:t>c</w:t>
      </w:r>
      <w:r w:rsidRPr="00C10963">
        <w:rPr>
          <w:rFonts w:ascii="Arial" w:hAnsi="Arial" w:cs="Arial"/>
          <w:b/>
          <w:sz w:val="32"/>
          <w:szCs w:val="32"/>
        </w:rPr>
        <w:t>oli</w:t>
      </w:r>
      <w:r w:rsidRPr="00C10963">
        <w:rPr>
          <w:rFonts w:ascii="Arial" w:hAnsi="Arial" w:cs="Arial"/>
          <w:b/>
          <w:i/>
          <w:sz w:val="32"/>
          <w:szCs w:val="32"/>
        </w:rPr>
        <w:t xml:space="preserve"> </w:t>
      </w:r>
      <w:r w:rsidRPr="00C10963">
        <w:rPr>
          <w:rFonts w:ascii="Arial" w:hAnsi="Arial" w:cs="Arial"/>
          <w:b/>
          <w:sz w:val="32"/>
          <w:szCs w:val="32"/>
        </w:rPr>
        <w:t xml:space="preserve">is present in </w:t>
      </w:r>
      <w:r w:rsidRPr="00C10963">
        <w:rPr>
          <w:rFonts w:ascii="Arial" w:hAnsi="Arial" w:cs="Arial"/>
          <w:b/>
          <w:sz w:val="32"/>
          <w:szCs w:val="32"/>
          <w:highlight w:val="yellow"/>
        </w:rPr>
        <w:t>[System]</w:t>
      </w:r>
      <w:r w:rsidRPr="00C10963">
        <w:rPr>
          <w:rFonts w:ascii="Arial" w:hAnsi="Arial" w:cs="Arial"/>
          <w:b/>
          <w:sz w:val="32"/>
          <w:szCs w:val="32"/>
        </w:rPr>
        <w:t>’s water</w:t>
      </w:r>
    </w:p>
    <w:p w14:paraId="4D335AEC" w14:textId="77777777" w:rsidR="00EA1BA9" w:rsidRPr="00C10963" w:rsidRDefault="00EA1BA9" w:rsidP="005D48AD">
      <w:pPr>
        <w:pStyle w:val="Default"/>
        <w:jc w:val="center"/>
        <w:rPr>
          <w:rFonts w:ascii="Arial" w:hAnsi="Arial" w:cs="Arial"/>
          <w:sz w:val="20"/>
          <w:szCs w:val="20"/>
        </w:rPr>
      </w:pPr>
    </w:p>
    <w:p w14:paraId="60141664" w14:textId="77777777" w:rsidR="003E2444" w:rsidRDefault="003E2444" w:rsidP="003E2444">
      <w:pPr>
        <w:spacing w:after="0" w:line="240" w:lineRule="auto"/>
        <w:textAlignment w:val="baseline"/>
        <w:rPr>
          <w:rFonts w:ascii="Segoe UI" w:hAnsi="Segoe UI" w:cs="Segoe UI"/>
          <w:sz w:val="18"/>
          <w:szCs w:val="18"/>
        </w:rPr>
      </w:pPr>
      <w:bookmarkStart w:id="0" w:name="_Hlk110427472"/>
      <w:r w:rsidRPr="31AD7EB0">
        <w:rPr>
          <w:rFonts w:ascii="Arial" w:hAnsi="Arial" w:cs="Arial"/>
          <w:b/>
          <w:bCs/>
          <w:color w:val="FF0000"/>
          <w:sz w:val="24"/>
          <w:szCs w:val="24"/>
        </w:rPr>
        <w:t>OPTION 1: IF CUSTOMERS CAN BOIL THE WATER]</w:t>
      </w:r>
    </w:p>
    <w:p w14:paraId="7DABEEFD" w14:textId="77777777" w:rsidR="003E2444" w:rsidRPr="004B47DA" w:rsidRDefault="003E2444" w:rsidP="003E2444">
      <w:pPr>
        <w:spacing w:after="0" w:line="240" w:lineRule="auto"/>
        <w:jc w:val="both"/>
        <w:textAlignment w:val="baseline"/>
        <w:rPr>
          <w:rStyle w:val="eop"/>
          <w:rFonts w:ascii="Arial" w:hAnsi="Arial" w:cs="Arial"/>
          <w:b/>
          <w:bCs/>
          <w:sz w:val="28"/>
          <w:szCs w:val="28"/>
        </w:rPr>
      </w:pPr>
    </w:p>
    <w:p w14:paraId="47FC58FE" w14:textId="77777777" w:rsidR="003E2444" w:rsidRPr="004B47DA" w:rsidRDefault="003E2444" w:rsidP="003E2444">
      <w:pPr>
        <w:spacing w:after="0" w:line="240" w:lineRule="auto"/>
        <w:jc w:val="center"/>
        <w:textAlignment w:val="baseline"/>
        <w:rPr>
          <w:rStyle w:val="eop"/>
          <w:rFonts w:ascii="Arial" w:hAnsi="Arial" w:cs="Arial"/>
          <w:sz w:val="28"/>
          <w:szCs w:val="28"/>
        </w:rPr>
      </w:pPr>
      <w:r w:rsidRPr="004B47DA">
        <w:rPr>
          <w:rStyle w:val="eop"/>
          <w:rFonts w:ascii="Arial" w:hAnsi="Arial" w:cs="Arial"/>
          <w:b/>
          <w:bCs/>
          <w:sz w:val="28"/>
          <w:szCs w:val="28"/>
        </w:rPr>
        <w:t>BOIL WATER PRIOR TO DRINKING</w:t>
      </w:r>
    </w:p>
    <w:p w14:paraId="36EEF67E" w14:textId="77777777" w:rsidR="003E2444" w:rsidRDefault="003E2444" w:rsidP="003E2444">
      <w:pPr>
        <w:spacing w:after="0" w:line="240" w:lineRule="auto"/>
        <w:rPr>
          <w:rStyle w:val="eop"/>
          <w:rFonts w:ascii="Arial" w:hAnsi="Arial" w:cs="Arial"/>
          <w:sz w:val="32"/>
          <w:szCs w:val="32"/>
        </w:rPr>
      </w:pPr>
      <w:r>
        <w:rPr>
          <w:rStyle w:val="eop"/>
          <w:rFonts w:ascii="Arial" w:hAnsi="Arial" w:cs="Arial"/>
          <w:sz w:val="32"/>
          <w:szCs w:val="32"/>
        </w:rPr>
        <w:t xml:space="preserve"> </w:t>
      </w:r>
    </w:p>
    <w:p w14:paraId="08732109" w14:textId="77777777" w:rsidR="003E2444" w:rsidRPr="00856981" w:rsidRDefault="003E2444" w:rsidP="003E2444">
      <w:pPr>
        <w:spacing w:after="0" w:line="240" w:lineRule="auto"/>
        <w:rPr>
          <w:rFonts w:ascii="Arial" w:hAnsi="Arial" w:cs="Arial"/>
          <w:b/>
          <w:bCs/>
          <w:color w:val="FF0000"/>
          <w:sz w:val="24"/>
          <w:szCs w:val="24"/>
        </w:rPr>
      </w:pPr>
      <w:r w:rsidRPr="00856981">
        <w:rPr>
          <w:rFonts w:ascii="Arial" w:hAnsi="Arial" w:cs="Arial"/>
          <w:b/>
          <w:bCs/>
          <w:color w:val="FF0000"/>
          <w:sz w:val="24"/>
          <w:szCs w:val="24"/>
        </w:rPr>
        <w:t>OR</w:t>
      </w:r>
    </w:p>
    <w:p w14:paraId="43C700E7" w14:textId="77777777" w:rsidR="003E2444" w:rsidRPr="00856981" w:rsidRDefault="003E2444" w:rsidP="003E2444">
      <w:pPr>
        <w:spacing w:after="0" w:line="240" w:lineRule="auto"/>
        <w:rPr>
          <w:rFonts w:ascii="Arial" w:hAnsi="Arial" w:cs="Arial"/>
          <w:b/>
          <w:bCs/>
          <w:color w:val="FF0000"/>
          <w:sz w:val="24"/>
          <w:szCs w:val="24"/>
        </w:rPr>
      </w:pPr>
    </w:p>
    <w:p w14:paraId="447A8552" w14:textId="77777777" w:rsidR="003E2444" w:rsidRPr="00856981" w:rsidRDefault="003E2444" w:rsidP="003E2444">
      <w:pPr>
        <w:spacing w:after="0" w:line="240" w:lineRule="auto"/>
        <w:rPr>
          <w:rFonts w:ascii="Arial" w:hAnsi="Arial" w:cs="Arial"/>
          <w:b/>
          <w:bCs/>
          <w:color w:val="FF0000"/>
          <w:sz w:val="24"/>
          <w:szCs w:val="24"/>
        </w:rPr>
      </w:pPr>
      <w:r w:rsidRPr="00856981">
        <w:rPr>
          <w:rFonts w:ascii="Arial" w:hAnsi="Arial" w:cs="Arial"/>
          <w:b/>
          <w:bCs/>
          <w:color w:val="FF0000"/>
          <w:sz w:val="24"/>
          <w:szCs w:val="24"/>
        </w:rPr>
        <w:t>[OPTION 2: IF CUSTOMERS ARE NOT ABLE TO BOIL WATER]</w:t>
      </w:r>
    </w:p>
    <w:p w14:paraId="2B5967BE" w14:textId="77777777" w:rsidR="003E2444" w:rsidRDefault="003E2444" w:rsidP="003E2444">
      <w:pPr>
        <w:spacing w:after="0" w:line="240" w:lineRule="auto"/>
        <w:jc w:val="center"/>
        <w:rPr>
          <w:rStyle w:val="eop"/>
          <w:rFonts w:ascii="Arial" w:hAnsi="Arial" w:cs="Arial"/>
          <w:sz w:val="32"/>
          <w:szCs w:val="32"/>
        </w:rPr>
      </w:pPr>
    </w:p>
    <w:p w14:paraId="1FEDAC68" w14:textId="77777777" w:rsidR="003E2444" w:rsidRPr="004B47DA" w:rsidDel="00E357D5" w:rsidRDefault="003E2444" w:rsidP="003E2444">
      <w:pPr>
        <w:autoSpaceDE w:val="0"/>
        <w:autoSpaceDN w:val="0"/>
        <w:adjustRightInd w:val="0"/>
        <w:spacing w:after="0" w:line="240" w:lineRule="auto"/>
        <w:jc w:val="center"/>
        <w:rPr>
          <w:rFonts w:ascii="Arial" w:hAnsi="Arial" w:cs="Arial"/>
          <w:b/>
          <w:bCs/>
          <w:sz w:val="28"/>
          <w:szCs w:val="28"/>
        </w:rPr>
      </w:pPr>
      <w:r w:rsidRPr="004B47DA">
        <w:rPr>
          <w:rFonts w:ascii="Arial" w:hAnsi="Arial" w:cs="Arial"/>
          <w:b/>
          <w:bCs/>
          <w:sz w:val="28"/>
          <w:szCs w:val="28"/>
        </w:rPr>
        <w:t xml:space="preserve">DO NOT DRINK THE WATER </w:t>
      </w:r>
    </w:p>
    <w:p w14:paraId="7BFBD716" w14:textId="77777777" w:rsidR="003E2444" w:rsidRPr="00856981" w:rsidRDefault="003E2444" w:rsidP="003E2444">
      <w:pPr>
        <w:autoSpaceDE w:val="0"/>
        <w:autoSpaceDN w:val="0"/>
        <w:adjustRightInd w:val="0"/>
        <w:spacing w:after="0" w:line="240" w:lineRule="auto"/>
        <w:jc w:val="center"/>
        <w:rPr>
          <w:rFonts w:ascii="Arial" w:hAnsi="Arial" w:cs="Arial"/>
          <w:b/>
          <w:bCs/>
          <w:sz w:val="28"/>
          <w:szCs w:val="28"/>
        </w:rPr>
      </w:pPr>
    </w:p>
    <w:p w14:paraId="077767DF" w14:textId="77777777" w:rsidR="003E2444" w:rsidRPr="00856981" w:rsidRDefault="003E2444" w:rsidP="003E2444">
      <w:pPr>
        <w:autoSpaceDE w:val="0"/>
        <w:autoSpaceDN w:val="0"/>
        <w:adjustRightInd w:val="0"/>
        <w:spacing w:after="0" w:line="240" w:lineRule="auto"/>
        <w:jc w:val="center"/>
        <w:rPr>
          <w:rFonts w:ascii="Arial" w:hAnsi="Arial" w:cs="Arial"/>
          <w:b/>
          <w:bCs/>
          <w:sz w:val="28"/>
          <w:szCs w:val="28"/>
        </w:rPr>
      </w:pPr>
      <w:r w:rsidRPr="00856981">
        <w:rPr>
          <w:rFonts w:ascii="Arial" w:hAnsi="Arial" w:cs="Arial"/>
          <w:b/>
          <w:bCs/>
          <w:color w:val="FF0000"/>
          <w:sz w:val="28"/>
          <w:szCs w:val="28"/>
        </w:rPr>
        <w:t xml:space="preserve">OPTION: </w:t>
      </w:r>
      <w:r w:rsidRPr="00856981">
        <w:rPr>
          <w:rFonts w:ascii="Arial" w:hAnsi="Arial" w:cs="Arial"/>
          <w:b/>
          <w:bCs/>
          <w:sz w:val="28"/>
          <w:szCs w:val="28"/>
          <w:highlight w:val="yellow"/>
        </w:rPr>
        <w:t>Bottled water is available at ___________.</w:t>
      </w:r>
    </w:p>
    <w:bookmarkEnd w:id="0"/>
    <w:p w14:paraId="12DDCA55" w14:textId="77777777" w:rsidR="00F22B30" w:rsidRPr="00C10963" w:rsidRDefault="00F22B30" w:rsidP="00213BC0">
      <w:pPr>
        <w:pStyle w:val="Default"/>
        <w:rPr>
          <w:rFonts w:ascii="Arial" w:hAnsi="Arial" w:cs="Arial"/>
          <w:sz w:val="20"/>
          <w:szCs w:val="20"/>
        </w:rPr>
      </w:pPr>
    </w:p>
    <w:p w14:paraId="759C0B15" w14:textId="080AAD9E" w:rsidR="00141C12" w:rsidRPr="003E2444" w:rsidRDefault="00141C12" w:rsidP="65082519">
      <w:pPr>
        <w:autoSpaceDE w:val="0"/>
        <w:autoSpaceDN w:val="0"/>
        <w:adjustRightInd w:val="0"/>
        <w:spacing w:after="0" w:line="240" w:lineRule="auto"/>
        <w:rPr>
          <w:rFonts w:ascii="Arial" w:hAnsi="Arial" w:cs="Arial"/>
        </w:rPr>
      </w:pPr>
      <w:r w:rsidRPr="003E2444">
        <w:rPr>
          <w:rFonts w:ascii="Arial" w:hAnsi="Arial" w:cs="Arial"/>
          <w:b/>
          <w:bCs/>
          <w:color w:val="FF0000"/>
        </w:rPr>
        <w:t>OPTION 1:</w:t>
      </w:r>
      <w:r w:rsidRPr="003E2444">
        <w:rPr>
          <w:rFonts w:ascii="Arial" w:hAnsi="Arial" w:cs="Arial"/>
          <w:color w:val="FF0000"/>
        </w:rPr>
        <w:t xml:space="preserve"> </w:t>
      </w:r>
      <w:r w:rsidR="00EA1BA9" w:rsidRPr="003E2444">
        <w:rPr>
          <w:rFonts w:ascii="Arial" w:hAnsi="Arial" w:cs="Arial"/>
        </w:rPr>
        <w:t xml:space="preserve">Our water system recently detected E. </w:t>
      </w:r>
      <w:r w:rsidR="00B65A1D" w:rsidRPr="003E2444">
        <w:rPr>
          <w:rFonts w:ascii="Arial" w:hAnsi="Arial" w:cs="Arial"/>
        </w:rPr>
        <w:t>c</w:t>
      </w:r>
      <w:r w:rsidR="00EA1BA9" w:rsidRPr="003E2444">
        <w:rPr>
          <w:rFonts w:ascii="Arial" w:hAnsi="Arial" w:cs="Arial"/>
        </w:rPr>
        <w:t>oli</w:t>
      </w:r>
      <w:r w:rsidRPr="003E2444">
        <w:rPr>
          <w:rFonts w:ascii="Arial" w:hAnsi="Arial" w:cs="Arial"/>
        </w:rPr>
        <w:t xml:space="preserve"> within the distribution system</w:t>
      </w:r>
      <w:r w:rsidR="00777F88" w:rsidRPr="003E2444">
        <w:rPr>
          <w:rFonts w:ascii="Arial" w:hAnsi="Arial" w:cs="Arial"/>
        </w:rPr>
        <w:t xml:space="preserve">. </w:t>
      </w:r>
      <w:r w:rsidRPr="003E2444">
        <w:rPr>
          <w:rFonts w:ascii="Arial" w:hAnsi="Arial" w:cs="Arial"/>
        </w:rPr>
        <w:t>As our customers, you have a right to know what happened and what we are doing to correct this situation.</w:t>
      </w:r>
      <w:r w:rsidR="65082519" w:rsidRPr="003E2444">
        <w:rPr>
          <w:rFonts w:ascii="Arial" w:hAnsi="Arial" w:cs="Arial"/>
        </w:rPr>
        <w:t xml:space="preserve"> </w:t>
      </w:r>
      <w:r w:rsidR="00777F88" w:rsidRPr="003E2444">
        <w:rPr>
          <w:rFonts w:ascii="Arial" w:hAnsi="Arial" w:cs="Arial"/>
        </w:rPr>
        <w:t>Routine sample(s) collected</w:t>
      </w:r>
      <w:r w:rsidRPr="003E2444">
        <w:rPr>
          <w:rFonts w:ascii="Arial" w:hAnsi="Arial" w:cs="Arial"/>
        </w:rPr>
        <w:t xml:space="preserve"> on </w:t>
      </w:r>
      <w:r w:rsidRPr="003E2444">
        <w:rPr>
          <w:rFonts w:ascii="Arial" w:hAnsi="Arial" w:cs="Arial"/>
          <w:highlight w:val="yellow"/>
        </w:rPr>
        <w:t>[</w:t>
      </w:r>
      <w:r w:rsidR="00F673F9" w:rsidRPr="003E2444">
        <w:rPr>
          <w:rFonts w:ascii="Arial" w:hAnsi="Arial" w:cs="Arial"/>
          <w:highlight w:val="yellow"/>
        </w:rPr>
        <w:t>D</w:t>
      </w:r>
      <w:r w:rsidRPr="003E2444">
        <w:rPr>
          <w:rFonts w:ascii="Arial" w:hAnsi="Arial" w:cs="Arial"/>
          <w:highlight w:val="yellow"/>
        </w:rPr>
        <w:t>ate]</w:t>
      </w:r>
      <w:r w:rsidR="00777F88" w:rsidRPr="003E2444">
        <w:rPr>
          <w:rFonts w:ascii="Arial" w:hAnsi="Arial" w:cs="Arial"/>
        </w:rPr>
        <w:t xml:space="preserve"> and repeat samples collected on </w:t>
      </w:r>
      <w:r w:rsidR="00777F88" w:rsidRPr="003E2444">
        <w:rPr>
          <w:rFonts w:ascii="Arial" w:hAnsi="Arial" w:cs="Arial"/>
          <w:highlight w:val="yellow"/>
        </w:rPr>
        <w:t>[</w:t>
      </w:r>
      <w:r w:rsidR="00F673F9" w:rsidRPr="003E2444">
        <w:rPr>
          <w:rFonts w:ascii="Arial" w:hAnsi="Arial" w:cs="Arial"/>
          <w:highlight w:val="yellow"/>
        </w:rPr>
        <w:t>D</w:t>
      </w:r>
      <w:r w:rsidR="00777F88" w:rsidRPr="003E2444">
        <w:rPr>
          <w:rFonts w:ascii="Arial" w:hAnsi="Arial" w:cs="Arial"/>
          <w:highlight w:val="yellow"/>
        </w:rPr>
        <w:t>ate]</w:t>
      </w:r>
      <w:r w:rsidR="00777F88" w:rsidRPr="003E2444">
        <w:rPr>
          <w:rFonts w:ascii="Arial" w:hAnsi="Arial" w:cs="Arial"/>
        </w:rPr>
        <w:t xml:space="preserve"> confirmed the presence of E. </w:t>
      </w:r>
      <w:r w:rsidR="00B65A1D" w:rsidRPr="003E2444">
        <w:rPr>
          <w:rFonts w:ascii="Arial" w:hAnsi="Arial" w:cs="Arial"/>
        </w:rPr>
        <w:t>c</w:t>
      </w:r>
      <w:r w:rsidR="00777F88" w:rsidRPr="003E2444">
        <w:rPr>
          <w:rFonts w:ascii="Arial" w:hAnsi="Arial" w:cs="Arial"/>
        </w:rPr>
        <w:t>oli</w:t>
      </w:r>
      <w:r w:rsidRPr="003E2444">
        <w:rPr>
          <w:rFonts w:ascii="Arial" w:hAnsi="Arial" w:cs="Arial"/>
        </w:rPr>
        <w:t xml:space="preserve">.  </w:t>
      </w:r>
    </w:p>
    <w:p w14:paraId="178D614C" w14:textId="77777777" w:rsidR="00141C12" w:rsidRPr="003E2444" w:rsidRDefault="00141C12" w:rsidP="00EA1BA9">
      <w:pPr>
        <w:autoSpaceDE w:val="0"/>
        <w:autoSpaceDN w:val="0"/>
        <w:adjustRightInd w:val="0"/>
        <w:spacing w:after="0" w:line="240" w:lineRule="auto"/>
        <w:rPr>
          <w:rFonts w:ascii="Arial" w:hAnsi="Arial" w:cs="Arial"/>
        </w:rPr>
      </w:pPr>
    </w:p>
    <w:p w14:paraId="6622ECE9" w14:textId="777D6084" w:rsidR="00D54E4A" w:rsidRPr="003E2444" w:rsidRDefault="00141C12" w:rsidP="65082519">
      <w:pPr>
        <w:autoSpaceDE w:val="0"/>
        <w:autoSpaceDN w:val="0"/>
        <w:adjustRightInd w:val="0"/>
        <w:spacing w:after="0" w:line="240" w:lineRule="auto"/>
        <w:rPr>
          <w:rFonts w:ascii="Arial" w:hAnsi="Arial" w:cs="Arial"/>
        </w:rPr>
      </w:pPr>
      <w:r w:rsidRPr="003E2444">
        <w:rPr>
          <w:rFonts w:ascii="Arial" w:hAnsi="Arial" w:cs="Arial"/>
          <w:b/>
          <w:bCs/>
          <w:color w:val="FF0000"/>
        </w:rPr>
        <w:t>OPTION 2</w:t>
      </w:r>
      <w:r w:rsidRPr="003E2444">
        <w:rPr>
          <w:rFonts w:ascii="Arial" w:hAnsi="Arial" w:cs="Arial"/>
          <w:color w:val="FF0000"/>
        </w:rPr>
        <w:t xml:space="preserve">: </w:t>
      </w:r>
      <w:r w:rsidRPr="003E2444">
        <w:rPr>
          <w:rFonts w:ascii="Arial" w:hAnsi="Arial" w:cs="Arial"/>
        </w:rPr>
        <w:t xml:space="preserve">We did not perform all the required </w:t>
      </w:r>
      <w:r w:rsidR="00D54E4A" w:rsidRPr="003E2444">
        <w:rPr>
          <w:rFonts w:ascii="Arial" w:hAnsi="Arial" w:cs="Arial"/>
        </w:rPr>
        <w:t>monitoring</w:t>
      </w:r>
      <w:r w:rsidRPr="003E2444">
        <w:rPr>
          <w:rFonts w:ascii="Arial" w:hAnsi="Arial" w:cs="Arial"/>
        </w:rPr>
        <w:t xml:space="preserve"> of the distribution system and </w:t>
      </w:r>
      <w:r w:rsidR="00153F1B" w:rsidRPr="003E2444">
        <w:rPr>
          <w:rFonts w:ascii="Arial" w:hAnsi="Arial" w:cs="Arial"/>
        </w:rPr>
        <w:t xml:space="preserve">cannot confirm </w:t>
      </w:r>
      <w:r w:rsidRPr="003E2444">
        <w:rPr>
          <w:rFonts w:ascii="Arial" w:hAnsi="Arial" w:cs="Arial"/>
        </w:rPr>
        <w:t xml:space="preserve">E. Coli bacteria are </w:t>
      </w:r>
      <w:r w:rsidR="00153F1B" w:rsidRPr="003E2444">
        <w:rPr>
          <w:rFonts w:ascii="Arial" w:hAnsi="Arial" w:cs="Arial"/>
        </w:rPr>
        <w:t xml:space="preserve">not in </w:t>
      </w:r>
      <w:r w:rsidRPr="003E2444">
        <w:rPr>
          <w:rFonts w:ascii="Arial" w:hAnsi="Arial" w:cs="Arial"/>
        </w:rPr>
        <w:t xml:space="preserve">the water as of </w:t>
      </w:r>
      <w:r w:rsidRPr="003E2444">
        <w:rPr>
          <w:rFonts w:ascii="Arial" w:hAnsi="Arial" w:cs="Arial"/>
          <w:highlight w:val="yellow"/>
        </w:rPr>
        <w:t>[</w:t>
      </w:r>
      <w:r w:rsidR="00AB4B4F" w:rsidRPr="003E2444">
        <w:rPr>
          <w:rFonts w:ascii="Arial" w:hAnsi="Arial" w:cs="Arial"/>
          <w:highlight w:val="yellow"/>
        </w:rPr>
        <w:t>D</w:t>
      </w:r>
      <w:r w:rsidRPr="003E2444">
        <w:rPr>
          <w:rFonts w:ascii="Arial" w:hAnsi="Arial" w:cs="Arial"/>
          <w:highlight w:val="yellow"/>
        </w:rPr>
        <w:t>ate]</w:t>
      </w:r>
      <w:r w:rsidRPr="003E2444">
        <w:rPr>
          <w:rFonts w:ascii="Arial" w:hAnsi="Arial" w:cs="Arial"/>
        </w:rPr>
        <w:t>. As our customers, you have a right to know what happened and what we are doing to correct this situation.</w:t>
      </w:r>
      <w:r w:rsidR="65082519" w:rsidRPr="003E2444">
        <w:rPr>
          <w:rFonts w:ascii="Arial" w:hAnsi="Arial" w:cs="Arial"/>
        </w:rPr>
        <w:t xml:space="preserve"> </w:t>
      </w:r>
      <w:r w:rsidR="00EA1BA9" w:rsidRPr="003E2444">
        <w:rPr>
          <w:rFonts w:ascii="Arial" w:hAnsi="Arial" w:cs="Arial"/>
        </w:rPr>
        <w:t xml:space="preserve">On </w:t>
      </w:r>
      <w:r w:rsidR="00EA1BA9" w:rsidRPr="003E2444">
        <w:rPr>
          <w:rFonts w:ascii="Arial" w:hAnsi="Arial" w:cs="Arial"/>
          <w:highlight w:val="yellow"/>
        </w:rPr>
        <w:t>[</w:t>
      </w:r>
      <w:r w:rsidR="00AB4B4F" w:rsidRPr="003E2444">
        <w:rPr>
          <w:rFonts w:ascii="Arial" w:hAnsi="Arial" w:cs="Arial"/>
          <w:highlight w:val="yellow"/>
        </w:rPr>
        <w:t>D</w:t>
      </w:r>
      <w:r w:rsidR="00EA1BA9" w:rsidRPr="003E2444">
        <w:rPr>
          <w:rFonts w:ascii="Arial" w:hAnsi="Arial" w:cs="Arial"/>
          <w:highlight w:val="yellow"/>
        </w:rPr>
        <w:t>ate]</w:t>
      </w:r>
      <w:r w:rsidR="00EA1BA9" w:rsidRPr="003E2444">
        <w:rPr>
          <w:rFonts w:ascii="Arial" w:hAnsi="Arial" w:cs="Arial"/>
        </w:rPr>
        <w:t xml:space="preserve">, we collected </w:t>
      </w:r>
      <w:r w:rsidR="00E762FB" w:rsidRPr="003E2444">
        <w:rPr>
          <w:rFonts w:ascii="Arial" w:hAnsi="Arial" w:cs="Arial"/>
          <w:highlight w:val="yellow"/>
        </w:rPr>
        <w:t>[</w:t>
      </w:r>
      <w:r w:rsidR="0011257B" w:rsidRPr="003E2444">
        <w:rPr>
          <w:rFonts w:ascii="Arial" w:hAnsi="Arial" w:cs="Arial"/>
          <w:highlight w:val="yellow"/>
        </w:rPr>
        <w:t>n</w:t>
      </w:r>
      <w:r w:rsidR="00E762FB" w:rsidRPr="003E2444">
        <w:rPr>
          <w:rFonts w:ascii="Arial" w:hAnsi="Arial" w:cs="Arial"/>
          <w:highlight w:val="yellow"/>
        </w:rPr>
        <w:t>umb</w:t>
      </w:r>
      <w:r w:rsidR="0011257B" w:rsidRPr="003E2444">
        <w:rPr>
          <w:rFonts w:ascii="Arial" w:hAnsi="Arial" w:cs="Arial"/>
          <w:highlight w:val="yellow"/>
        </w:rPr>
        <w:t>er]</w:t>
      </w:r>
      <w:r w:rsidR="0011257B" w:rsidRPr="003E2444">
        <w:rPr>
          <w:rFonts w:ascii="Arial" w:hAnsi="Arial" w:cs="Arial"/>
        </w:rPr>
        <w:t xml:space="preserve"> </w:t>
      </w:r>
      <w:r w:rsidR="00EA1BA9" w:rsidRPr="003E2444">
        <w:rPr>
          <w:rFonts w:ascii="Arial" w:hAnsi="Arial" w:cs="Arial"/>
        </w:rPr>
        <w:t>sample</w:t>
      </w:r>
      <w:r w:rsidR="00D54E4A" w:rsidRPr="003E2444">
        <w:rPr>
          <w:rFonts w:ascii="Arial" w:hAnsi="Arial" w:cs="Arial"/>
        </w:rPr>
        <w:t>(s)</w:t>
      </w:r>
      <w:r w:rsidR="00EA1BA9" w:rsidRPr="003E2444">
        <w:rPr>
          <w:rFonts w:ascii="Arial" w:hAnsi="Arial" w:cs="Arial"/>
        </w:rPr>
        <w:t xml:space="preserve"> from </w:t>
      </w:r>
      <w:r w:rsidR="00213BC0" w:rsidRPr="003E2444">
        <w:rPr>
          <w:rFonts w:ascii="Arial" w:hAnsi="Arial" w:cs="Arial"/>
        </w:rPr>
        <w:t>the distribution system</w:t>
      </w:r>
      <w:r w:rsidR="009903EF" w:rsidRPr="003E2444">
        <w:rPr>
          <w:rFonts w:ascii="Arial" w:hAnsi="Arial" w:cs="Arial"/>
        </w:rPr>
        <w:t>,</w:t>
      </w:r>
      <w:r w:rsidR="000F2BAF" w:rsidRPr="003E2444">
        <w:rPr>
          <w:rFonts w:ascii="Arial" w:hAnsi="Arial" w:cs="Arial"/>
        </w:rPr>
        <w:t xml:space="preserve"> </w:t>
      </w:r>
      <w:r w:rsidR="000F2BAF" w:rsidRPr="003E2444">
        <w:rPr>
          <w:rFonts w:ascii="Arial" w:hAnsi="Arial" w:cs="Arial"/>
          <w:highlight w:val="yellow"/>
        </w:rPr>
        <w:t>[# of samples TC+/EC</w:t>
      </w:r>
      <w:r w:rsidR="009903EF" w:rsidRPr="003E2444">
        <w:rPr>
          <w:rFonts w:ascii="Arial" w:hAnsi="Arial" w:cs="Arial"/>
          <w:highlight w:val="yellow"/>
        </w:rPr>
        <w:t>-</w:t>
      </w:r>
      <w:r w:rsidR="000F2BAF" w:rsidRPr="003E2444">
        <w:rPr>
          <w:rFonts w:ascii="Arial" w:hAnsi="Arial" w:cs="Arial"/>
          <w:highlight w:val="yellow"/>
        </w:rPr>
        <w:t>]</w:t>
      </w:r>
      <w:r w:rsidR="009903EF" w:rsidRPr="003E2444">
        <w:rPr>
          <w:rFonts w:ascii="Arial" w:hAnsi="Arial" w:cs="Arial"/>
        </w:rPr>
        <w:t xml:space="preserve"> were </w:t>
      </w:r>
      <w:r w:rsidR="002F4674" w:rsidRPr="003E2444">
        <w:rPr>
          <w:rFonts w:ascii="Arial" w:hAnsi="Arial" w:cs="Arial"/>
        </w:rPr>
        <w:t>t</w:t>
      </w:r>
      <w:r w:rsidR="009903EF" w:rsidRPr="003E2444">
        <w:rPr>
          <w:rFonts w:ascii="Arial" w:hAnsi="Arial" w:cs="Arial"/>
        </w:rPr>
        <w:t xml:space="preserve">otal coliform positive </w:t>
      </w:r>
      <w:r w:rsidR="002F4674" w:rsidRPr="003E2444">
        <w:rPr>
          <w:rFonts w:ascii="Arial" w:hAnsi="Arial" w:cs="Arial"/>
        </w:rPr>
        <w:t xml:space="preserve">and E. coli negative </w:t>
      </w:r>
      <w:r w:rsidR="009903EF" w:rsidRPr="003E2444">
        <w:rPr>
          <w:rFonts w:ascii="Arial" w:hAnsi="Arial" w:cs="Arial"/>
        </w:rPr>
        <w:t xml:space="preserve">and </w:t>
      </w:r>
      <w:r w:rsidR="00D54E4A" w:rsidRPr="003E2444">
        <w:rPr>
          <w:rFonts w:ascii="Arial" w:hAnsi="Arial" w:cs="Arial"/>
          <w:highlight w:val="yellow"/>
        </w:rPr>
        <w:t xml:space="preserve">[# of samples </w:t>
      </w:r>
      <w:r w:rsidR="00230EEA" w:rsidRPr="003E2444">
        <w:rPr>
          <w:rFonts w:ascii="Arial" w:hAnsi="Arial" w:cs="Arial"/>
          <w:highlight w:val="yellow"/>
        </w:rPr>
        <w:t>TC+</w:t>
      </w:r>
      <w:r w:rsidR="000F2BAF" w:rsidRPr="003E2444">
        <w:rPr>
          <w:rFonts w:ascii="Arial" w:hAnsi="Arial" w:cs="Arial"/>
          <w:highlight w:val="yellow"/>
        </w:rPr>
        <w:t>/</w:t>
      </w:r>
      <w:r w:rsidR="00D54E4A" w:rsidRPr="003E2444">
        <w:rPr>
          <w:rFonts w:ascii="Arial" w:hAnsi="Arial" w:cs="Arial"/>
          <w:highlight w:val="yellow"/>
        </w:rPr>
        <w:t>EC+]</w:t>
      </w:r>
      <w:r w:rsidR="00D54E4A" w:rsidRPr="003E2444">
        <w:rPr>
          <w:rFonts w:ascii="Arial" w:hAnsi="Arial" w:cs="Arial"/>
        </w:rPr>
        <w:t xml:space="preserve"> were </w:t>
      </w:r>
      <w:r w:rsidR="009903EF" w:rsidRPr="003E2444">
        <w:rPr>
          <w:rFonts w:ascii="Arial" w:hAnsi="Arial" w:cs="Arial"/>
        </w:rPr>
        <w:t xml:space="preserve">total coliform and </w:t>
      </w:r>
      <w:r w:rsidR="00D54E4A" w:rsidRPr="003E2444">
        <w:rPr>
          <w:rFonts w:ascii="Arial" w:hAnsi="Arial" w:cs="Arial"/>
        </w:rPr>
        <w:t xml:space="preserve">E. </w:t>
      </w:r>
      <w:r w:rsidR="00B65A1D" w:rsidRPr="003E2444">
        <w:rPr>
          <w:rFonts w:ascii="Arial" w:hAnsi="Arial" w:cs="Arial"/>
        </w:rPr>
        <w:t>c</w:t>
      </w:r>
      <w:r w:rsidR="00D54E4A" w:rsidRPr="003E2444">
        <w:rPr>
          <w:rFonts w:ascii="Arial" w:hAnsi="Arial" w:cs="Arial"/>
        </w:rPr>
        <w:t>oli positive</w:t>
      </w:r>
      <w:r w:rsidR="00DD55AE" w:rsidRPr="003E2444">
        <w:rPr>
          <w:rFonts w:ascii="Arial" w:hAnsi="Arial" w:cs="Arial"/>
        </w:rPr>
        <w:t>;</w:t>
      </w:r>
      <w:r w:rsidR="00D54E4A" w:rsidRPr="003E2444">
        <w:rPr>
          <w:rFonts w:ascii="Arial" w:hAnsi="Arial" w:cs="Arial"/>
        </w:rPr>
        <w:t xml:space="preserve"> we failed to take all repeat samples </w:t>
      </w:r>
      <w:r w:rsidR="0000139E" w:rsidRPr="003E2444">
        <w:rPr>
          <w:rFonts w:ascii="Arial" w:hAnsi="Arial" w:cs="Arial"/>
        </w:rPr>
        <w:t xml:space="preserve">within 24 hours </w:t>
      </w:r>
      <w:r w:rsidR="00CD4E5F" w:rsidRPr="003E2444">
        <w:rPr>
          <w:rFonts w:ascii="Arial" w:hAnsi="Arial" w:cs="Arial"/>
        </w:rPr>
        <w:t xml:space="preserve">of becoming aware </w:t>
      </w:r>
      <w:r w:rsidR="0000139E" w:rsidRPr="003E2444">
        <w:rPr>
          <w:rFonts w:ascii="Arial" w:hAnsi="Arial" w:cs="Arial"/>
        </w:rPr>
        <w:t xml:space="preserve">as required </w:t>
      </w:r>
      <w:r w:rsidR="00D54E4A" w:rsidRPr="003E2444">
        <w:rPr>
          <w:rFonts w:ascii="Arial" w:hAnsi="Arial" w:cs="Arial"/>
        </w:rPr>
        <w:t xml:space="preserve">under the Revised Total Coliform Rule. </w:t>
      </w:r>
    </w:p>
    <w:p w14:paraId="320955BD" w14:textId="2B2B1358" w:rsidR="00D54E4A" w:rsidRPr="003E2444" w:rsidRDefault="00D54E4A" w:rsidP="00EA1BA9">
      <w:pPr>
        <w:autoSpaceDE w:val="0"/>
        <w:autoSpaceDN w:val="0"/>
        <w:adjustRightInd w:val="0"/>
        <w:spacing w:after="0" w:line="240" w:lineRule="auto"/>
        <w:rPr>
          <w:rFonts w:ascii="Arial" w:hAnsi="Arial" w:cs="Arial"/>
        </w:rPr>
      </w:pPr>
    </w:p>
    <w:p w14:paraId="2E91EF16" w14:textId="5349CBBB" w:rsidR="00D54E4A" w:rsidRPr="003E2444" w:rsidRDefault="00D54E4A" w:rsidP="65082519">
      <w:pPr>
        <w:autoSpaceDE w:val="0"/>
        <w:autoSpaceDN w:val="0"/>
        <w:adjustRightInd w:val="0"/>
        <w:spacing w:after="0" w:line="240" w:lineRule="auto"/>
        <w:rPr>
          <w:rFonts w:ascii="Arial" w:hAnsi="Arial" w:cs="Arial"/>
        </w:rPr>
      </w:pPr>
      <w:r w:rsidRPr="003E2444">
        <w:rPr>
          <w:rFonts w:ascii="Arial" w:hAnsi="Arial" w:cs="Arial"/>
          <w:b/>
          <w:bCs/>
          <w:color w:val="FF0000"/>
        </w:rPr>
        <w:t>OPTION 3:</w:t>
      </w:r>
      <w:r w:rsidRPr="003E2444">
        <w:rPr>
          <w:rFonts w:ascii="Arial" w:hAnsi="Arial" w:cs="Arial"/>
          <w:color w:val="FF0000"/>
        </w:rPr>
        <w:t xml:space="preserve"> </w:t>
      </w:r>
      <w:r w:rsidRPr="003E2444">
        <w:rPr>
          <w:rFonts w:ascii="Arial" w:hAnsi="Arial" w:cs="Arial"/>
        </w:rPr>
        <w:t xml:space="preserve">We did not perform all the required analyses of the distribution system sample(s) and </w:t>
      </w:r>
      <w:r w:rsidR="0DE8FA48" w:rsidRPr="003E2444">
        <w:rPr>
          <w:rFonts w:ascii="Arial" w:hAnsi="Arial" w:cs="Arial"/>
        </w:rPr>
        <w:t>cannot confirm</w:t>
      </w:r>
      <w:r w:rsidRPr="003E2444">
        <w:rPr>
          <w:rFonts w:ascii="Arial" w:hAnsi="Arial" w:cs="Arial"/>
        </w:rPr>
        <w:t xml:space="preserve"> that E. </w:t>
      </w:r>
      <w:r w:rsidR="00B65A1D" w:rsidRPr="003E2444">
        <w:rPr>
          <w:rFonts w:ascii="Arial" w:hAnsi="Arial" w:cs="Arial"/>
        </w:rPr>
        <w:t>c</w:t>
      </w:r>
      <w:r w:rsidRPr="003E2444">
        <w:rPr>
          <w:rFonts w:ascii="Arial" w:hAnsi="Arial" w:cs="Arial"/>
        </w:rPr>
        <w:t>oli bacteria are</w:t>
      </w:r>
      <w:r w:rsidR="67FE9A18" w:rsidRPr="003E2444">
        <w:rPr>
          <w:rFonts w:ascii="Arial" w:hAnsi="Arial" w:cs="Arial"/>
        </w:rPr>
        <w:t xml:space="preserve"> not</w:t>
      </w:r>
      <w:r w:rsidRPr="003E2444">
        <w:rPr>
          <w:rFonts w:ascii="Arial" w:hAnsi="Arial" w:cs="Arial"/>
        </w:rPr>
        <w:t xml:space="preserve"> in the water as of </w:t>
      </w:r>
      <w:r w:rsidRPr="003E2444">
        <w:rPr>
          <w:rFonts w:ascii="Arial" w:hAnsi="Arial" w:cs="Arial"/>
          <w:highlight w:val="yellow"/>
        </w:rPr>
        <w:t>[</w:t>
      </w:r>
      <w:r w:rsidR="00932069" w:rsidRPr="003E2444">
        <w:rPr>
          <w:rFonts w:ascii="Arial" w:hAnsi="Arial" w:cs="Arial"/>
          <w:highlight w:val="yellow"/>
        </w:rPr>
        <w:t>D</w:t>
      </w:r>
      <w:r w:rsidRPr="003E2444">
        <w:rPr>
          <w:rFonts w:ascii="Arial" w:hAnsi="Arial" w:cs="Arial"/>
          <w:highlight w:val="yellow"/>
        </w:rPr>
        <w:t>ate]</w:t>
      </w:r>
      <w:r w:rsidRPr="003E2444">
        <w:rPr>
          <w:rFonts w:ascii="Arial" w:hAnsi="Arial" w:cs="Arial"/>
        </w:rPr>
        <w:t xml:space="preserve">. </w:t>
      </w:r>
      <w:r w:rsidR="00141C12" w:rsidRPr="003E2444">
        <w:rPr>
          <w:rFonts w:ascii="Arial" w:hAnsi="Arial" w:cs="Arial"/>
        </w:rPr>
        <w:t>As our customers, you have a right to know what happened and what we are doing to correct this situation.</w:t>
      </w:r>
      <w:r w:rsidR="65082519" w:rsidRPr="003E2444">
        <w:rPr>
          <w:rFonts w:ascii="Arial" w:hAnsi="Arial" w:cs="Arial"/>
        </w:rPr>
        <w:t xml:space="preserve"> </w:t>
      </w:r>
      <w:r w:rsidRPr="003E2444">
        <w:rPr>
          <w:rFonts w:ascii="Arial" w:hAnsi="Arial" w:cs="Arial"/>
        </w:rPr>
        <w:t xml:space="preserve">On </w:t>
      </w:r>
      <w:r w:rsidRPr="003E2444">
        <w:rPr>
          <w:rFonts w:ascii="Arial" w:hAnsi="Arial" w:cs="Arial"/>
          <w:highlight w:val="yellow"/>
        </w:rPr>
        <w:t>[</w:t>
      </w:r>
      <w:r w:rsidR="00AA416C" w:rsidRPr="003E2444">
        <w:rPr>
          <w:rFonts w:ascii="Arial" w:hAnsi="Arial" w:cs="Arial"/>
          <w:highlight w:val="yellow"/>
        </w:rPr>
        <w:t>D</w:t>
      </w:r>
      <w:r w:rsidRPr="003E2444">
        <w:rPr>
          <w:rFonts w:ascii="Arial" w:hAnsi="Arial" w:cs="Arial"/>
          <w:highlight w:val="yellow"/>
        </w:rPr>
        <w:t>ate]</w:t>
      </w:r>
      <w:r w:rsidRPr="003E2444">
        <w:rPr>
          <w:rFonts w:ascii="Arial" w:hAnsi="Arial" w:cs="Arial"/>
        </w:rPr>
        <w:t xml:space="preserve">, we collected sample(s) from the distribution system and </w:t>
      </w:r>
      <w:r w:rsidRPr="003E2444">
        <w:rPr>
          <w:rFonts w:ascii="Arial" w:hAnsi="Arial" w:cs="Arial"/>
          <w:highlight w:val="yellow"/>
        </w:rPr>
        <w:t>[# of samples TC+]</w:t>
      </w:r>
      <w:r w:rsidRPr="003E2444">
        <w:rPr>
          <w:rFonts w:ascii="Arial" w:hAnsi="Arial" w:cs="Arial"/>
        </w:rPr>
        <w:t xml:space="preserve"> were total coliform positive</w:t>
      </w:r>
      <w:r w:rsidR="22ADF659" w:rsidRPr="003E2444">
        <w:rPr>
          <w:rFonts w:ascii="Arial" w:hAnsi="Arial" w:cs="Arial"/>
        </w:rPr>
        <w:t>.</w:t>
      </w:r>
      <w:r w:rsidRPr="003E2444">
        <w:rPr>
          <w:rFonts w:ascii="Arial" w:hAnsi="Arial" w:cs="Arial"/>
        </w:rPr>
        <w:t xml:space="preserve"> </w:t>
      </w:r>
      <w:r w:rsidR="7AB16F8E" w:rsidRPr="003E2444">
        <w:rPr>
          <w:rFonts w:ascii="Arial" w:hAnsi="Arial" w:cs="Arial"/>
        </w:rPr>
        <w:t>W</w:t>
      </w:r>
      <w:r w:rsidRPr="003E2444">
        <w:rPr>
          <w:rFonts w:ascii="Arial" w:hAnsi="Arial" w:cs="Arial"/>
        </w:rPr>
        <w:t xml:space="preserve">e failed to analyze all the total coliform positive samples for E. </w:t>
      </w:r>
      <w:r w:rsidR="00B65A1D" w:rsidRPr="003E2444">
        <w:rPr>
          <w:rFonts w:ascii="Arial" w:hAnsi="Arial" w:cs="Arial"/>
        </w:rPr>
        <w:t>c</w:t>
      </w:r>
      <w:r w:rsidRPr="003E2444">
        <w:rPr>
          <w:rFonts w:ascii="Arial" w:hAnsi="Arial" w:cs="Arial"/>
        </w:rPr>
        <w:t xml:space="preserve">oli as required under the Revised Total Coliform Rule. </w:t>
      </w:r>
    </w:p>
    <w:p w14:paraId="22B9189A" w14:textId="31F17E73" w:rsidR="00471F56" w:rsidRPr="003E2444" w:rsidRDefault="00471F56" w:rsidP="00EA1BA9">
      <w:pPr>
        <w:autoSpaceDE w:val="0"/>
        <w:autoSpaceDN w:val="0"/>
        <w:adjustRightInd w:val="0"/>
        <w:spacing w:after="0" w:line="240" w:lineRule="auto"/>
        <w:rPr>
          <w:rFonts w:ascii="Arial" w:hAnsi="Arial" w:cs="Arial"/>
        </w:rPr>
      </w:pPr>
    </w:p>
    <w:p w14:paraId="1CAD5D4A" w14:textId="0A9FAD01" w:rsidR="00423E00" w:rsidRPr="003E2444" w:rsidRDefault="00423E00" w:rsidP="327D2002">
      <w:pPr>
        <w:spacing w:after="0" w:line="240" w:lineRule="auto"/>
        <w:rPr>
          <w:rFonts w:ascii="Arial" w:hAnsi="Arial" w:cs="Arial"/>
        </w:rPr>
      </w:pPr>
      <w:bookmarkStart w:id="1" w:name="_Hlk110427381"/>
      <w:r w:rsidRPr="003E2444">
        <w:rPr>
          <w:rFonts w:ascii="Arial" w:hAnsi="Arial" w:cs="Arial"/>
          <w:b/>
          <w:bCs/>
          <w:color w:val="FF0000"/>
        </w:rPr>
        <w:t xml:space="preserve">IF A LANGUAGE OTHER THAN ENGLISH IS SPOKEN BY A POPULATION OF 10% OR MORE WITHIN A MUNICIPALITY BASED ON US CENSUS DATA (REFER TO </w:t>
      </w:r>
      <w:hyperlink r:id="rId10" w:history="1">
        <w:r w:rsidRPr="003E2444">
          <w:rPr>
            <w:rStyle w:val="Hyperlink"/>
            <w:rFonts w:ascii="Arial" w:hAnsi="Arial" w:cs="Arial"/>
          </w:rPr>
          <w:t>How to Determine if your Water System Requires a Secondary Language Statement</w:t>
        </w:r>
      </w:hyperlink>
      <w:r w:rsidR="0021651A" w:rsidRPr="003E2444">
        <w:rPr>
          <w:rFonts w:ascii="Calibri" w:hAnsi="Calibri" w:cs="Calibri"/>
          <w:color w:val="000000"/>
        </w:rPr>
        <w:t xml:space="preserve"> </w:t>
      </w:r>
      <w:r w:rsidR="0021651A" w:rsidRPr="003E2444">
        <w:rPr>
          <w:rFonts w:ascii="Arial" w:hAnsi="Arial" w:cs="Arial"/>
        </w:rPr>
        <w:t>on our website at (https://www.state.nj.us/dep/watersupply/pdf/secondary-language-directions.pdf</w:t>
      </w:r>
      <w:r w:rsidR="00C558B2">
        <w:rPr>
          <w:rFonts w:ascii="Arial" w:hAnsi="Arial" w:cs="Arial"/>
        </w:rPr>
        <w:t>)</w:t>
      </w:r>
      <w:r w:rsidRPr="003E2444">
        <w:rPr>
          <w:rFonts w:ascii="Arial" w:hAnsi="Arial" w:cs="Arial"/>
        </w:rPr>
        <w:t xml:space="preserve">) </w:t>
      </w:r>
      <w:r w:rsidRPr="003E2444">
        <w:rPr>
          <w:rFonts w:ascii="Arial" w:hAnsi="Arial" w:cs="Arial"/>
          <w:b/>
          <w:bCs/>
          <w:color w:val="FF0000"/>
        </w:rPr>
        <w:t xml:space="preserve">REPEAT THE ABOVE STATEMENTS AND INCLUDE THE FOLLOWING IN ENGLISH AND THE APPLICABLE LANGUAGE(S): </w:t>
      </w:r>
      <w:r w:rsidRPr="003E2444">
        <w:rPr>
          <w:rFonts w:ascii="Arial" w:hAnsi="Arial" w:cs="Arial"/>
        </w:rPr>
        <w:t>“C</w:t>
      </w:r>
      <w:proofErr w:type="spellStart"/>
      <w:r w:rsidRPr="003E2444">
        <w:rPr>
          <w:rFonts w:ascii="Arial" w:hAnsi="Arial" w:cs="Arial"/>
          <w:lang w:val="en-CA"/>
        </w:rPr>
        <w:t>ontact</w:t>
      </w:r>
      <w:proofErr w:type="spellEnd"/>
      <w:r w:rsidRPr="003E2444">
        <w:rPr>
          <w:rFonts w:ascii="Arial" w:hAnsi="Arial" w:cs="Arial"/>
          <w:lang w:val="en-CA"/>
        </w:rPr>
        <w:t xml:space="preserve"> </w:t>
      </w:r>
      <w:r w:rsidRPr="003E2444">
        <w:rPr>
          <w:rFonts w:ascii="Arial" w:hAnsi="Arial" w:cs="Arial"/>
          <w:color w:val="000000"/>
          <w:highlight w:val="yellow"/>
          <w:lang w:val="en-CA"/>
        </w:rPr>
        <w:t>[</w:t>
      </w:r>
      <w:r w:rsidRPr="003E2444">
        <w:rPr>
          <w:rFonts w:ascii="Arial" w:hAnsi="Arial" w:cs="Arial"/>
          <w:highlight w:val="yellow"/>
          <w:lang w:val="en-CA"/>
        </w:rPr>
        <w:t>Name of Contact</w:t>
      </w:r>
      <w:r w:rsidRPr="003E2444">
        <w:rPr>
          <w:rFonts w:ascii="Arial" w:hAnsi="Arial" w:cs="Arial"/>
          <w:color w:val="000000"/>
          <w:highlight w:val="yellow"/>
          <w:lang w:val="en-CA"/>
        </w:rPr>
        <w:t>]</w:t>
      </w:r>
      <w:r w:rsidRPr="003E2444">
        <w:rPr>
          <w:rFonts w:ascii="Arial" w:hAnsi="Arial" w:cs="Arial"/>
          <w:lang w:val="en-CA"/>
        </w:rPr>
        <w:t xml:space="preserve"> at </w:t>
      </w:r>
      <w:r w:rsidRPr="003E2444">
        <w:rPr>
          <w:rFonts w:ascii="Arial" w:hAnsi="Arial" w:cs="Arial"/>
          <w:color w:val="000000"/>
          <w:highlight w:val="yellow"/>
          <w:lang w:val="en-CA"/>
        </w:rPr>
        <w:t>[</w:t>
      </w:r>
      <w:r w:rsidRPr="003E2444">
        <w:rPr>
          <w:rFonts w:ascii="Arial" w:hAnsi="Arial" w:cs="Arial"/>
          <w:highlight w:val="yellow"/>
          <w:lang w:val="en-CA"/>
        </w:rPr>
        <w:t>phone number</w:t>
      </w:r>
      <w:r w:rsidRPr="003E2444">
        <w:rPr>
          <w:rFonts w:ascii="Arial" w:hAnsi="Arial" w:cs="Arial"/>
          <w:color w:val="000000"/>
          <w:highlight w:val="yellow"/>
          <w:lang w:val="en-CA"/>
        </w:rPr>
        <w:t>]</w:t>
      </w:r>
      <w:r w:rsidRPr="003E2444">
        <w:rPr>
          <w:rFonts w:ascii="Arial" w:hAnsi="Arial" w:cs="Arial"/>
          <w:lang w:val="en-CA"/>
        </w:rPr>
        <w:t xml:space="preserve"> or </w:t>
      </w:r>
      <w:r w:rsidRPr="003E2444">
        <w:rPr>
          <w:rFonts w:ascii="Arial" w:hAnsi="Arial" w:cs="Arial"/>
          <w:color w:val="000000"/>
          <w:highlight w:val="yellow"/>
          <w:lang w:val="en-CA"/>
        </w:rPr>
        <w:t>[</w:t>
      </w:r>
      <w:r w:rsidRPr="003E2444">
        <w:rPr>
          <w:rFonts w:ascii="Arial" w:hAnsi="Arial" w:cs="Arial"/>
          <w:highlight w:val="yellow"/>
          <w:lang w:val="en-CA"/>
        </w:rPr>
        <w:t>mailing address</w:t>
      </w:r>
      <w:r w:rsidR="00E35B03" w:rsidRPr="003E2444">
        <w:rPr>
          <w:rFonts w:ascii="Arial" w:hAnsi="Arial" w:cs="Arial"/>
          <w:color w:val="000000"/>
          <w:highlight w:val="yellow"/>
          <w:lang w:val="en-CA"/>
        </w:rPr>
        <w:t>]</w:t>
      </w:r>
      <w:r w:rsidRPr="003E2444">
        <w:rPr>
          <w:rFonts w:ascii="Arial" w:hAnsi="Arial" w:cs="Arial"/>
          <w:lang w:val="en-CA"/>
        </w:rPr>
        <w:t xml:space="preserve"> </w:t>
      </w:r>
      <w:r w:rsidR="003E2444" w:rsidRPr="00970F76">
        <w:rPr>
          <w:rFonts w:ascii="Arial" w:hAnsi="Arial" w:cs="Arial"/>
          <w:color w:val="FF0000"/>
          <w:lang w:val="en-CA"/>
        </w:rPr>
        <w:t>[</w:t>
      </w:r>
      <w:r w:rsidR="003E2444" w:rsidRPr="00970F76">
        <w:rPr>
          <w:rFonts w:ascii="Arial" w:hAnsi="Arial" w:cs="Arial"/>
          <w:b/>
          <w:bCs/>
          <w:color w:val="FF0000"/>
          <w:lang w:val="en-CA"/>
        </w:rPr>
        <w:t>OPTIONAL:</w:t>
      </w:r>
      <w:r w:rsidR="003E2444" w:rsidRPr="00970F76">
        <w:rPr>
          <w:rFonts w:ascii="Arial" w:hAnsi="Arial" w:cs="Arial"/>
          <w:color w:val="FF0000"/>
          <w:lang w:val="en-CA"/>
        </w:rPr>
        <w:t xml:space="preserve"> </w:t>
      </w:r>
      <w:r w:rsidR="003E2444" w:rsidRPr="00970F76">
        <w:rPr>
          <w:rFonts w:ascii="Arial" w:hAnsi="Arial" w:cs="Arial"/>
          <w:lang w:val="en-CA"/>
        </w:rPr>
        <w:t>or [</w:t>
      </w:r>
      <w:r w:rsidR="003E2444" w:rsidRPr="00970F76">
        <w:rPr>
          <w:rFonts w:ascii="Arial" w:hAnsi="Arial" w:cs="Arial"/>
          <w:highlight w:val="yellow"/>
          <w:lang w:val="en-CA"/>
        </w:rPr>
        <w:t>email address</w:t>
      </w:r>
      <w:r w:rsidR="003E2444" w:rsidRPr="00970F76">
        <w:rPr>
          <w:rFonts w:ascii="Arial" w:hAnsi="Arial" w:cs="Arial"/>
          <w:lang w:val="en-CA"/>
        </w:rPr>
        <w:t>]</w:t>
      </w:r>
      <w:r w:rsidR="003E2444" w:rsidRPr="00970F76">
        <w:rPr>
          <w:rFonts w:ascii="Arial" w:hAnsi="Arial" w:cs="Arial"/>
          <w:color w:val="FF0000"/>
          <w:lang w:val="en-CA"/>
        </w:rPr>
        <w:t xml:space="preserve">] </w:t>
      </w:r>
      <w:r w:rsidRPr="003E2444">
        <w:rPr>
          <w:rFonts w:ascii="Arial" w:hAnsi="Arial" w:cs="Arial"/>
          <w:lang w:val="en-CA"/>
        </w:rPr>
        <w:t>for questions or to obtain a translated copy of this public notice.”</w:t>
      </w:r>
    </w:p>
    <w:bookmarkEnd w:id="1"/>
    <w:p w14:paraId="7BDF32C4" w14:textId="77777777" w:rsidR="001752F8" w:rsidRPr="003E2444" w:rsidRDefault="001752F8" w:rsidP="00EA1BA9">
      <w:pPr>
        <w:pStyle w:val="Default"/>
        <w:rPr>
          <w:rFonts w:ascii="Arial" w:hAnsi="Arial" w:cs="Arial"/>
          <w:b/>
          <w:bCs/>
          <w:sz w:val="22"/>
          <w:szCs w:val="22"/>
        </w:rPr>
      </w:pPr>
    </w:p>
    <w:p w14:paraId="6BD2B7B1" w14:textId="50B902A2" w:rsidR="001752F8" w:rsidRPr="003E2444" w:rsidRDefault="001752F8">
      <w:pPr>
        <w:pStyle w:val="Default"/>
        <w:rPr>
          <w:rFonts w:ascii="Arial" w:hAnsi="Arial" w:cs="Arial"/>
          <w:sz w:val="22"/>
          <w:szCs w:val="22"/>
        </w:rPr>
      </w:pPr>
      <w:bookmarkStart w:id="2" w:name="_Hlk109046813"/>
      <w:r w:rsidRPr="003E2444">
        <w:rPr>
          <w:rFonts w:ascii="Arial" w:hAnsi="Arial" w:cs="Arial"/>
          <w:b/>
          <w:bCs/>
          <w:sz w:val="22"/>
          <w:szCs w:val="22"/>
        </w:rPr>
        <w:t>What does this mean?</w:t>
      </w:r>
    </w:p>
    <w:p w14:paraId="15B685AF" w14:textId="49FF2BF2" w:rsidR="00405A94" w:rsidRPr="003E2444" w:rsidRDefault="00810A2A" w:rsidP="00533D40">
      <w:pPr>
        <w:pStyle w:val="Default"/>
        <w:rPr>
          <w:rFonts w:ascii="Arial" w:hAnsi="Arial" w:cs="Arial"/>
          <w:i/>
          <w:iCs/>
          <w:sz w:val="22"/>
          <w:szCs w:val="22"/>
        </w:rPr>
      </w:pPr>
      <w:r w:rsidRPr="003E2444">
        <w:rPr>
          <w:rFonts w:ascii="Arial" w:eastAsia="Arial" w:hAnsi="Arial" w:cs="Arial"/>
          <w:color w:val="000000" w:themeColor="text1"/>
          <w:sz w:val="22"/>
          <w:szCs w:val="22"/>
        </w:rPr>
        <w:t>*</w:t>
      </w:r>
      <w:r w:rsidRPr="003E2444">
        <w:rPr>
          <w:rFonts w:ascii="Arial" w:eastAsia="Arial" w:hAnsi="Arial" w:cs="Arial"/>
          <w:i/>
          <w:iCs/>
          <w:color w:val="000000" w:themeColor="text1"/>
          <w:sz w:val="22"/>
          <w:szCs w:val="22"/>
        </w:rPr>
        <w:t xml:space="preserve">E. coli are microbes whose presence indicates that the water may be contaminated with human or animal wastes. </w:t>
      </w:r>
      <w:r w:rsidRPr="003E2444">
        <w:rPr>
          <w:rFonts w:ascii="Arial" w:hAnsi="Arial" w:cs="Arial"/>
          <w:i/>
          <w:iCs/>
          <w:sz w:val="22"/>
          <w:szCs w:val="22"/>
        </w:rPr>
        <w:t xml:space="preserve">Microbes in these wastes can cause short-term health effects, such as diarrhea, cramps, nausea, headaches, or other symptoms. They may pose a special health risk for infants, young children, some of the elderly, and people with severely compromised immune </w:t>
      </w:r>
      <w:proofErr w:type="gramStart"/>
      <w:r w:rsidRPr="003E2444">
        <w:rPr>
          <w:rFonts w:ascii="Arial" w:hAnsi="Arial" w:cs="Arial"/>
          <w:i/>
          <w:iCs/>
          <w:sz w:val="22"/>
          <w:szCs w:val="22"/>
        </w:rPr>
        <w:t>systems.*</w:t>
      </w:r>
      <w:proofErr w:type="gramEnd"/>
    </w:p>
    <w:p w14:paraId="5D45AD17" w14:textId="77777777" w:rsidR="0021651A" w:rsidRPr="003E2444" w:rsidRDefault="0021651A" w:rsidP="00533D40">
      <w:pPr>
        <w:pStyle w:val="Default"/>
        <w:rPr>
          <w:rFonts w:ascii="Arial" w:hAnsi="Arial" w:cs="Arial"/>
          <w:sz w:val="22"/>
          <w:szCs w:val="22"/>
        </w:rPr>
      </w:pPr>
    </w:p>
    <w:p w14:paraId="1B8111DF" w14:textId="77777777" w:rsidR="001752F8" w:rsidRPr="003E2444" w:rsidRDefault="001752F8">
      <w:pPr>
        <w:pStyle w:val="Default"/>
        <w:rPr>
          <w:rFonts w:ascii="Arial" w:hAnsi="Arial" w:cs="Arial"/>
          <w:sz w:val="22"/>
          <w:szCs w:val="22"/>
        </w:rPr>
      </w:pPr>
      <w:r w:rsidRPr="003E2444" w:rsidDel="00141C12">
        <w:rPr>
          <w:rFonts w:ascii="Arial" w:hAnsi="Arial" w:cs="Arial"/>
          <w:sz w:val="22"/>
          <w:szCs w:val="22"/>
        </w:rPr>
        <w:t xml:space="preserve">These bacteria can make you sick and are especially a concern for people with weakened immune systems. </w:t>
      </w:r>
      <w:r w:rsidRPr="003E2444">
        <w:rPr>
          <w:rFonts w:ascii="Arial" w:hAnsi="Arial" w:cs="Arial"/>
          <w:sz w:val="22"/>
          <w:szCs w:val="22"/>
        </w:rPr>
        <w:t xml:space="preserve">Bacterial contamination can occur when increased run-off enters the drinking water source (for example, following heavy rains). It can also happen due to a break in the distribution system (pipes) or a failure in the water treatment process. </w:t>
      </w:r>
    </w:p>
    <w:bookmarkEnd w:id="2"/>
    <w:p w14:paraId="10DD793F" w14:textId="77777777" w:rsidR="001752F8" w:rsidRPr="003E2444" w:rsidRDefault="001752F8" w:rsidP="00533D40">
      <w:pPr>
        <w:pStyle w:val="Default"/>
        <w:rPr>
          <w:rFonts w:ascii="Arial" w:hAnsi="Arial" w:cs="Arial"/>
          <w:sz w:val="22"/>
          <w:szCs w:val="22"/>
        </w:rPr>
      </w:pPr>
    </w:p>
    <w:p w14:paraId="7F8A00B7" w14:textId="6F83737D" w:rsidR="0084297E" w:rsidRPr="003E2444" w:rsidRDefault="00EA1BA9" w:rsidP="00533D40">
      <w:pPr>
        <w:pStyle w:val="Default"/>
        <w:rPr>
          <w:rFonts w:ascii="Arial" w:hAnsi="Arial" w:cs="Arial"/>
          <w:sz w:val="22"/>
          <w:szCs w:val="22"/>
        </w:rPr>
      </w:pPr>
      <w:r w:rsidRPr="003E2444">
        <w:rPr>
          <w:rFonts w:ascii="Arial" w:hAnsi="Arial" w:cs="Arial"/>
          <w:b/>
          <w:bCs/>
          <w:sz w:val="22"/>
          <w:szCs w:val="22"/>
        </w:rPr>
        <w:t xml:space="preserve">What should I do? </w:t>
      </w:r>
    </w:p>
    <w:p w14:paraId="69567CA7" w14:textId="77777777" w:rsidR="003E2444" w:rsidRPr="00970F76" w:rsidRDefault="003E2444" w:rsidP="003E2444">
      <w:pPr>
        <w:autoSpaceDE w:val="0"/>
        <w:autoSpaceDN w:val="0"/>
        <w:adjustRightInd w:val="0"/>
        <w:spacing w:after="0" w:line="240" w:lineRule="auto"/>
        <w:jc w:val="both"/>
        <w:rPr>
          <w:rFonts w:ascii="Arial" w:hAnsi="Arial" w:cs="Arial"/>
          <w:b/>
          <w:bCs/>
        </w:rPr>
      </w:pPr>
      <w:bookmarkStart w:id="3" w:name="_Hlk110427323"/>
      <w:r w:rsidRPr="00970F76">
        <w:rPr>
          <w:rFonts w:ascii="Arial" w:hAnsi="Arial" w:cs="Arial"/>
          <w:b/>
          <w:bCs/>
          <w:color w:val="FF0000"/>
        </w:rPr>
        <w:t>[OPTION 1: IF CUSTOMERS CAN BOIL THE WATER]</w:t>
      </w:r>
    </w:p>
    <w:p w14:paraId="35F91352" w14:textId="77777777" w:rsidR="003E2444" w:rsidRPr="00970F76" w:rsidRDefault="003E2444" w:rsidP="003E2444">
      <w:pPr>
        <w:pStyle w:val="ListParagraph"/>
        <w:numPr>
          <w:ilvl w:val="0"/>
          <w:numId w:val="5"/>
        </w:numPr>
        <w:autoSpaceDE w:val="0"/>
        <w:autoSpaceDN w:val="0"/>
        <w:adjustRightInd w:val="0"/>
        <w:spacing w:after="0" w:line="240" w:lineRule="auto"/>
        <w:rPr>
          <w:rFonts w:ascii="Arial" w:hAnsi="Arial" w:cs="Arial"/>
          <w:b/>
          <w:bCs/>
        </w:rPr>
      </w:pPr>
      <w:r w:rsidRPr="00970F76">
        <w:rPr>
          <w:rFonts w:ascii="Arial" w:hAnsi="Arial" w:cs="Arial"/>
          <w:b/>
          <w:bCs/>
        </w:rPr>
        <w:t xml:space="preserve">DO NOT DRINK THE WATER WITHOUT BOILING IT FIRST. </w:t>
      </w:r>
    </w:p>
    <w:p w14:paraId="2F6705E9" w14:textId="4286D87B" w:rsidR="003E2444" w:rsidRPr="00C558B2" w:rsidRDefault="003E2444" w:rsidP="003E2444">
      <w:pPr>
        <w:pStyle w:val="ListParagraph"/>
        <w:numPr>
          <w:ilvl w:val="0"/>
          <w:numId w:val="5"/>
        </w:numPr>
        <w:autoSpaceDE w:val="0"/>
        <w:autoSpaceDN w:val="0"/>
        <w:adjustRightInd w:val="0"/>
        <w:spacing w:after="0" w:line="240" w:lineRule="auto"/>
        <w:rPr>
          <w:rFonts w:ascii="Arial" w:eastAsiaTheme="minorEastAsia" w:hAnsi="Arial" w:cs="Arial"/>
          <w:b/>
          <w:bCs/>
        </w:rPr>
      </w:pPr>
      <w:r w:rsidRPr="00970F76">
        <w:rPr>
          <w:rFonts w:ascii="Arial" w:hAnsi="Arial" w:cs="Arial"/>
        </w:rPr>
        <w:t>Bring all water to a rolling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4A2BD128" w14:textId="2B66FB72" w:rsidR="00C558B2" w:rsidRPr="00C558B2" w:rsidRDefault="00C558B2" w:rsidP="00C558B2">
      <w:pPr>
        <w:numPr>
          <w:ilvl w:val="0"/>
          <w:numId w:val="5"/>
        </w:numPr>
        <w:spacing w:after="0" w:line="240" w:lineRule="auto"/>
        <w:jc w:val="both"/>
        <w:textAlignment w:val="baseline"/>
        <w:rPr>
          <w:rFonts w:ascii="Arial" w:hAnsi="Arial" w:cs="Arial"/>
        </w:rPr>
      </w:pPr>
      <w:r w:rsidRPr="003E2444">
        <w:rPr>
          <w:rFonts w:ascii="Arial" w:hAnsi="Arial" w:cs="Arial"/>
        </w:rPr>
        <w:t xml:space="preserve">The symptoms above are not caused only by organisms in drinking water. If you experience any of these symptoms and they persist, you may want to seek medical advice. People at increased risk should seek advice from their healthcare providers about drinking this water. </w:t>
      </w:r>
    </w:p>
    <w:p w14:paraId="1E5A7C4F" w14:textId="77777777" w:rsidR="003E2444" w:rsidRPr="00970F76" w:rsidRDefault="003E2444" w:rsidP="003E2444">
      <w:pPr>
        <w:spacing w:after="0" w:line="240" w:lineRule="auto"/>
        <w:jc w:val="both"/>
        <w:rPr>
          <w:rFonts w:ascii="Arial" w:hAnsi="Arial" w:cs="Arial"/>
        </w:rPr>
      </w:pPr>
    </w:p>
    <w:p w14:paraId="105FB32D" w14:textId="77777777" w:rsidR="003E2444" w:rsidRPr="00970F76" w:rsidRDefault="003E2444" w:rsidP="003E2444">
      <w:pPr>
        <w:spacing w:after="0" w:line="240" w:lineRule="auto"/>
        <w:rPr>
          <w:rFonts w:ascii="Arial" w:hAnsi="Arial" w:cs="Arial"/>
          <w:b/>
          <w:bCs/>
          <w:color w:val="FF0000"/>
        </w:rPr>
      </w:pPr>
      <w:r w:rsidRPr="00970F76">
        <w:rPr>
          <w:rFonts w:ascii="Arial" w:hAnsi="Arial" w:cs="Arial"/>
          <w:b/>
          <w:bCs/>
          <w:color w:val="FF0000"/>
        </w:rPr>
        <w:t>OR</w:t>
      </w:r>
    </w:p>
    <w:p w14:paraId="42697BF8" w14:textId="77777777" w:rsidR="003E2444" w:rsidRPr="00970F76" w:rsidRDefault="003E2444" w:rsidP="003E2444">
      <w:pPr>
        <w:spacing w:after="0" w:line="240" w:lineRule="auto"/>
        <w:rPr>
          <w:rFonts w:ascii="Arial" w:hAnsi="Arial" w:cs="Arial"/>
          <w:b/>
          <w:bCs/>
          <w:color w:val="FF0000"/>
        </w:rPr>
      </w:pPr>
    </w:p>
    <w:p w14:paraId="63C5C2E4" w14:textId="77777777" w:rsidR="003E2444" w:rsidRPr="00970F76" w:rsidRDefault="003E2444" w:rsidP="003E2444">
      <w:pPr>
        <w:spacing w:after="0" w:line="240" w:lineRule="auto"/>
        <w:rPr>
          <w:rFonts w:ascii="Arial" w:hAnsi="Arial" w:cs="Arial"/>
          <w:b/>
          <w:bCs/>
          <w:color w:val="FF0000"/>
        </w:rPr>
      </w:pPr>
      <w:r w:rsidRPr="00970F76">
        <w:rPr>
          <w:rFonts w:ascii="Arial" w:hAnsi="Arial" w:cs="Arial"/>
          <w:b/>
          <w:bCs/>
          <w:color w:val="FF0000"/>
        </w:rPr>
        <w:t>[OPTION 2: IF CUSTOMERS ARE NOT ABLE TO BOIL WATER]</w:t>
      </w:r>
    </w:p>
    <w:p w14:paraId="34D290F3" w14:textId="77777777" w:rsidR="003E2444" w:rsidRPr="00970F76" w:rsidRDefault="003E2444" w:rsidP="003E2444">
      <w:pPr>
        <w:pStyle w:val="ListParagraph"/>
        <w:numPr>
          <w:ilvl w:val="0"/>
          <w:numId w:val="4"/>
        </w:numPr>
        <w:spacing w:after="0" w:line="240" w:lineRule="auto"/>
        <w:rPr>
          <w:rFonts w:ascii="Arial" w:hAnsi="Arial" w:cs="Arial"/>
          <w:b/>
          <w:bCs/>
        </w:rPr>
      </w:pPr>
      <w:r w:rsidRPr="00970F76">
        <w:rPr>
          <w:rFonts w:ascii="Arial" w:hAnsi="Arial" w:cs="Arial"/>
          <w:b/>
          <w:bCs/>
        </w:rPr>
        <w:t>DO NOT DRINK THE WATER.</w:t>
      </w:r>
    </w:p>
    <w:p w14:paraId="0D0F983E" w14:textId="77777777" w:rsidR="003E2444" w:rsidRPr="00970F76" w:rsidRDefault="003E2444" w:rsidP="003E2444">
      <w:pPr>
        <w:pStyle w:val="ListParagraph"/>
        <w:numPr>
          <w:ilvl w:val="0"/>
          <w:numId w:val="4"/>
        </w:numPr>
        <w:spacing w:after="0" w:line="240" w:lineRule="auto"/>
        <w:rPr>
          <w:rFonts w:ascii="Arial" w:hAnsi="Arial" w:cs="Arial"/>
          <w:b/>
          <w:bCs/>
        </w:rPr>
      </w:pPr>
      <w:r w:rsidRPr="00970F76">
        <w:rPr>
          <w:rFonts w:ascii="Arial" w:eastAsia="Times New Roman" w:hAnsi="Arial" w:cs="Arial"/>
        </w:rPr>
        <w:t xml:space="preserve">Since you do not have the capability to boil water, </w:t>
      </w:r>
      <w:r w:rsidRPr="00970F76">
        <w:rPr>
          <w:rFonts w:ascii="Arial" w:eastAsia="Times New Roman" w:hAnsi="Arial" w:cs="Arial"/>
          <w:b/>
          <w:bCs/>
        </w:rPr>
        <w:t>b</w:t>
      </w:r>
      <w:r w:rsidRPr="00970F76">
        <w:rPr>
          <w:rFonts w:ascii="Arial" w:eastAsia="Times New Roman" w:hAnsi="Arial" w:cs="Arial"/>
          <w:b/>
          <w:bCs/>
          <w:color w:val="000000" w:themeColor="text1"/>
        </w:rPr>
        <w:t>ottled water</w:t>
      </w:r>
      <w:r w:rsidRPr="00970F76">
        <w:rPr>
          <w:rFonts w:ascii="Arial" w:eastAsia="Times New Roman" w:hAnsi="Arial" w:cs="Arial"/>
          <w:color w:val="000000" w:themeColor="text1"/>
        </w:rPr>
        <w:t> should be used for drinking, making ice, brushing teeth, washing dishes, food preparation and provided to pets until further notice.</w:t>
      </w:r>
    </w:p>
    <w:p w14:paraId="17E4634A" w14:textId="0A3A06E4" w:rsidR="00EA1BA9" w:rsidRPr="003E2444" w:rsidRDefault="00EA1BA9" w:rsidP="004C4F1F">
      <w:pPr>
        <w:numPr>
          <w:ilvl w:val="0"/>
          <w:numId w:val="2"/>
        </w:numPr>
        <w:tabs>
          <w:tab w:val="clear" w:pos="1080"/>
          <w:tab w:val="num" w:pos="720"/>
        </w:tabs>
        <w:spacing w:after="0" w:line="240" w:lineRule="auto"/>
        <w:ind w:left="720"/>
        <w:jc w:val="both"/>
        <w:textAlignment w:val="baseline"/>
        <w:rPr>
          <w:rFonts w:ascii="Arial" w:hAnsi="Arial" w:cs="Arial"/>
        </w:rPr>
      </w:pPr>
      <w:r w:rsidRPr="003E2444">
        <w:rPr>
          <w:rFonts w:ascii="Arial" w:hAnsi="Arial" w:cs="Arial"/>
        </w:rPr>
        <w:t xml:space="preserve">The symptoms above are not caused only by organisms in drinking water. If you experience any of these symptoms and they persist, you may want to seek medical advice. People at increased risk should seek advice from their healthcare providers about drinking this water. </w:t>
      </w:r>
    </w:p>
    <w:bookmarkEnd w:id="3"/>
    <w:p w14:paraId="2FC1CE3F" w14:textId="77777777" w:rsidR="00EA1BA9" w:rsidRPr="003E2444" w:rsidRDefault="00EA1BA9">
      <w:pPr>
        <w:pStyle w:val="Default"/>
        <w:rPr>
          <w:rFonts w:ascii="Arial" w:hAnsi="Arial" w:cs="Arial"/>
          <w:sz w:val="22"/>
          <w:szCs w:val="22"/>
        </w:rPr>
      </w:pPr>
    </w:p>
    <w:p w14:paraId="32BDD46F" w14:textId="1645048F" w:rsidR="007B1517" w:rsidRPr="003E2444" w:rsidRDefault="00EA1BA9" w:rsidP="00EA1BA9">
      <w:pPr>
        <w:pStyle w:val="Default"/>
        <w:rPr>
          <w:rFonts w:ascii="Arial" w:hAnsi="Arial" w:cs="Arial"/>
          <w:sz w:val="22"/>
          <w:szCs w:val="22"/>
        </w:rPr>
      </w:pPr>
      <w:r w:rsidRPr="003E2444">
        <w:rPr>
          <w:rFonts w:ascii="Arial" w:hAnsi="Arial" w:cs="Arial"/>
          <w:b/>
          <w:bCs/>
          <w:sz w:val="22"/>
          <w:szCs w:val="22"/>
        </w:rPr>
        <w:t xml:space="preserve">What is being done? </w:t>
      </w:r>
    </w:p>
    <w:p w14:paraId="3DDB0EA3" w14:textId="77777777" w:rsidR="003E2444" w:rsidRPr="00970F76" w:rsidRDefault="003E2444" w:rsidP="003E2444">
      <w:pPr>
        <w:autoSpaceDE w:val="0"/>
        <w:autoSpaceDN w:val="0"/>
        <w:adjustRightInd w:val="0"/>
        <w:spacing w:after="0" w:line="240" w:lineRule="auto"/>
        <w:rPr>
          <w:rFonts w:ascii="Arial" w:hAnsi="Arial" w:cs="Arial"/>
        </w:rPr>
      </w:pPr>
      <w:bookmarkStart w:id="4" w:name="_Hlk110427406"/>
      <w:r w:rsidRPr="00970F76">
        <w:rPr>
          <w:rFonts w:ascii="Arial" w:hAnsi="Arial" w:cs="Arial"/>
          <w:b/>
          <w:bCs/>
          <w:color w:val="FF0000"/>
        </w:rPr>
        <w:t>Describe corrective action the system will be taking.</w:t>
      </w:r>
    </w:p>
    <w:bookmarkEnd w:id="4"/>
    <w:p w14:paraId="00487637" w14:textId="77777777" w:rsidR="009B377C" w:rsidRPr="003E2444" w:rsidRDefault="009B377C" w:rsidP="0017789D">
      <w:pPr>
        <w:pStyle w:val="Default"/>
        <w:rPr>
          <w:rFonts w:ascii="Arial" w:hAnsi="Arial" w:cs="Arial"/>
          <w:b/>
          <w:bCs/>
          <w:sz w:val="22"/>
          <w:szCs w:val="22"/>
          <w:highlight w:val="yellow"/>
        </w:rPr>
      </w:pPr>
    </w:p>
    <w:p w14:paraId="29FDF374" w14:textId="0A97E568" w:rsidR="0017789D" w:rsidRPr="003E2444" w:rsidRDefault="0017789D" w:rsidP="0017789D">
      <w:pPr>
        <w:pStyle w:val="Default"/>
        <w:rPr>
          <w:rFonts w:ascii="Arial" w:hAnsi="Arial" w:cs="Arial"/>
          <w:b/>
          <w:bCs/>
          <w:color w:val="FF0000"/>
          <w:sz w:val="22"/>
          <w:szCs w:val="22"/>
        </w:rPr>
      </w:pPr>
      <w:r w:rsidRPr="003E2444">
        <w:rPr>
          <w:rFonts w:ascii="Arial" w:hAnsi="Arial" w:cs="Arial"/>
          <w:b/>
          <w:bCs/>
          <w:color w:val="FF0000"/>
          <w:sz w:val="22"/>
          <w:szCs w:val="22"/>
        </w:rPr>
        <w:t xml:space="preserve">Options: </w:t>
      </w:r>
    </w:p>
    <w:p w14:paraId="0E717858" w14:textId="34014AF3" w:rsidR="0017789D" w:rsidRPr="003E2444" w:rsidRDefault="0017789D" w:rsidP="00C558B2">
      <w:pPr>
        <w:pStyle w:val="Default"/>
        <w:numPr>
          <w:ilvl w:val="0"/>
          <w:numId w:val="4"/>
        </w:numPr>
        <w:rPr>
          <w:rFonts w:ascii="Arial" w:hAnsi="Arial" w:cs="Arial"/>
          <w:sz w:val="22"/>
          <w:szCs w:val="22"/>
        </w:rPr>
      </w:pPr>
      <w:r w:rsidRPr="003E2444">
        <w:rPr>
          <w:rFonts w:ascii="Arial" w:hAnsi="Arial" w:cs="Arial"/>
          <w:sz w:val="22"/>
          <w:szCs w:val="22"/>
          <w:highlight w:val="yellow"/>
        </w:rPr>
        <w:t>We are providing water from an alternative source until the problem is resolved.</w:t>
      </w:r>
    </w:p>
    <w:p w14:paraId="122A716D" w14:textId="30A52392" w:rsidR="0017789D" w:rsidRPr="003E2444" w:rsidRDefault="0017789D" w:rsidP="00C558B2">
      <w:pPr>
        <w:pStyle w:val="Default"/>
        <w:numPr>
          <w:ilvl w:val="0"/>
          <w:numId w:val="4"/>
        </w:numPr>
        <w:rPr>
          <w:rFonts w:ascii="Arial" w:hAnsi="Arial" w:cs="Arial"/>
          <w:sz w:val="22"/>
          <w:szCs w:val="22"/>
          <w:highlight w:val="yellow"/>
        </w:rPr>
      </w:pPr>
      <w:r w:rsidRPr="003E2444">
        <w:rPr>
          <w:rFonts w:ascii="Arial" w:hAnsi="Arial" w:cs="Arial"/>
          <w:sz w:val="22"/>
          <w:szCs w:val="22"/>
          <w:highlight w:val="yellow"/>
        </w:rPr>
        <w:t>We are completing a comprehensive assessment of our water system and of our monitoring and operational practices to identify and correct any causes of the contamination.</w:t>
      </w:r>
    </w:p>
    <w:p w14:paraId="014E187A" w14:textId="4A5262F8" w:rsidR="0017789D" w:rsidRPr="003E2444" w:rsidRDefault="0017789D" w:rsidP="00C558B2">
      <w:pPr>
        <w:pStyle w:val="Default"/>
        <w:numPr>
          <w:ilvl w:val="0"/>
          <w:numId w:val="4"/>
        </w:numPr>
        <w:rPr>
          <w:rFonts w:ascii="Arial" w:hAnsi="Arial" w:cs="Arial"/>
          <w:sz w:val="22"/>
          <w:szCs w:val="22"/>
        </w:rPr>
      </w:pPr>
      <w:r w:rsidRPr="003E2444">
        <w:rPr>
          <w:rFonts w:ascii="Arial" w:hAnsi="Arial" w:cs="Arial"/>
          <w:sz w:val="22"/>
          <w:szCs w:val="22"/>
          <w:highlight w:val="yellow"/>
        </w:rPr>
        <w:t>We are increasing sampling for coliform bacteria in the distribution system to assist in determining the cause of the contamination.</w:t>
      </w:r>
    </w:p>
    <w:p w14:paraId="516EFD73" w14:textId="77777777" w:rsidR="0017789D" w:rsidRPr="003E2444" w:rsidRDefault="0017789D" w:rsidP="00EA1BA9">
      <w:pPr>
        <w:pStyle w:val="Default"/>
        <w:rPr>
          <w:rFonts w:ascii="Arial" w:hAnsi="Arial" w:cs="Arial"/>
          <w:sz w:val="22"/>
          <w:szCs w:val="22"/>
        </w:rPr>
      </w:pPr>
    </w:p>
    <w:p w14:paraId="0A1FC547" w14:textId="62208052" w:rsidR="00EA1BA9" w:rsidRPr="003E2444" w:rsidRDefault="00EA1BA9" w:rsidP="00EA1BA9">
      <w:pPr>
        <w:pStyle w:val="Default"/>
        <w:rPr>
          <w:rFonts w:ascii="Arial" w:hAnsi="Arial" w:cs="Arial"/>
          <w:sz w:val="22"/>
          <w:szCs w:val="22"/>
        </w:rPr>
      </w:pPr>
      <w:r w:rsidRPr="003E2444">
        <w:rPr>
          <w:rFonts w:ascii="Arial" w:hAnsi="Arial" w:cs="Arial"/>
          <w:sz w:val="22"/>
          <w:szCs w:val="22"/>
        </w:rPr>
        <w:t xml:space="preserve">We will inform you when tests show no bacteria are present and you no longer need to boil your water </w:t>
      </w:r>
      <w:r w:rsidRPr="003E2444">
        <w:rPr>
          <w:rFonts w:ascii="Arial" w:hAnsi="Arial" w:cs="Arial"/>
          <w:sz w:val="22"/>
          <w:szCs w:val="22"/>
          <w:highlight w:val="yellow"/>
        </w:rPr>
        <w:t>and/or</w:t>
      </w:r>
      <w:r w:rsidRPr="003E2444">
        <w:rPr>
          <w:rFonts w:ascii="Arial" w:hAnsi="Arial" w:cs="Arial"/>
          <w:sz w:val="22"/>
          <w:szCs w:val="22"/>
        </w:rPr>
        <w:t xml:space="preserve"> use bottled water. We anticipate resolving the problem within </w:t>
      </w:r>
      <w:r w:rsidRPr="003E2444">
        <w:rPr>
          <w:rFonts w:ascii="Arial" w:hAnsi="Arial" w:cs="Arial"/>
          <w:sz w:val="22"/>
          <w:szCs w:val="22"/>
          <w:highlight w:val="yellow"/>
        </w:rPr>
        <w:t>[estimated timeframe]</w:t>
      </w:r>
      <w:r w:rsidRPr="003E2444">
        <w:rPr>
          <w:rFonts w:ascii="Arial" w:hAnsi="Arial" w:cs="Arial"/>
          <w:sz w:val="22"/>
          <w:szCs w:val="22"/>
        </w:rPr>
        <w:t xml:space="preserve">. </w:t>
      </w:r>
    </w:p>
    <w:p w14:paraId="7FDFE245" w14:textId="72B99671" w:rsidR="005257A5" w:rsidRPr="003E2444" w:rsidRDefault="005257A5" w:rsidP="00EA1BA9">
      <w:pPr>
        <w:pStyle w:val="Default"/>
        <w:rPr>
          <w:rFonts w:ascii="Arial" w:hAnsi="Arial" w:cs="Arial"/>
          <w:sz w:val="22"/>
          <w:szCs w:val="22"/>
        </w:rPr>
      </w:pPr>
    </w:p>
    <w:p w14:paraId="322C3E77" w14:textId="55D3C332" w:rsidR="00054352" w:rsidRPr="003E2444" w:rsidRDefault="00054352" w:rsidP="00054352">
      <w:pPr>
        <w:spacing w:after="0" w:line="240" w:lineRule="auto"/>
        <w:textAlignment w:val="baseline"/>
        <w:rPr>
          <w:rFonts w:ascii="Arial" w:eastAsia="Arial" w:hAnsi="Arial" w:cs="Arial"/>
          <w:color w:val="000000" w:themeColor="text1"/>
        </w:rPr>
      </w:pPr>
      <w:r w:rsidRPr="003E2444">
        <w:rPr>
          <w:rFonts w:ascii="Arial" w:eastAsia="Arial" w:hAnsi="Arial" w:cs="Arial"/>
          <w:b/>
          <w:bCs/>
          <w:color w:val="FF0000"/>
        </w:rPr>
        <w:t>OPTION if received approval from DEP to limit distribution</w:t>
      </w:r>
      <w:r w:rsidRPr="003E2444">
        <w:rPr>
          <w:rFonts w:ascii="Arial" w:eastAsia="Arial" w:hAnsi="Arial" w:cs="Arial"/>
          <w:color w:val="FF0000"/>
        </w:rPr>
        <w:t xml:space="preserve">: </w:t>
      </w:r>
      <w:r w:rsidRPr="003E2444">
        <w:rPr>
          <w:rFonts w:ascii="Arial" w:eastAsia="Arial" w:hAnsi="Arial" w:cs="Arial"/>
          <w:color w:val="000000" w:themeColor="text1"/>
        </w:rPr>
        <w:t xml:space="preserve">Only a portion of our service area, specifically </w:t>
      </w:r>
      <w:r w:rsidRPr="003E2444">
        <w:rPr>
          <w:rFonts w:ascii="Arial" w:eastAsia="Arial" w:hAnsi="Arial" w:cs="Arial"/>
          <w:color w:val="000000" w:themeColor="text1"/>
          <w:highlight w:val="yellow"/>
        </w:rPr>
        <w:t>[</w:t>
      </w:r>
      <w:r w:rsidR="00357A2D" w:rsidRPr="003E2444">
        <w:rPr>
          <w:rFonts w:ascii="Arial" w:eastAsia="Arial" w:hAnsi="Arial" w:cs="Arial"/>
          <w:color w:val="000000" w:themeColor="text1"/>
          <w:highlight w:val="yellow"/>
        </w:rPr>
        <w:t>area</w:t>
      </w:r>
      <w:r w:rsidRPr="003E2444">
        <w:rPr>
          <w:rFonts w:ascii="Arial" w:eastAsia="Arial" w:hAnsi="Arial" w:cs="Arial"/>
          <w:color w:val="000000" w:themeColor="text1"/>
          <w:highlight w:val="yellow"/>
        </w:rPr>
        <w:t>]</w:t>
      </w:r>
      <w:r w:rsidRPr="003E2444">
        <w:rPr>
          <w:rFonts w:ascii="Arial" w:eastAsia="Arial" w:hAnsi="Arial" w:cs="Arial"/>
          <w:color w:val="000000" w:themeColor="text1"/>
        </w:rPr>
        <w:t xml:space="preserve"> is affected by this public notice. </w:t>
      </w:r>
      <w:r w:rsidR="000A5AE9" w:rsidRPr="003E2444">
        <w:rPr>
          <w:rFonts w:ascii="Arial" w:eastAsia="Arial" w:hAnsi="Arial" w:cs="Arial"/>
          <w:color w:val="000000" w:themeColor="text1"/>
        </w:rPr>
        <w:t>A</w:t>
      </w:r>
      <w:r w:rsidRPr="003E2444">
        <w:rPr>
          <w:rFonts w:ascii="Arial" w:eastAsia="Arial" w:hAnsi="Arial" w:cs="Arial"/>
          <w:color w:val="000000" w:themeColor="text1"/>
        </w:rPr>
        <w:t xml:space="preserve"> map illustrating the affected area</w:t>
      </w:r>
      <w:r w:rsidR="000A5AE9" w:rsidRPr="003E2444">
        <w:rPr>
          <w:rFonts w:ascii="Arial" w:eastAsia="Arial" w:hAnsi="Arial" w:cs="Arial"/>
          <w:color w:val="000000" w:themeColor="text1"/>
        </w:rPr>
        <w:t xml:space="preserve"> is</w:t>
      </w:r>
      <w:r w:rsidRPr="003E2444">
        <w:rPr>
          <w:rFonts w:ascii="Arial" w:eastAsia="Arial" w:hAnsi="Arial" w:cs="Arial"/>
          <w:color w:val="000000" w:themeColor="text1"/>
        </w:rPr>
        <w:t xml:space="preserve"> </w:t>
      </w:r>
      <w:r w:rsidRPr="003E2444">
        <w:rPr>
          <w:rFonts w:ascii="Arial" w:eastAsia="Arial" w:hAnsi="Arial" w:cs="Arial"/>
          <w:color w:val="000000" w:themeColor="text1"/>
          <w:highlight w:val="yellow"/>
        </w:rPr>
        <w:t>[attached/enclosed/below]</w:t>
      </w:r>
      <w:r w:rsidRPr="003E2444">
        <w:rPr>
          <w:rFonts w:ascii="Arial" w:eastAsia="Arial" w:hAnsi="Arial" w:cs="Arial"/>
          <w:color w:val="000000" w:themeColor="text1"/>
        </w:rPr>
        <w:t>.</w:t>
      </w:r>
    </w:p>
    <w:p w14:paraId="1CB6F6F1" w14:textId="77777777" w:rsidR="00054352" w:rsidRPr="003E2444" w:rsidRDefault="00054352" w:rsidP="00EA1BA9">
      <w:pPr>
        <w:pStyle w:val="Default"/>
        <w:rPr>
          <w:rFonts w:ascii="Arial" w:hAnsi="Arial" w:cs="Arial"/>
          <w:sz w:val="22"/>
          <w:szCs w:val="22"/>
        </w:rPr>
      </w:pPr>
    </w:p>
    <w:p w14:paraId="4AF87B16" w14:textId="5E0975F1" w:rsidR="00EA1BA9" w:rsidRPr="003E2444" w:rsidRDefault="00EA1BA9" w:rsidP="00C17929">
      <w:pPr>
        <w:spacing w:after="0" w:line="240" w:lineRule="auto"/>
        <w:jc w:val="both"/>
        <w:rPr>
          <w:rFonts w:ascii="Arial" w:hAnsi="Arial" w:cs="Arial"/>
        </w:rPr>
      </w:pPr>
      <w:r w:rsidRPr="003E2444">
        <w:rPr>
          <w:rFonts w:ascii="Arial" w:hAnsi="Arial" w:cs="Arial"/>
        </w:rPr>
        <w:t xml:space="preserve">For more information, please contact </w:t>
      </w:r>
      <w:r w:rsidRPr="003E2444">
        <w:rPr>
          <w:rFonts w:ascii="Arial" w:hAnsi="Arial" w:cs="Arial"/>
          <w:highlight w:val="yellow"/>
        </w:rPr>
        <w:t>[</w:t>
      </w:r>
      <w:r w:rsidR="00357A2D" w:rsidRPr="003E2444">
        <w:rPr>
          <w:rFonts w:ascii="Arial" w:hAnsi="Arial" w:cs="Arial"/>
          <w:highlight w:val="yellow"/>
        </w:rPr>
        <w:t>N</w:t>
      </w:r>
      <w:r w:rsidRPr="003E2444">
        <w:rPr>
          <w:rFonts w:ascii="Arial" w:hAnsi="Arial" w:cs="Arial"/>
          <w:highlight w:val="yellow"/>
        </w:rPr>
        <w:t xml:space="preserve">ame of </w:t>
      </w:r>
      <w:r w:rsidR="00357A2D" w:rsidRPr="003E2444">
        <w:rPr>
          <w:rFonts w:ascii="Arial" w:hAnsi="Arial" w:cs="Arial"/>
          <w:highlight w:val="yellow"/>
        </w:rPr>
        <w:t>C</w:t>
      </w:r>
      <w:r w:rsidRPr="003E2444">
        <w:rPr>
          <w:rFonts w:ascii="Arial" w:hAnsi="Arial" w:cs="Arial"/>
          <w:highlight w:val="yellow"/>
        </w:rPr>
        <w:t>ontact]</w:t>
      </w:r>
      <w:r w:rsidRPr="003E2444">
        <w:rPr>
          <w:rFonts w:ascii="Arial" w:hAnsi="Arial" w:cs="Arial"/>
        </w:rPr>
        <w:t xml:space="preserve"> at </w:t>
      </w:r>
      <w:r w:rsidRPr="003E2444">
        <w:rPr>
          <w:rFonts w:ascii="Arial" w:hAnsi="Arial" w:cs="Arial"/>
          <w:highlight w:val="yellow"/>
        </w:rPr>
        <w:t>[phone number]</w:t>
      </w:r>
      <w:r w:rsidRPr="003E2444">
        <w:rPr>
          <w:rFonts w:ascii="Arial" w:hAnsi="Arial" w:cs="Arial"/>
        </w:rPr>
        <w:t xml:space="preserve"> or </w:t>
      </w:r>
      <w:r w:rsidR="0021651A" w:rsidRPr="003E2444">
        <w:rPr>
          <w:rFonts w:ascii="Arial" w:hAnsi="Arial" w:cs="Arial"/>
          <w:color w:val="000000"/>
          <w:highlight w:val="yellow"/>
          <w:lang w:val="en-CA"/>
        </w:rPr>
        <w:t>[</w:t>
      </w:r>
      <w:r w:rsidR="0021651A" w:rsidRPr="003E2444">
        <w:rPr>
          <w:rFonts w:ascii="Arial" w:hAnsi="Arial" w:cs="Arial"/>
          <w:highlight w:val="yellow"/>
          <w:lang w:val="en-CA"/>
        </w:rPr>
        <w:t>mailing address</w:t>
      </w:r>
      <w:r w:rsidR="0021651A" w:rsidRPr="003E2444">
        <w:rPr>
          <w:rFonts w:ascii="Arial" w:hAnsi="Arial" w:cs="Arial"/>
          <w:color w:val="000000"/>
          <w:highlight w:val="yellow"/>
          <w:lang w:val="en-CA"/>
        </w:rPr>
        <w:t>]</w:t>
      </w:r>
      <w:r w:rsidR="0021651A" w:rsidRPr="003E2444">
        <w:rPr>
          <w:rFonts w:ascii="Arial" w:hAnsi="Arial" w:cs="Arial"/>
          <w:lang w:val="en-CA"/>
        </w:rPr>
        <w:t xml:space="preserve"> </w:t>
      </w:r>
      <w:r w:rsidR="0021651A" w:rsidRPr="003E2444">
        <w:rPr>
          <w:rFonts w:ascii="Arial" w:hAnsi="Arial" w:cs="Arial"/>
          <w:b/>
          <w:bCs/>
          <w:color w:val="FF0000"/>
          <w:lang w:val="en-CA"/>
        </w:rPr>
        <w:t>OPTIONAL:</w:t>
      </w:r>
      <w:r w:rsidR="0021651A" w:rsidRPr="003E2444">
        <w:rPr>
          <w:rFonts w:ascii="Arial" w:hAnsi="Arial" w:cs="Arial"/>
          <w:color w:val="FF0000"/>
          <w:lang w:val="en-CA"/>
        </w:rPr>
        <w:t xml:space="preserve"> </w:t>
      </w:r>
      <w:r w:rsidR="0021651A" w:rsidRPr="003E2444">
        <w:rPr>
          <w:rFonts w:ascii="Arial" w:hAnsi="Arial" w:cs="Arial"/>
          <w:lang w:val="en-CA"/>
        </w:rPr>
        <w:t>or via email at [</w:t>
      </w:r>
      <w:r w:rsidR="0021651A" w:rsidRPr="00C558B2">
        <w:rPr>
          <w:rFonts w:ascii="Arial" w:hAnsi="Arial" w:cs="Arial"/>
          <w:highlight w:val="yellow"/>
          <w:lang w:val="en-CA"/>
        </w:rPr>
        <w:t>email address</w:t>
      </w:r>
      <w:r w:rsidR="0021651A" w:rsidRPr="003E2444">
        <w:rPr>
          <w:rFonts w:ascii="Arial" w:hAnsi="Arial" w:cs="Arial"/>
          <w:lang w:val="en-CA"/>
        </w:rPr>
        <w:t xml:space="preserve">]. </w:t>
      </w:r>
      <w:r w:rsidRPr="003E2444">
        <w:rPr>
          <w:rFonts w:ascii="Arial" w:hAnsi="Arial" w:cs="Arial"/>
        </w:rPr>
        <w:t xml:space="preserve">General guidelines on ways to lessen the risk of infection by bacteria and other disease-causing organisms are available from the EPA Safe Drinking Water Hotline at 1-800-426-4791. </w:t>
      </w:r>
    </w:p>
    <w:p w14:paraId="3996C4F2" w14:textId="77777777" w:rsidR="005D48AD" w:rsidRPr="003E2444" w:rsidRDefault="005D48AD" w:rsidP="00EA1BA9">
      <w:pPr>
        <w:pStyle w:val="Default"/>
        <w:rPr>
          <w:rFonts w:ascii="Arial" w:hAnsi="Arial" w:cs="Arial"/>
          <w:sz w:val="22"/>
          <w:szCs w:val="22"/>
        </w:rPr>
      </w:pPr>
    </w:p>
    <w:p w14:paraId="680E5C77" w14:textId="157A62C4" w:rsidR="00EA1BA9" w:rsidRPr="003E2444" w:rsidRDefault="00EA1BA9" w:rsidP="00EA1BA9">
      <w:pPr>
        <w:pStyle w:val="Default"/>
        <w:rPr>
          <w:rFonts w:ascii="Arial" w:hAnsi="Arial" w:cs="Arial"/>
          <w:sz w:val="22"/>
          <w:szCs w:val="22"/>
        </w:rPr>
      </w:pPr>
      <w:r w:rsidRPr="003E2444">
        <w:rPr>
          <w:rFonts w:ascii="Arial" w:hAnsi="Arial" w:cs="Arial"/>
          <w:i/>
          <w:iCs/>
          <w:sz w:val="22"/>
          <w:szCs w:val="22"/>
        </w:rPr>
        <w:lastRenderedPageBreak/>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005257A5" w:rsidRPr="003E2444">
        <w:rPr>
          <w:rFonts w:ascii="Arial" w:hAnsi="Arial" w:cs="Arial"/>
          <w:i/>
          <w:iCs/>
          <w:sz w:val="22"/>
          <w:szCs w:val="22"/>
        </w:rPr>
        <w:t>mail.*</w:t>
      </w:r>
      <w:proofErr w:type="gramEnd"/>
      <w:r w:rsidRPr="003E2444">
        <w:rPr>
          <w:rFonts w:ascii="Arial" w:hAnsi="Arial" w:cs="Arial"/>
          <w:i/>
          <w:iCs/>
          <w:sz w:val="22"/>
          <w:szCs w:val="22"/>
        </w:rPr>
        <w:t xml:space="preserve"> </w:t>
      </w:r>
    </w:p>
    <w:p w14:paraId="09FE384C" w14:textId="77777777" w:rsidR="005D48AD" w:rsidRPr="003E2444" w:rsidRDefault="005D48AD" w:rsidP="00EA1BA9">
      <w:pPr>
        <w:pStyle w:val="Default"/>
        <w:rPr>
          <w:rFonts w:ascii="Arial" w:hAnsi="Arial" w:cs="Arial"/>
          <w:sz w:val="22"/>
          <w:szCs w:val="22"/>
        </w:rPr>
      </w:pPr>
    </w:p>
    <w:p w14:paraId="78C260C5" w14:textId="1CFE9B7B" w:rsidR="00EA1BA9" w:rsidRPr="003E2444" w:rsidRDefault="00EA1BA9" w:rsidP="00EA1BA9">
      <w:pPr>
        <w:pStyle w:val="Default"/>
        <w:rPr>
          <w:rFonts w:ascii="Arial" w:hAnsi="Arial" w:cs="Arial"/>
          <w:sz w:val="22"/>
          <w:szCs w:val="22"/>
        </w:rPr>
      </w:pPr>
      <w:r w:rsidRPr="003E2444">
        <w:rPr>
          <w:rFonts w:ascii="Arial" w:hAnsi="Arial" w:cs="Arial"/>
          <w:sz w:val="22"/>
          <w:szCs w:val="22"/>
        </w:rPr>
        <w:t xml:space="preserve">This notice is being sent to you by </w:t>
      </w:r>
      <w:r w:rsidRPr="003E2444">
        <w:rPr>
          <w:rFonts w:ascii="Arial" w:hAnsi="Arial" w:cs="Arial"/>
          <w:sz w:val="22"/>
          <w:szCs w:val="22"/>
          <w:highlight w:val="yellow"/>
        </w:rPr>
        <w:t>[</w:t>
      </w:r>
      <w:r w:rsidR="00357A2D" w:rsidRPr="003E2444">
        <w:rPr>
          <w:rFonts w:ascii="Arial" w:hAnsi="Arial" w:cs="Arial"/>
          <w:sz w:val="22"/>
          <w:szCs w:val="22"/>
          <w:highlight w:val="yellow"/>
        </w:rPr>
        <w:t xml:space="preserve">Water </w:t>
      </w:r>
      <w:r w:rsidR="00D81DC6" w:rsidRPr="003E2444">
        <w:rPr>
          <w:rFonts w:ascii="Arial" w:hAnsi="Arial" w:cs="Arial"/>
          <w:sz w:val="22"/>
          <w:szCs w:val="22"/>
          <w:highlight w:val="yellow"/>
        </w:rPr>
        <w:t>S</w:t>
      </w:r>
      <w:r w:rsidRPr="003E2444">
        <w:rPr>
          <w:rFonts w:ascii="Arial" w:hAnsi="Arial" w:cs="Arial"/>
          <w:sz w:val="22"/>
          <w:szCs w:val="22"/>
          <w:highlight w:val="yellow"/>
        </w:rPr>
        <w:t>ystem</w:t>
      </w:r>
      <w:r w:rsidR="00357A2D" w:rsidRPr="003E2444">
        <w:rPr>
          <w:rFonts w:ascii="Arial" w:hAnsi="Arial" w:cs="Arial"/>
          <w:sz w:val="22"/>
          <w:szCs w:val="22"/>
          <w:highlight w:val="yellow"/>
        </w:rPr>
        <w:t>]</w:t>
      </w:r>
      <w:r w:rsidR="00357A2D" w:rsidRPr="003E2444">
        <w:rPr>
          <w:rFonts w:ascii="Arial" w:hAnsi="Arial" w:cs="Arial"/>
          <w:sz w:val="22"/>
          <w:szCs w:val="22"/>
        </w:rPr>
        <w:t xml:space="preserve">; </w:t>
      </w:r>
      <w:r w:rsidR="005D48AD" w:rsidRPr="003E2444">
        <w:rPr>
          <w:rFonts w:ascii="Arial" w:hAnsi="Arial" w:cs="Arial"/>
          <w:sz w:val="22"/>
          <w:szCs w:val="22"/>
        </w:rPr>
        <w:t>PWS</w:t>
      </w:r>
      <w:r w:rsidRPr="003E2444">
        <w:rPr>
          <w:rFonts w:ascii="Arial" w:hAnsi="Arial" w:cs="Arial"/>
          <w:sz w:val="22"/>
          <w:szCs w:val="22"/>
        </w:rPr>
        <w:t xml:space="preserve">ID#: </w:t>
      </w:r>
      <w:bookmarkStart w:id="5" w:name="_Hlk110427452"/>
      <w:r w:rsidR="003E2444" w:rsidRPr="00970F76">
        <w:rPr>
          <w:rFonts w:ascii="Arial" w:eastAsia="Times New Roman" w:hAnsi="Arial" w:cs="Arial"/>
          <w:iCs/>
          <w:sz w:val="22"/>
          <w:szCs w:val="22"/>
        </w:rPr>
        <w:t>[</w:t>
      </w:r>
      <w:r w:rsidR="003E2444" w:rsidRPr="00970F76">
        <w:rPr>
          <w:rFonts w:ascii="Arial" w:eastAsia="Times New Roman" w:hAnsi="Arial" w:cs="Arial"/>
          <w:iCs/>
          <w:sz w:val="22"/>
          <w:szCs w:val="22"/>
          <w:highlight w:val="yellow"/>
        </w:rPr>
        <w:t>PWSID</w:t>
      </w:r>
      <w:r w:rsidR="003E2444" w:rsidRPr="00970F76">
        <w:rPr>
          <w:rFonts w:ascii="Arial" w:eastAsia="Times New Roman" w:hAnsi="Arial" w:cs="Arial"/>
          <w:iCs/>
          <w:sz w:val="22"/>
          <w:szCs w:val="22"/>
        </w:rPr>
        <w:t>]</w:t>
      </w:r>
      <w:bookmarkEnd w:id="5"/>
      <w:r w:rsidR="003E2444" w:rsidRPr="00970F76">
        <w:rPr>
          <w:rFonts w:ascii="Arial" w:hAnsi="Arial" w:cs="Arial"/>
          <w:sz w:val="22"/>
          <w:szCs w:val="22"/>
        </w:rPr>
        <w:t>.</w:t>
      </w:r>
      <w:r w:rsidRPr="003E2444">
        <w:rPr>
          <w:rFonts w:ascii="Arial" w:hAnsi="Arial" w:cs="Arial"/>
          <w:sz w:val="22"/>
          <w:szCs w:val="22"/>
        </w:rPr>
        <w:t xml:space="preserve"> </w:t>
      </w:r>
    </w:p>
    <w:p w14:paraId="5407695D" w14:textId="0AECDDEB" w:rsidR="00F136DC" w:rsidRPr="003E2444" w:rsidRDefault="00EA1BA9" w:rsidP="00EA1BA9">
      <w:pPr>
        <w:rPr>
          <w:rFonts w:ascii="Arial" w:hAnsi="Arial" w:cs="Arial"/>
        </w:rPr>
      </w:pPr>
      <w:r w:rsidRPr="003E2444">
        <w:rPr>
          <w:rFonts w:ascii="Arial" w:hAnsi="Arial" w:cs="Arial"/>
        </w:rPr>
        <w:t xml:space="preserve">Date distributed: </w:t>
      </w:r>
      <w:r w:rsidRPr="003E2444">
        <w:rPr>
          <w:rFonts w:ascii="Arial" w:hAnsi="Arial" w:cs="Arial"/>
          <w:highlight w:val="yellow"/>
        </w:rPr>
        <w:t>______</w:t>
      </w:r>
    </w:p>
    <w:p w14:paraId="7F4F5249" w14:textId="45F809F0" w:rsidR="00B8613C" w:rsidRPr="003E2444" w:rsidRDefault="00B8613C" w:rsidP="00EA1BA9">
      <w:pPr>
        <w:rPr>
          <w:rFonts w:ascii="Arial" w:hAnsi="Arial" w:cs="Arial"/>
        </w:rPr>
      </w:pPr>
    </w:p>
    <w:sectPr w:rsidR="00B8613C" w:rsidRPr="003E2444" w:rsidSect="00C1096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F9A7" w14:textId="77777777" w:rsidR="00C54111" w:rsidRDefault="00C54111" w:rsidP="005257A5">
      <w:pPr>
        <w:spacing w:after="0" w:line="240" w:lineRule="auto"/>
      </w:pPr>
      <w:r>
        <w:separator/>
      </w:r>
    </w:p>
  </w:endnote>
  <w:endnote w:type="continuationSeparator" w:id="0">
    <w:p w14:paraId="5238F1B9" w14:textId="77777777" w:rsidR="00C54111" w:rsidRDefault="00C54111" w:rsidP="005257A5">
      <w:pPr>
        <w:spacing w:after="0" w:line="240" w:lineRule="auto"/>
      </w:pPr>
      <w:r>
        <w:continuationSeparator/>
      </w:r>
    </w:p>
  </w:endnote>
  <w:endnote w:type="continuationNotice" w:id="1">
    <w:p w14:paraId="64C7AEF9" w14:textId="77777777" w:rsidR="00C54111" w:rsidRDefault="00C54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3A7B" w14:textId="066FFC51" w:rsidR="005257A5" w:rsidRDefault="005257A5">
    <w:pPr>
      <w:pStyle w:val="Footer"/>
    </w:pPr>
    <w:r>
      <w:t>NJDEP, RTCR PN – EC+</w:t>
    </w:r>
    <w:r w:rsidR="00DA7830">
      <w:t xml:space="preserve"> </w:t>
    </w:r>
    <w:r w:rsidR="007F3EB4">
      <w:t>(Confirmed &amp; Presumed)</w:t>
    </w:r>
    <w:r w:rsidR="00DA7830">
      <w:t xml:space="preserve"> – B</w:t>
    </w:r>
    <w:r>
      <w:t>WA</w:t>
    </w:r>
    <w:r w:rsidR="00D033BF">
      <w:t>/DND</w:t>
    </w:r>
    <w:r>
      <w:t xml:space="preserve">, </w:t>
    </w:r>
    <w:r w:rsidR="009F4EA0">
      <w:t>09</w:t>
    </w:r>
    <w:r w:rsidR="00D033BF">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1543" w14:textId="77777777" w:rsidR="00C54111" w:rsidRDefault="00C54111" w:rsidP="005257A5">
      <w:pPr>
        <w:spacing w:after="0" w:line="240" w:lineRule="auto"/>
      </w:pPr>
      <w:r>
        <w:separator/>
      </w:r>
    </w:p>
  </w:footnote>
  <w:footnote w:type="continuationSeparator" w:id="0">
    <w:p w14:paraId="277B541D" w14:textId="77777777" w:rsidR="00C54111" w:rsidRDefault="00C54111" w:rsidP="005257A5">
      <w:pPr>
        <w:spacing w:after="0" w:line="240" w:lineRule="auto"/>
      </w:pPr>
      <w:r>
        <w:continuationSeparator/>
      </w:r>
    </w:p>
  </w:footnote>
  <w:footnote w:type="continuationNotice" w:id="1">
    <w:p w14:paraId="368573B6" w14:textId="77777777" w:rsidR="00C54111" w:rsidRDefault="00C541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D3E"/>
    <w:multiLevelType w:val="hybridMultilevel"/>
    <w:tmpl w:val="510CADEA"/>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53B72"/>
    <w:multiLevelType w:val="hybridMultilevel"/>
    <w:tmpl w:val="9BF24070"/>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7303C"/>
    <w:multiLevelType w:val="hybridMultilevel"/>
    <w:tmpl w:val="382A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B3726"/>
    <w:multiLevelType w:val="multilevel"/>
    <w:tmpl w:val="BB068F6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6C497C79"/>
    <w:multiLevelType w:val="hybridMultilevel"/>
    <w:tmpl w:val="16DE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4736F"/>
    <w:multiLevelType w:val="hybridMultilevel"/>
    <w:tmpl w:val="676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618677">
    <w:abstractNumId w:val="5"/>
  </w:num>
  <w:num w:numId="2" w16cid:durableId="1217938195">
    <w:abstractNumId w:val="3"/>
  </w:num>
  <w:num w:numId="3" w16cid:durableId="50230463">
    <w:abstractNumId w:val="4"/>
  </w:num>
  <w:num w:numId="4" w16cid:durableId="205143244">
    <w:abstractNumId w:val="1"/>
  </w:num>
  <w:num w:numId="5" w16cid:durableId="400063584">
    <w:abstractNumId w:val="0"/>
  </w:num>
  <w:num w:numId="6" w16cid:durableId="51387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A9"/>
    <w:rsid w:val="0000139E"/>
    <w:rsid w:val="00035C64"/>
    <w:rsid w:val="00054352"/>
    <w:rsid w:val="0008589E"/>
    <w:rsid w:val="000945BF"/>
    <w:rsid w:val="000A5AE9"/>
    <w:rsid w:val="000A7F61"/>
    <w:rsid w:val="000C4A16"/>
    <w:rsid w:val="000C53C2"/>
    <w:rsid w:val="000C5479"/>
    <w:rsid w:val="000F2BAF"/>
    <w:rsid w:val="00110702"/>
    <w:rsid w:val="0011257B"/>
    <w:rsid w:val="00114D2C"/>
    <w:rsid w:val="00141C12"/>
    <w:rsid w:val="00153F1B"/>
    <w:rsid w:val="001752F8"/>
    <w:rsid w:val="0017789D"/>
    <w:rsid w:val="00181FF8"/>
    <w:rsid w:val="001907D3"/>
    <w:rsid w:val="001B08FC"/>
    <w:rsid w:val="001D775B"/>
    <w:rsid w:val="001F68B6"/>
    <w:rsid w:val="002015D8"/>
    <w:rsid w:val="00213BC0"/>
    <w:rsid w:val="0021651A"/>
    <w:rsid w:val="00230EEA"/>
    <w:rsid w:val="00231DCD"/>
    <w:rsid w:val="002424B4"/>
    <w:rsid w:val="002614CC"/>
    <w:rsid w:val="002F4674"/>
    <w:rsid w:val="002F4A16"/>
    <w:rsid w:val="00314513"/>
    <w:rsid w:val="00344FFD"/>
    <w:rsid w:val="00357A2D"/>
    <w:rsid w:val="00396F6A"/>
    <w:rsid w:val="003A34C4"/>
    <w:rsid w:val="003B7F87"/>
    <w:rsid w:val="003E2444"/>
    <w:rsid w:val="003E7ACB"/>
    <w:rsid w:val="00405A94"/>
    <w:rsid w:val="004111D0"/>
    <w:rsid w:val="00412CBE"/>
    <w:rsid w:val="004138C5"/>
    <w:rsid w:val="00423E00"/>
    <w:rsid w:val="00471F56"/>
    <w:rsid w:val="004903C7"/>
    <w:rsid w:val="004B4FE0"/>
    <w:rsid w:val="004C02FA"/>
    <w:rsid w:val="004C4F1F"/>
    <w:rsid w:val="005257A5"/>
    <w:rsid w:val="00533D40"/>
    <w:rsid w:val="00561850"/>
    <w:rsid w:val="00563AF3"/>
    <w:rsid w:val="005B14BF"/>
    <w:rsid w:val="005D48AD"/>
    <w:rsid w:val="005E5F6C"/>
    <w:rsid w:val="005F6C3A"/>
    <w:rsid w:val="00625994"/>
    <w:rsid w:val="00655975"/>
    <w:rsid w:val="00681BAC"/>
    <w:rsid w:val="006D3BA7"/>
    <w:rsid w:val="006F5790"/>
    <w:rsid w:val="00704E3D"/>
    <w:rsid w:val="00741BDA"/>
    <w:rsid w:val="00772617"/>
    <w:rsid w:val="00777F88"/>
    <w:rsid w:val="007B1517"/>
    <w:rsid w:val="007B6F08"/>
    <w:rsid w:val="007D0612"/>
    <w:rsid w:val="007D3852"/>
    <w:rsid w:val="007F3C98"/>
    <w:rsid w:val="007F3EB4"/>
    <w:rsid w:val="0080097E"/>
    <w:rsid w:val="00810A2A"/>
    <w:rsid w:val="0084297E"/>
    <w:rsid w:val="008455C5"/>
    <w:rsid w:val="0086516A"/>
    <w:rsid w:val="008E1D4F"/>
    <w:rsid w:val="00932069"/>
    <w:rsid w:val="009903EF"/>
    <w:rsid w:val="0099639C"/>
    <w:rsid w:val="009A6FEB"/>
    <w:rsid w:val="009B377C"/>
    <w:rsid w:val="009F4EA0"/>
    <w:rsid w:val="00A2364D"/>
    <w:rsid w:val="00A84D97"/>
    <w:rsid w:val="00AA416C"/>
    <w:rsid w:val="00AB4B4F"/>
    <w:rsid w:val="00AD61DD"/>
    <w:rsid w:val="00AD63C0"/>
    <w:rsid w:val="00B02421"/>
    <w:rsid w:val="00B05519"/>
    <w:rsid w:val="00B2485B"/>
    <w:rsid w:val="00B2752B"/>
    <w:rsid w:val="00B60261"/>
    <w:rsid w:val="00B65A1D"/>
    <w:rsid w:val="00B8613C"/>
    <w:rsid w:val="00BB407A"/>
    <w:rsid w:val="00C10963"/>
    <w:rsid w:val="00C17929"/>
    <w:rsid w:val="00C245EB"/>
    <w:rsid w:val="00C34663"/>
    <w:rsid w:val="00C351B8"/>
    <w:rsid w:val="00C47B25"/>
    <w:rsid w:val="00C50D5A"/>
    <w:rsid w:val="00C53F54"/>
    <w:rsid w:val="00C54111"/>
    <w:rsid w:val="00C558B2"/>
    <w:rsid w:val="00CD4E5F"/>
    <w:rsid w:val="00D033BF"/>
    <w:rsid w:val="00D45120"/>
    <w:rsid w:val="00D54E4A"/>
    <w:rsid w:val="00D647BF"/>
    <w:rsid w:val="00D81DC6"/>
    <w:rsid w:val="00DA7830"/>
    <w:rsid w:val="00DB2D75"/>
    <w:rsid w:val="00DD49D8"/>
    <w:rsid w:val="00DD55AE"/>
    <w:rsid w:val="00E35B03"/>
    <w:rsid w:val="00E762FB"/>
    <w:rsid w:val="00EA1BA9"/>
    <w:rsid w:val="00ED0784"/>
    <w:rsid w:val="00ED6BA9"/>
    <w:rsid w:val="00F04EEF"/>
    <w:rsid w:val="00F22B30"/>
    <w:rsid w:val="00F673F9"/>
    <w:rsid w:val="00F954E7"/>
    <w:rsid w:val="00FA24E0"/>
    <w:rsid w:val="00FA3E7C"/>
    <w:rsid w:val="00FB2096"/>
    <w:rsid w:val="00FC2B9D"/>
    <w:rsid w:val="00FE3BFE"/>
    <w:rsid w:val="08E3CC22"/>
    <w:rsid w:val="09881D8E"/>
    <w:rsid w:val="0DE8FA48"/>
    <w:rsid w:val="1315D777"/>
    <w:rsid w:val="14EAB389"/>
    <w:rsid w:val="1FEA3417"/>
    <w:rsid w:val="22ADF659"/>
    <w:rsid w:val="266B8989"/>
    <w:rsid w:val="2AA653CF"/>
    <w:rsid w:val="327D2002"/>
    <w:rsid w:val="39A6E44E"/>
    <w:rsid w:val="42505A0A"/>
    <w:rsid w:val="43A410EA"/>
    <w:rsid w:val="43DDFC3A"/>
    <w:rsid w:val="54AC38EC"/>
    <w:rsid w:val="550C442D"/>
    <w:rsid w:val="57BEDB4B"/>
    <w:rsid w:val="65082519"/>
    <w:rsid w:val="6561B1B5"/>
    <w:rsid w:val="67FE9A18"/>
    <w:rsid w:val="6A6D493D"/>
    <w:rsid w:val="7AB16F8E"/>
    <w:rsid w:val="7B21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A558"/>
  <w15:chartTrackingRefBased/>
  <w15:docId w15:val="{A47B7110-DE38-46A8-8423-9650D7B9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1BA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A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BA9"/>
  </w:style>
  <w:style w:type="paragraph" w:styleId="Footer">
    <w:name w:val="footer"/>
    <w:basedOn w:val="Normal"/>
    <w:link w:val="FooterChar"/>
    <w:uiPriority w:val="99"/>
    <w:unhideWhenUsed/>
    <w:rsid w:val="00525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A5"/>
  </w:style>
  <w:style w:type="paragraph" w:styleId="BalloonText">
    <w:name w:val="Balloon Text"/>
    <w:basedOn w:val="Normal"/>
    <w:link w:val="BalloonTextChar"/>
    <w:uiPriority w:val="99"/>
    <w:semiHidden/>
    <w:unhideWhenUsed/>
    <w:rsid w:val="00141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12"/>
    <w:rPr>
      <w:rFonts w:ascii="Segoe UI" w:hAnsi="Segoe UI" w:cs="Segoe UI"/>
      <w:sz w:val="18"/>
      <w:szCs w:val="18"/>
    </w:rPr>
  </w:style>
  <w:style w:type="character" w:styleId="CommentReference">
    <w:name w:val="annotation reference"/>
    <w:basedOn w:val="DefaultParagraphFont"/>
    <w:uiPriority w:val="99"/>
    <w:semiHidden/>
    <w:unhideWhenUsed/>
    <w:rsid w:val="00D54E4A"/>
    <w:rPr>
      <w:sz w:val="16"/>
      <w:szCs w:val="16"/>
    </w:rPr>
  </w:style>
  <w:style w:type="paragraph" w:styleId="CommentText">
    <w:name w:val="annotation text"/>
    <w:basedOn w:val="Normal"/>
    <w:link w:val="CommentTextChar"/>
    <w:uiPriority w:val="99"/>
    <w:unhideWhenUsed/>
    <w:rsid w:val="00D54E4A"/>
    <w:pPr>
      <w:spacing w:line="240" w:lineRule="auto"/>
    </w:pPr>
    <w:rPr>
      <w:sz w:val="20"/>
      <w:szCs w:val="20"/>
    </w:rPr>
  </w:style>
  <w:style w:type="character" w:customStyle="1" w:styleId="CommentTextChar">
    <w:name w:val="Comment Text Char"/>
    <w:basedOn w:val="DefaultParagraphFont"/>
    <w:link w:val="CommentText"/>
    <w:uiPriority w:val="99"/>
    <w:rsid w:val="00D54E4A"/>
    <w:rPr>
      <w:sz w:val="20"/>
      <w:szCs w:val="20"/>
    </w:rPr>
  </w:style>
  <w:style w:type="paragraph" w:styleId="CommentSubject">
    <w:name w:val="annotation subject"/>
    <w:basedOn w:val="CommentText"/>
    <w:next w:val="CommentText"/>
    <w:link w:val="CommentSubjectChar"/>
    <w:uiPriority w:val="99"/>
    <w:semiHidden/>
    <w:unhideWhenUsed/>
    <w:rsid w:val="00D54E4A"/>
    <w:rPr>
      <w:b/>
      <w:bCs/>
    </w:rPr>
  </w:style>
  <w:style w:type="character" w:customStyle="1" w:styleId="CommentSubjectChar">
    <w:name w:val="Comment Subject Char"/>
    <w:basedOn w:val="CommentTextChar"/>
    <w:link w:val="CommentSubject"/>
    <w:uiPriority w:val="99"/>
    <w:semiHidden/>
    <w:rsid w:val="00D54E4A"/>
    <w:rPr>
      <w:b/>
      <w:bCs/>
      <w:sz w:val="20"/>
      <w:szCs w:val="20"/>
    </w:rPr>
  </w:style>
  <w:style w:type="paragraph" w:customStyle="1" w:styleId="paragraph">
    <w:name w:val="paragraph"/>
    <w:basedOn w:val="Normal"/>
    <w:rsid w:val="003E7ACB"/>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3E7ACB"/>
  </w:style>
  <w:style w:type="character" w:customStyle="1" w:styleId="eop">
    <w:name w:val="eop"/>
    <w:basedOn w:val="DefaultParagraphFont"/>
    <w:rsid w:val="003E7ACB"/>
  </w:style>
  <w:style w:type="character" w:styleId="Hyperlink">
    <w:name w:val="Hyperlink"/>
    <w:basedOn w:val="DefaultParagraphFont"/>
    <w:uiPriority w:val="99"/>
    <w:unhideWhenUsed/>
    <w:rsid w:val="00471F56"/>
    <w:rPr>
      <w:color w:val="0563C1" w:themeColor="hyperlink"/>
      <w:u w:val="single"/>
    </w:rPr>
  </w:style>
  <w:style w:type="paragraph" w:styleId="Revision">
    <w:name w:val="Revision"/>
    <w:hidden/>
    <w:uiPriority w:val="99"/>
    <w:semiHidden/>
    <w:rsid w:val="00C10963"/>
    <w:pPr>
      <w:spacing w:after="0" w:line="240" w:lineRule="auto"/>
    </w:pPr>
  </w:style>
  <w:style w:type="paragraph" w:styleId="ListParagraph">
    <w:name w:val="List Paragraph"/>
    <w:basedOn w:val="Normal"/>
    <w:uiPriority w:val="34"/>
    <w:qFormat/>
    <w:rsid w:val="003E2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tate.nj.us/dep/watersupply/pdf/secondary-language-directions.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documentManagement>
</p:properties>
</file>

<file path=customXml/itemProps1.xml><?xml version="1.0" encoding="utf-8"?>
<ds:datastoreItem xmlns:ds="http://schemas.openxmlformats.org/officeDocument/2006/customXml" ds:itemID="{889BA2EF-CF14-446A-84AA-94CAD14BC241}">
  <ds:schemaRefs>
    <ds:schemaRef ds:uri="http://schemas.microsoft.com/sharepoint/v3/contenttype/forms"/>
  </ds:schemaRefs>
</ds:datastoreItem>
</file>

<file path=customXml/itemProps2.xml><?xml version="1.0" encoding="utf-8"?>
<ds:datastoreItem xmlns:ds="http://schemas.openxmlformats.org/officeDocument/2006/customXml" ds:itemID="{E54E16EA-4544-41A4-8A74-D140EFC55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43C80-EFEF-4EFA-A34E-866F79B3319C}">
  <ds:schemaRefs>
    <ds:schemaRef ds:uri="http://purl.org/dc/terms/"/>
    <ds:schemaRef ds:uri="e0e9cbac-d63a-4a7c-9329-bad25276b8a7"/>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66fd2a05-7f7d-4e72-8f06-b8fa2d6a9ca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5101</Characters>
  <Application>Microsoft Office Word</Application>
  <DocSecurity>0</DocSecurity>
  <Lines>115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Aviles, Leronda [DEP]</cp:lastModifiedBy>
  <cp:revision>2</cp:revision>
  <dcterms:created xsi:type="dcterms:W3CDTF">2022-09-29T16:33:00Z</dcterms:created>
  <dcterms:modified xsi:type="dcterms:W3CDTF">2022-09-29T16:33:00Z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