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17829" w:rsidR="004A1128" w:rsidP="007D29E4" w:rsidRDefault="007D29E4" w14:paraId="5A63F5DD" w14:textId="77777777">
      <w:pPr>
        <w:ind w:left="1131" w:right="1014"/>
        <w:jc w:val="center"/>
        <w:rPr>
          <w:rFonts w:ascii="Arial" w:hAnsi="Arial" w:cs="Arial"/>
          <w:b/>
          <w:bCs/>
          <w:sz w:val="32"/>
          <w:szCs w:val="32"/>
        </w:rPr>
      </w:pPr>
      <w:r w:rsidRPr="00617829">
        <w:rPr>
          <w:rFonts w:ascii="Arial" w:hAnsi="Arial" w:cs="Arial"/>
          <w:b/>
          <w:bCs/>
          <w:sz w:val="32"/>
          <w:szCs w:val="32"/>
        </w:rPr>
        <w:t>IMPOR</w:t>
      </w:r>
      <w:r w:rsidRPr="00617829">
        <w:rPr>
          <w:rFonts w:ascii="Arial" w:hAnsi="Arial" w:cs="Arial"/>
          <w:b/>
          <w:bCs/>
          <w:spacing w:val="-21"/>
          <w:sz w:val="32"/>
          <w:szCs w:val="32"/>
        </w:rPr>
        <w:t>T</w:t>
      </w:r>
      <w:r w:rsidRPr="00617829">
        <w:rPr>
          <w:rFonts w:ascii="Arial" w:hAnsi="Arial" w:cs="Arial"/>
          <w:b/>
          <w:bCs/>
          <w:sz w:val="32"/>
          <w:szCs w:val="32"/>
        </w:rPr>
        <w:t>ANT</w:t>
      </w:r>
      <w:r w:rsidRPr="00617829">
        <w:rPr>
          <w:rFonts w:ascii="Arial" w:hAnsi="Arial" w:cs="Arial"/>
          <w:b/>
          <w:bCs/>
          <w:spacing w:val="-11"/>
          <w:sz w:val="32"/>
          <w:szCs w:val="32"/>
        </w:rPr>
        <w:t xml:space="preserve"> </w:t>
      </w:r>
      <w:r w:rsidRPr="00617829">
        <w:rPr>
          <w:rFonts w:ascii="Arial" w:hAnsi="Arial" w:cs="Arial"/>
          <w:b/>
          <w:bCs/>
          <w:sz w:val="32"/>
          <w:szCs w:val="32"/>
        </w:rPr>
        <w:t>INFORM</w:t>
      </w:r>
      <w:r w:rsidRPr="00617829">
        <w:rPr>
          <w:rFonts w:ascii="Arial" w:hAnsi="Arial" w:cs="Arial"/>
          <w:b/>
          <w:bCs/>
          <w:spacing w:val="-21"/>
          <w:sz w:val="32"/>
          <w:szCs w:val="32"/>
        </w:rPr>
        <w:t>A</w:t>
      </w:r>
      <w:r w:rsidRPr="00617829">
        <w:rPr>
          <w:rFonts w:ascii="Arial" w:hAnsi="Arial" w:cs="Arial"/>
          <w:b/>
          <w:bCs/>
          <w:sz w:val="32"/>
          <w:szCs w:val="32"/>
        </w:rPr>
        <w:t>TION</w:t>
      </w:r>
      <w:r w:rsidRPr="00617829">
        <w:rPr>
          <w:rFonts w:ascii="Arial" w:hAnsi="Arial" w:cs="Arial"/>
          <w:b/>
          <w:bCs/>
          <w:spacing w:val="-29"/>
          <w:sz w:val="32"/>
          <w:szCs w:val="32"/>
        </w:rPr>
        <w:t xml:space="preserve"> </w:t>
      </w:r>
      <w:r w:rsidRPr="00617829">
        <w:rPr>
          <w:rFonts w:ascii="Arial" w:hAnsi="Arial" w:cs="Arial"/>
          <w:b/>
          <w:bCs/>
          <w:sz w:val="32"/>
          <w:szCs w:val="32"/>
        </w:rPr>
        <w:t>ABOUT</w:t>
      </w:r>
      <w:r w:rsidRPr="00617829">
        <w:rPr>
          <w:rFonts w:ascii="Arial" w:hAnsi="Arial" w:cs="Arial"/>
          <w:b/>
          <w:bCs/>
          <w:spacing w:val="-5"/>
          <w:sz w:val="32"/>
          <w:szCs w:val="32"/>
        </w:rPr>
        <w:t xml:space="preserve"> </w:t>
      </w:r>
      <w:r w:rsidRPr="00617829">
        <w:rPr>
          <w:rFonts w:ascii="Arial" w:hAnsi="Arial" w:cs="Arial"/>
          <w:b/>
          <w:bCs/>
          <w:sz w:val="32"/>
          <w:szCs w:val="32"/>
        </w:rPr>
        <w:t xml:space="preserve">YOUR </w:t>
      </w:r>
    </w:p>
    <w:p w:rsidRPr="00617829" w:rsidR="007D29E4" w:rsidP="007D29E4" w:rsidRDefault="007D29E4" w14:paraId="43BC402D" w14:textId="251965D2">
      <w:pPr>
        <w:ind w:left="1131" w:right="1014"/>
        <w:jc w:val="center"/>
        <w:rPr>
          <w:rFonts w:ascii="Arial" w:hAnsi="Arial" w:cs="Arial"/>
          <w:sz w:val="32"/>
          <w:szCs w:val="32"/>
        </w:rPr>
      </w:pPr>
      <w:r w:rsidRPr="00617829">
        <w:rPr>
          <w:rFonts w:ascii="Arial" w:hAnsi="Arial" w:cs="Arial"/>
          <w:b/>
          <w:bCs/>
          <w:sz w:val="32"/>
          <w:szCs w:val="32"/>
        </w:rPr>
        <w:t xml:space="preserve">DRINKING </w:t>
      </w:r>
      <w:r w:rsidRPr="00617829">
        <w:rPr>
          <w:rFonts w:ascii="Arial" w:hAnsi="Arial" w:cs="Arial"/>
          <w:b/>
          <w:bCs/>
          <w:spacing w:val="-15"/>
          <w:w w:val="99"/>
          <w:sz w:val="32"/>
          <w:szCs w:val="32"/>
        </w:rPr>
        <w:t>W</w:t>
      </w:r>
      <w:r w:rsidRPr="00617829">
        <w:rPr>
          <w:rFonts w:ascii="Arial" w:hAnsi="Arial" w:cs="Arial"/>
          <w:b/>
          <w:bCs/>
          <w:spacing w:val="-21"/>
          <w:sz w:val="32"/>
          <w:szCs w:val="32"/>
        </w:rPr>
        <w:t>A</w:t>
      </w:r>
      <w:r w:rsidRPr="00617829">
        <w:rPr>
          <w:rFonts w:ascii="Arial" w:hAnsi="Arial" w:cs="Arial"/>
          <w:b/>
          <w:bCs/>
          <w:sz w:val="32"/>
          <w:szCs w:val="32"/>
        </w:rPr>
        <w:t>TER</w:t>
      </w:r>
    </w:p>
    <w:p w:rsidRPr="00410E8D" w:rsidR="007D29E4" w:rsidP="007D29E4" w:rsidRDefault="007D29E4" w14:paraId="27F6E53A" w14:textId="77777777">
      <w:pPr>
        <w:spacing w:before="3"/>
        <w:rPr>
          <w:sz w:val="24"/>
          <w:szCs w:val="24"/>
        </w:rPr>
      </w:pPr>
    </w:p>
    <w:p w:rsidRPr="00617829" w:rsidR="007D29E4" w:rsidP="00ED5B79" w:rsidRDefault="0029422B" w14:paraId="45C4A49B" w14:textId="19332525">
      <w:pPr>
        <w:jc w:val="center"/>
        <w:rPr>
          <w:rFonts w:ascii="Arial" w:hAnsi="Arial" w:cs="Arial"/>
          <w:b/>
          <w:bCs/>
          <w:sz w:val="24"/>
          <w:szCs w:val="24"/>
        </w:rPr>
      </w:pPr>
      <w:r w:rsidRPr="0068469F">
        <w:rPr>
          <w:rFonts w:ascii="Arial" w:hAnsi="Arial" w:cs="Arial"/>
          <w:b/>
          <w:bCs/>
          <w:sz w:val="24"/>
          <w:szCs w:val="24"/>
          <w:highlight w:val="yellow"/>
        </w:rPr>
        <w:t>[</w:t>
      </w:r>
      <w:r w:rsidRPr="0068469F" w:rsidR="003B26C0">
        <w:rPr>
          <w:rFonts w:ascii="Arial" w:hAnsi="Arial" w:cs="Arial"/>
          <w:b/>
          <w:bCs/>
          <w:sz w:val="24"/>
          <w:szCs w:val="24"/>
          <w:highlight w:val="yellow"/>
        </w:rPr>
        <w:t xml:space="preserve">Replacement and </w:t>
      </w:r>
      <w:r w:rsidRPr="0068469F" w:rsidR="007D29E4">
        <w:rPr>
          <w:rFonts w:ascii="Arial" w:hAnsi="Arial" w:cs="Arial"/>
          <w:b/>
          <w:bCs/>
          <w:sz w:val="24"/>
          <w:szCs w:val="24"/>
          <w:highlight w:val="yellow"/>
        </w:rPr>
        <w:t>Reporting</w:t>
      </w:r>
      <w:r w:rsidRPr="0068469F">
        <w:rPr>
          <w:rFonts w:ascii="Arial" w:hAnsi="Arial" w:cs="Arial"/>
          <w:b/>
          <w:bCs/>
          <w:sz w:val="24"/>
          <w:szCs w:val="24"/>
          <w:highlight w:val="yellow"/>
        </w:rPr>
        <w:t>]</w:t>
      </w:r>
      <w:r w:rsidRPr="00617829" w:rsidR="007D29E4">
        <w:rPr>
          <w:rFonts w:ascii="Arial" w:hAnsi="Arial" w:cs="Arial"/>
          <w:b/>
          <w:bCs/>
          <w:spacing w:val="-13"/>
          <w:sz w:val="24"/>
          <w:szCs w:val="24"/>
        </w:rPr>
        <w:t xml:space="preserve"> </w:t>
      </w:r>
      <w:r w:rsidR="00ED5B79">
        <w:rPr>
          <w:rFonts w:ascii="Arial" w:hAnsi="Arial" w:cs="Arial"/>
          <w:b/>
          <w:bCs/>
          <w:sz w:val="24"/>
          <w:szCs w:val="24"/>
        </w:rPr>
        <w:t xml:space="preserve">Requirements Not Met </w:t>
      </w:r>
      <w:r w:rsidRPr="00617829" w:rsidR="007D29E4">
        <w:rPr>
          <w:rFonts w:ascii="Arial" w:hAnsi="Arial" w:cs="Arial"/>
          <w:b/>
          <w:bCs/>
          <w:sz w:val="24"/>
          <w:szCs w:val="24"/>
        </w:rPr>
        <w:t>for</w:t>
      </w:r>
      <w:r w:rsidR="00ED5B79">
        <w:rPr>
          <w:rFonts w:ascii="Arial" w:hAnsi="Arial" w:cs="Arial"/>
          <w:b/>
          <w:bCs/>
          <w:sz w:val="24"/>
          <w:szCs w:val="24"/>
        </w:rPr>
        <w:t xml:space="preserve"> </w:t>
      </w:r>
      <w:r w:rsidRPr="0068469F" w:rsidR="00ED5B79">
        <w:rPr>
          <w:rFonts w:ascii="Arial" w:hAnsi="Arial" w:cs="Arial"/>
          <w:b/>
          <w:bCs/>
          <w:sz w:val="24"/>
          <w:szCs w:val="24"/>
          <w:highlight w:val="yellow"/>
        </w:rPr>
        <w:t>[</w:t>
      </w:r>
      <w:r w:rsidRPr="0068469F">
        <w:rPr>
          <w:rFonts w:ascii="Arial" w:hAnsi="Arial" w:cs="Arial"/>
          <w:b/>
          <w:bCs/>
          <w:sz w:val="24"/>
          <w:szCs w:val="24"/>
          <w:highlight w:val="yellow"/>
        </w:rPr>
        <w:t>WATER SYSTEM]</w:t>
      </w:r>
    </w:p>
    <w:p w:rsidRPr="00617829" w:rsidR="00AE2D05" w:rsidP="004A1128" w:rsidRDefault="00AE2D05" w14:paraId="4BB6F1F6" w14:textId="75947DBB">
      <w:pPr>
        <w:ind w:left="1980" w:right="1800"/>
        <w:jc w:val="center"/>
        <w:rPr>
          <w:rFonts w:ascii="Arial" w:hAnsi="Arial" w:cs="Arial"/>
          <w:b/>
          <w:bCs/>
          <w:sz w:val="24"/>
          <w:szCs w:val="24"/>
        </w:rPr>
      </w:pPr>
      <w:r w:rsidRPr="00617829">
        <w:rPr>
          <w:rFonts w:ascii="Arial" w:hAnsi="Arial" w:cs="Arial"/>
          <w:b/>
          <w:bCs/>
          <w:sz w:val="24"/>
          <w:szCs w:val="24"/>
        </w:rPr>
        <w:t xml:space="preserve">Lead Service Line </w:t>
      </w:r>
      <w:r w:rsidRPr="00617829" w:rsidR="004A1128">
        <w:rPr>
          <w:rFonts w:ascii="Arial" w:hAnsi="Arial" w:cs="Arial"/>
          <w:b/>
          <w:bCs/>
          <w:sz w:val="24"/>
          <w:szCs w:val="24"/>
        </w:rPr>
        <w:t xml:space="preserve">Replacement </w:t>
      </w:r>
      <w:r w:rsidRPr="00617829">
        <w:rPr>
          <w:rFonts w:ascii="Arial" w:hAnsi="Arial" w:cs="Arial"/>
          <w:b/>
          <w:bCs/>
          <w:sz w:val="24"/>
          <w:szCs w:val="24"/>
        </w:rPr>
        <w:t>Public Notice</w:t>
      </w:r>
    </w:p>
    <w:p w:rsidR="0029422B" w:rsidP="007D29E4" w:rsidRDefault="0029422B" w14:paraId="5AF9EAB2" w14:textId="77777777">
      <w:pPr>
        <w:ind w:left="209" w:right="419"/>
        <w:rPr>
          <w:rFonts w:ascii="Arial" w:hAnsi="Arial" w:cs="Arial"/>
          <w:color w:val="FF0000"/>
          <w:sz w:val="22"/>
          <w:szCs w:val="22"/>
        </w:rPr>
      </w:pPr>
    </w:p>
    <w:p w:rsidRPr="0068469F" w:rsidR="0029422B" w:rsidP="0068469F" w:rsidRDefault="00A2158F" w14:paraId="01FA879B" w14:textId="04375007">
      <w:pPr>
        <w:ind w:left="209" w:right="419"/>
        <w:rPr>
          <w:rFonts w:ascii="Arial" w:hAnsi="Arial" w:cs="Arial"/>
          <w:sz w:val="22"/>
          <w:szCs w:val="22"/>
        </w:rPr>
      </w:pPr>
      <w:r w:rsidRPr="00EB3AE1" w:rsidR="00A2158F">
        <w:rPr>
          <w:rFonts w:ascii="Arial" w:hAnsi="Arial" w:cs="Arial"/>
          <w:b w:val="1"/>
          <w:bCs w:val="1"/>
          <w:sz w:val="22"/>
          <w:szCs w:val="22"/>
          <w:highlight w:val="green"/>
        </w:rPr>
        <w:t>[OPTION 1: Failed to Reach Minimum Replacement Requirements]</w:t>
      </w:r>
      <w:r w:rsidR="0029422B">
        <w:rPr>
          <w:rFonts w:ascii="Arial" w:hAnsi="Arial" w:cs="Arial"/>
          <w:sz w:val="22"/>
          <w:szCs w:val="22"/>
        </w:rPr>
        <w:t xml:space="preserve"> </w:t>
      </w:r>
      <w:r w:rsidRPr="00D02DB8" w:rsidR="0029422B">
        <w:rPr>
          <w:rFonts w:ascii="Arial" w:hAnsi="Arial" w:cs="Arial"/>
          <w:spacing w:val="-4"/>
          <w:sz w:val="22"/>
          <w:szCs w:val="22"/>
          <w:highlight w:val="yellow"/>
        </w:rPr>
        <w:t>[WATER SYSTEM]</w:t>
      </w:r>
      <w:r w:rsidRPr="00D02DB8" w:rsidR="0029422B">
        <w:rPr>
          <w:rFonts w:ascii="Arial" w:hAnsi="Arial" w:cs="Arial"/>
          <w:spacing w:val="-4"/>
          <w:sz w:val="22"/>
          <w:szCs w:val="22"/>
        </w:rPr>
        <w:t xml:space="preserve"> </w:t>
      </w:r>
      <w:r w:rsidRPr="00D02DB8" w:rsidR="0029422B">
        <w:rPr>
          <w:rFonts w:ascii="Arial" w:hAnsi="Arial" w:cs="Arial"/>
          <w:sz w:val="22"/>
          <w:szCs w:val="22"/>
        </w:rPr>
        <w:t>violated a drinking water requirement.</w:t>
      </w:r>
      <w:r w:rsidR="0029422B">
        <w:rPr>
          <w:rFonts w:ascii="Arial" w:hAnsi="Arial" w:cs="Arial"/>
          <w:sz w:val="22"/>
          <w:szCs w:val="22"/>
        </w:rPr>
        <w:t xml:space="preserve"> </w:t>
      </w:r>
      <w:r w:rsidRPr="0068469F" w:rsidR="00391CC3">
        <w:rPr>
          <w:rFonts w:ascii="Arial" w:hAnsi="Arial" w:cs="Arial"/>
          <w:sz w:val="22"/>
          <w:szCs w:val="22"/>
        </w:rPr>
        <w:t xml:space="preserve">Our water system </w:t>
      </w:r>
      <w:r w:rsidRPr="0068469F" w:rsidR="00AE2D05">
        <w:rPr>
          <w:rFonts w:ascii="Arial" w:hAnsi="Arial" w:cs="Arial"/>
          <w:sz w:val="22"/>
          <w:szCs w:val="22"/>
        </w:rPr>
        <w:t xml:space="preserve">has not </w:t>
      </w:r>
      <w:r w:rsidRPr="0068469F" w:rsidR="00F61621">
        <w:rPr>
          <w:rFonts w:ascii="Arial" w:hAnsi="Arial" w:cs="Arial"/>
          <w:sz w:val="22"/>
          <w:szCs w:val="22"/>
        </w:rPr>
        <w:t>yet replaced</w:t>
      </w:r>
      <w:r w:rsidRPr="0068469F" w:rsidR="00391CC3">
        <w:rPr>
          <w:rFonts w:ascii="Arial" w:hAnsi="Arial" w:cs="Arial"/>
          <w:sz w:val="22"/>
          <w:szCs w:val="22"/>
        </w:rPr>
        <w:t xml:space="preserve"> </w:t>
      </w:r>
      <w:r w:rsidRPr="0068469F" w:rsidR="0031082C">
        <w:rPr>
          <w:rFonts w:ascii="Arial" w:hAnsi="Arial" w:cs="Arial"/>
          <w:sz w:val="22"/>
          <w:szCs w:val="22"/>
        </w:rPr>
        <w:t>the</w:t>
      </w:r>
      <w:r w:rsidRPr="0068469F" w:rsidR="00DA0011">
        <w:rPr>
          <w:rFonts w:ascii="Arial" w:hAnsi="Arial" w:cs="Arial"/>
          <w:sz w:val="22"/>
          <w:szCs w:val="22"/>
        </w:rPr>
        <w:t xml:space="preserve"> minimum </w:t>
      </w:r>
      <w:r w:rsidRPr="0068469F" w:rsidR="0031082C">
        <w:rPr>
          <w:rFonts w:ascii="Arial" w:hAnsi="Arial" w:cs="Arial"/>
          <w:sz w:val="22"/>
          <w:szCs w:val="22"/>
        </w:rPr>
        <w:t xml:space="preserve">required, </w:t>
      </w:r>
      <w:r w:rsidR="0004106E">
        <w:rPr>
          <w:rFonts w:ascii="Arial" w:hAnsi="Arial" w:cs="Arial"/>
          <w:sz w:val="22"/>
          <w:szCs w:val="22"/>
        </w:rPr>
        <w:t>seven</w:t>
      </w:r>
      <w:r w:rsidRPr="0068469F" w:rsidR="0031082C">
        <w:rPr>
          <w:rFonts w:ascii="Arial" w:hAnsi="Arial" w:cs="Arial"/>
          <w:sz w:val="22"/>
          <w:szCs w:val="22"/>
        </w:rPr>
        <w:t xml:space="preserve"> percent,</w:t>
      </w:r>
      <w:r w:rsidRPr="0068469F" w:rsidR="00391CC3">
        <w:rPr>
          <w:rFonts w:ascii="Arial" w:hAnsi="Arial" w:cs="Arial"/>
          <w:sz w:val="22"/>
          <w:szCs w:val="22"/>
        </w:rPr>
        <w:t xml:space="preserve"> </w:t>
      </w:r>
      <w:r w:rsidRPr="0068469F" w:rsidR="00391CC3">
        <w:rPr>
          <w:rFonts w:ascii="Arial" w:hAnsi="Arial" w:cs="Arial"/>
          <w:sz w:val="22"/>
          <w:szCs w:val="22"/>
        </w:rPr>
        <w:t xml:space="preserve">of lead service lines within </w:t>
      </w:r>
      <w:r w:rsidRPr="0068469F" w:rsidR="00193DD4">
        <w:rPr>
          <w:rFonts w:ascii="Arial" w:hAnsi="Arial" w:cs="Arial"/>
          <w:sz w:val="22"/>
          <w:szCs w:val="22"/>
        </w:rPr>
        <w:t xml:space="preserve">one year of </w:t>
      </w:r>
      <w:r w:rsidRPr="0068469F" w:rsidR="19118F4A">
        <w:rPr>
          <w:rFonts w:ascii="Arial" w:hAnsi="Arial" w:cs="Arial"/>
          <w:sz w:val="22"/>
          <w:szCs w:val="22"/>
        </w:rPr>
        <w:t>commencing replacement</w:t>
      </w:r>
      <w:r w:rsidRPr="0068469F" w:rsidR="00DA0011">
        <w:rPr>
          <w:rFonts w:ascii="Arial" w:hAnsi="Arial" w:cs="Arial"/>
          <w:sz w:val="22"/>
          <w:szCs w:val="22"/>
        </w:rPr>
        <w:t>,</w:t>
      </w:r>
      <w:r w:rsidRPr="0068469F" w:rsidR="00DA0011">
        <w:rPr>
          <w:rFonts w:ascii="Arial" w:hAnsi="Arial" w:cs="Arial"/>
          <w:sz w:val="22"/>
          <w:szCs w:val="22"/>
        </w:rPr>
        <w:t xml:space="preserve"> </w:t>
      </w:r>
      <w:r w:rsidRPr="0068469F" w:rsidR="007D29E4">
        <w:rPr>
          <w:rFonts w:ascii="Arial" w:hAnsi="Arial" w:cs="Arial"/>
          <w:sz w:val="22"/>
          <w:szCs w:val="22"/>
        </w:rPr>
        <w:t xml:space="preserve">thereby violating a drinking water requirement. </w:t>
      </w:r>
    </w:p>
    <w:p w:rsidRPr="00EB3AE1" w:rsidR="0029422B" w:rsidP="00A2158F" w:rsidRDefault="00A2158F" w14:paraId="08ED46E3" w14:textId="4A77C33C">
      <w:pPr>
        <w:ind w:left="209" w:right="419"/>
        <w:jc w:val="center"/>
        <w:rPr>
          <w:rFonts w:ascii="Arial" w:hAnsi="Arial" w:cs="Arial"/>
          <w:b/>
          <w:bCs/>
          <w:sz w:val="22"/>
          <w:szCs w:val="22"/>
          <w:highlight w:val="green"/>
        </w:rPr>
      </w:pPr>
      <w:bookmarkStart w:name="_Hlk50637763" w:id="2"/>
      <w:r w:rsidRPr="00EB3AE1">
        <w:rPr>
          <w:rFonts w:ascii="Arial" w:hAnsi="Arial" w:cs="Arial"/>
          <w:b/>
          <w:bCs/>
          <w:sz w:val="22"/>
          <w:szCs w:val="22"/>
          <w:highlight w:val="green"/>
        </w:rPr>
        <w:t>AND/OR</w:t>
      </w:r>
    </w:p>
    <w:bookmarkEnd w:id="2"/>
    <w:p w:rsidR="0029422B" w:rsidP="0029422B" w:rsidRDefault="00A2158F" w14:paraId="27F0E4B6" w14:textId="394BF53F">
      <w:pPr>
        <w:ind w:left="209" w:right="419"/>
        <w:rPr>
          <w:rFonts w:ascii="Arial" w:hAnsi="Arial" w:cs="Arial"/>
          <w:sz w:val="22"/>
          <w:szCs w:val="22"/>
        </w:rPr>
      </w:pPr>
      <w:r w:rsidRPr="00EB3AE1" w:rsidR="00A2158F">
        <w:rPr>
          <w:rFonts w:ascii="Arial" w:hAnsi="Arial" w:cs="Arial"/>
          <w:b w:val="1"/>
          <w:bCs w:val="1"/>
          <w:sz w:val="22"/>
          <w:szCs w:val="22"/>
          <w:highlight w:val="green"/>
        </w:rPr>
        <w:t>[OPTION 2: Failed to Report Lead Service Line Replacement]</w:t>
      </w:r>
      <w:r w:rsidRPr="0068469F" w:rsidR="0029422B">
        <w:rPr>
          <w:rFonts w:ascii="Arial" w:hAnsi="Arial" w:cs="Arial"/>
          <w:color w:val="FF0000"/>
          <w:sz w:val="22"/>
          <w:szCs w:val="22"/>
        </w:rPr>
        <w:t xml:space="preserve"> </w:t>
      </w:r>
      <w:r w:rsidRPr="004832B9" w:rsidR="0029422B">
        <w:rPr>
          <w:rFonts w:ascii="Arial" w:hAnsi="Arial" w:cs="Arial"/>
          <w:spacing w:val="-4"/>
          <w:sz w:val="22"/>
          <w:szCs w:val="22"/>
          <w:highlight w:val="yellow"/>
        </w:rPr>
        <w:t>[WATER SYSTEM]</w:t>
      </w:r>
      <w:r w:rsidRPr="004832B9" w:rsidR="0029422B">
        <w:rPr>
          <w:rFonts w:ascii="Arial" w:hAnsi="Arial" w:cs="Arial"/>
          <w:spacing w:val="-4"/>
          <w:sz w:val="22"/>
          <w:szCs w:val="22"/>
        </w:rPr>
        <w:t xml:space="preserve"> </w:t>
      </w:r>
      <w:r w:rsidRPr="004832B9" w:rsidR="0029422B">
        <w:rPr>
          <w:rFonts w:ascii="Arial" w:hAnsi="Arial" w:cs="Arial"/>
          <w:sz w:val="22"/>
          <w:szCs w:val="22"/>
        </w:rPr>
        <w:t>violated a drinking water requirement.</w:t>
      </w:r>
      <w:r w:rsidR="0029422B">
        <w:rPr>
          <w:rFonts w:ascii="Arial" w:hAnsi="Arial" w:cs="Arial"/>
          <w:sz w:val="22"/>
          <w:szCs w:val="22"/>
        </w:rPr>
        <w:t xml:space="preserve"> Our water system failed to report to the New Jersey Department of Environmental Protection </w:t>
      </w:r>
      <w:r w:rsidR="0029422B">
        <w:rPr>
          <w:rFonts w:ascii="Arial" w:hAnsi="Arial" w:cs="Arial"/>
          <w:sz w:val="22"/>
          <w:szCs w:val="22"/>
        </w:rPr>
        <w:t xml:space="preserve">required </w:t>
      </w:r>
      <w:r w:rsidR="4917DF9B">
        <w:rPr>
          <w:rFonts w:ascii="Arial" w:hAnsi="Arial" w:cs="Arial"/>
          <w:sz w:val="22"/>
          <w:szCs w:val="22"/>
        </w:rPr>
        <w:t xml:space="preserve">documentation</w:t>
      </w:r>
      <w:r w:rsidR="0029422B">
        <w:rPr>
          <w:rFonts w:ascii="Arial" w:hAnsi="Arial" w:cs="Arial"/>
          <w:sz w:val="22"/>
          <w:szCs w:val="22"/>
        </w:rPr>
        <w:t xml:space="preserve"> pertaining to our lead service line replacement requirements. </w:t>
      </w:r>
    </w:p>
    <w:p w:rsidR="0029422B" w:rsidP="0029422B" w:rsidRDefault="0029422B" w14:paraId="39805899" w14:textId="77777777">
      <w:pPr>
        <w:ind w:left="209" w:right="419"/>
        <w:rPr>
          <w:rFonts w:ascii="Arial" w:hAnsi="Arial" w:cs="Arial"/>
          <w:sz w:val="22"/>
          <w:szCs w:val="22"/>
        </w:rPr>
      </w:pPr>
    </w:p>
    <w:p w:rsidRPr="0068469F" w:rsidR="007D29E4" w:rsidP="0068469F" w:rsidRDefault="007D29E4" w14:paraId="245377D2" w14:textId="5F82D709">
      <w:pPr>
        <w:ind w:left="209" w:right="419"/>
        <w:rPr>
          <w:rFonts w:ascii="Arial" w:hAnsi="Arial" w:cs="Arial"/>
          <w:sz w:val="22"/>
          <w:szCs w:val="22"/>
        </w:rPr>
      </w:pPr>
      <w:r w:rsidRPr="0068469F">
        <w:rPr>
          <w:rFonts w:ascii="Arial" w:hAnsi="Arial" w:cs="Arial"/>
          <w:sz w:val="22"/>
          <w:szCs w:val="22"/>
        </w:rPr>
        <w:t xml:space="preserve">Even though this is not an emergency, as our customers, you have a right to know what happened, what you should do, and what we are doing to correct the situation. </w:t>
      </w:r>
    </w:p>
    <w:p w:rsidRPr="0068469F" w:rsidR="005E7B22" w:rsidP="007D29E4" w:rsidRDefault="005E7B22" w14:paraId="4D07AED5" w14:textId="77777777">
      <w:pPr>
        <w:ind w:left="209" w:right="419"/>
        <w:rPr>
          <w:rFonts w:ascii="Arial" w:hAnsi="Arial" w:cs="Arial"/>
          <w:sz w:val="22"/>
          <w:szCs w:val="22"/>
        </w:rPr>
      </w:pPr>
    </w:p>
    <w:p w:rsidRPr="00DF5427" w:rsidR="004B6DAF" w:rsidP="00DF5427" w:rsidRDefault="007D29E4" w14:paraId="5E97E982" w14:textId="282B4E6C">
      <w:pPr>
        <w:ind w:left="209" w:right="-20"/>
        <w:rPr>
          <w:rFonts w:ascii="Arial" w:hAnsi="Arial" w:cs="Arial"/>
          <w:b/>
          <w:bCs/>
          <w:sz w:val="22"/>
          <w:szCs w:val="22"/>
        </w:rPr>
      </w:pPr>
      <w:r w:rsidRPr="0068469F">
        <w:rPr>
          <w:rFonts w:ascii="Arial" w:hAnsi="Arial" w:cs="Arial"/>
          <w:b/>
          <w:bCs/>
          <w:sz w:val="22"/>
          <w:szCs w:val="22"/>
        </w:rPr>
        <w:t>What</w:t>
      </w:r>
      <w:r w:rsidRPr="0068469F">
        <w:rPr>
          <w:rFonts w:ascii="Arial" w:hAnsi="Arial" w:cs="Arial"/>
          <w:b/>
          <w:bCs/>
          <w:spacing w:val="-6"/>
          <w:sz w:val="22"/>
          <w:szCs w:val="22"/>
        </w:rPr>
        <w:t xml:space="preserve"> </w:t>
      </w:r>
      <w:r w:rsidR="00581BA1">
        <w:rPr>
          <w:rFonts w:ascii="Arial" w:hAnsi="Arial" w:cs="Arial"/>
          <w:b/>
          <w:bCs/>
          <w:sz w:val="22"/>
          <w:szCs w:val="22"/>
        </w:rPr>
        <w:t>does this mean</w:t>
      </w:r>
      <w:r w:rsidRPr="0068469F">
        <w:rPr>
          <w:rFonts w:ascii="Arial" w:hAnsi="Arial" w:cs="Arial"/>
          <w:b/>
          <w:bCs/>
          <w:sz w:val="22"/>
          <w:szCs w:val="22"/>
        </w:rPr>
        <w:t>?</w:t>
      </w:r>
    </w:p>
    <w:p w:rsidRPr="0068469F" w:rsidR="007D29E4" w:rsidP="007D29E4" w:rsidRDefault="007D29E4" w14:paraId="5B9FBFCF" w14:textId="1D3C7BDC">
      <w:pPr>
        <w:ind w:left="209" w:right="419"/>
        <w:rPr>
          <w:rFonts w:ascii="Arial" w:hAnsi="Arial" w:cs="Arial"/>
          <w:sz w:val="22"/>
          <w:szCs w:val="22"/>
        </w:rPr>
      </w:pPr>
      <w:r w:rsidRPr="0068469F">
        <w:rPr>
          <w:rFonts w:ascii="Arial" w:hAnsi="Arial" w:cs="Arial"/>
          <w:sz w:val="22"/>
          <w:szCs w:val="22"/>
        </w:rPr>
        <w:t xml:space="preserve">We routinely monitor for lead and copper at consumers’ taps within our </w:t>
      </w:r>
      <w:r w:rsidRPr="0068469F" w:rsidR="0031082C">
        <w:rPr>
          <w:rFonts w:ascii="Arial" w:hAnsi="Arial" w:cs="Arial"/>
          <w:sz w:val="22"/>
          <w:szCs w:val="22"/>
        </w:rPr>
        <w:t>distribution system</w:t>
      </w:r>
      <w:r w:rsidRPr="0068469F">
        <w:rPr>
          <w:rFonts w:ascii="Arial" w:hAnsi="Arial" w:cs="Arial"/>
          <w:sz w:val="22"/>
          <w:szCs w:val="22"/>
        </w:rPr>
        <w:t xml:space="preserve">. The samples collected during </w:t>
      </w:r>
      <w:r w:rsidRPr="0068469F" w:rsidR="0031082C">
        <w:rPr>
          <w:rFonts w:ascii="Arial" w:hAnsi="Arial" w:cs="Arial"/>
          <w:sz w:val="22"/>
          <w:szCs w:val="22"/>
          <w:highlight w:val="yellow"/>
        </w:rPr>
        <w:t>[MONITORING PERIOD]</w:t>
      </w:r>
      <w:r w:rsidRPr="0068469F">
        <w:rPr>
          <w:rFonts w:ascii="Arial" w:hAnsi="Arial" w:cs="Arial"/>
          <w:sz w:val="22"/>
          <w:szCs w:val="22"/>
        </w:rPr>
        <w:t xml:space="preserve"> showed lead levels</w:t>
      </w:r>
      <w:r w:rsidRPr="0068469F" w:rsidR="0031082C">
        <w:rPr>
          <w:rFonts w:ascii="Arial" w:hAnsi="Arial" w:cs="Arial"/>
          <w:sz w:val="22"/>
          <w:szCs w:val="22"/>
        </w:rPr>
        <w:t xml:space="preserve"> greater than the lead action level of 15 µg/L</w:t>
      </w:r>
      <w:r w:rsidRPr="0068469F">
        <w:rPr>
          <w:rFonts w:ascii="Arial" w:hAnsi="Arial" w:cs="Arial"/>
          <w:sz w:val="22"/>
          <w:szCs w:val="22"/>
        </w:rPr>
        <w:t xml:space="preserve"> in more than 10</w:t>
      </w:r>
      <w:r w:rsidRPr="0068469F" w:rsidR="0031082C">
        <w:rPr>
          <w:rFonts w:ascii="Arial" w:hAnsi="Arial" w:cs="Arial"/>
          <w:sz w:val="22"/>
          <w:szCs w:val="22"/>
        </w:rPr>
        <w:t xml:space="preserve"> percent</w:t>
      </w:r>
      <w:r w:rsidRPr="0068469F">
        <w:rPr>
          <w:rFonts w:ascii="Arial" w:hAnsi="Arial" w:cs="Arial"/>
          <w:sz w:val="22"/>
          <w:szCs w:val="22"/>
        </w:rPr>
        <w:t xml:space="preserve"> of the sites sampled. We previously informed you of this exceedance in a notice issued on </w:t>
      </w:r>
      <w:r w:rsidRPr="0068469F" w:rsidR="0031082C">
        <w:rPr>
          <w:rFonts w:ascii="Arial" w:hAnsi="Arial" w:cs="Arial"/>
          <w:sz w:val="22"/>
          <w:szCs w:val="22"/>
          <w:highlight w:val="yellow"/>
        </w:rPr>
        <w:t>[DATE</w:t>
      </w:r>
      <w:r w:rsidRPr="0068469F" w:rsidR="00EB6499">
        <w:rPr>
          <w:rFonts w:ascii="Arial" w:hAnsi="Arial" w:cs="Arial"/>
          <w:sz w:val="22"/>
          <w:szCs w:val="22"/>
          <w:highlight w:val="yellow"/>
        </w:rPr>
        <w:t xml:space="preserve"> OF INITIAL PE FOLLOWING REQUIREMENT OF LSLR</w:t>
      </w:r>
      <w:r w:rsidRPr="0068469F" w:rsidR="0031082C">
        <w:rPr>
          <w:rFonts w:ascii="Arial" w:hAnsi="Arial" w:cs="Arial"/>
          <w:sz w:val="22"/>
          <w:szCs w:val="22"/>
          <w:highlight w:val="yellow"/>
        </w:rPr>
        <w:t>]</w:t>
      </w:r>
      <w:r w:rsidRPr="0068469F">
        <w:rPr>
          <w:rFonts w:ascii="Arial" w:hAnsi="Arial" w:cs="Arial"/>
          <w:sz w:val="22"/>
          <w:szCs w:val="22"/>
        </w:rPr>
        <w:t>.</w:t>
      </w:r>
      <w:r w:rsidRPr="0068469F" w:rsidR="00A32E1B">
        <w:rPr>
          <w:rFonts w:ascii="Arial" w:hAnsi="Arial" w:cs="Arial"/>
          <w:sz w:val="22"/>
          <w:szCs w:val="22"/>
        </w:rPr>
        <w:t xml:space="preserve"> </w:t>
      </w:r>
      <w:r w:rsidRPr="0068469F" w:rsidR="003B26C0">
        <w:rPr>
          <w:rFonts w:ascii="Arial" w:hAnsi="Arial" w:cs="Arial"/>
          <w:sz w:val="22"/>
          <w:szCs w:val="22"/>
        </w:rPr>
        <w:t xml:space="preserve">You can also view lead and copper results on the State’s Drinking Water Watch website available at </w:t>
      </w:r>
      <w:hyperlink w:history="1" r:id="rId11">
        <w:r w:rsidRPr="0068469F" w:rsidR="003B26C0">
          <w:rPr>
            <w:rStyle w:val="Hyperlink"/>
            <w:rFonts w:ascii="Arial" w:hAnsi="Arial" w:cs="Arial"/>
            <w:color w:val="auto"/>
            <w:sz w:val="22"/>
            <w:szCs w:val="22"/>
          </w:rPr>
          <w:t>https://www9.state.nj.us/DEP_WaterWatch_public/index.jsp</w:t>
        </w:r>
      </w:hyperlink>
      <w:r w:rsidR="00887B61">
        <w:rPr>
          <w:rFonts w:ascii="Arial" w:hAnsi="Arial" w:cs="Arial"/>
          <w:sz w:val="22"/>
          <w:szCs w:val="22"/>
        </w:rPr>
        <w:t xml:space="preserve"> and entering our system name or PWSID number which you may find at the end of this notice</w:t>
      </w:r>
      <w:r w:rsidRPr="0068469F" w:rsidR="003B26C0">
        <w:rPr>
          <w:rFonts w:ascii="Arial" w:hAnsi="Arial" w:cs="Arial"/>
          <w:sz w:val="22"/>
          <w:szCs w:val="22"/>
        </w:rPr>
        <w:t xml:space="preserve">. </w:t>
      </w:r>
    </w:p>
    <w:p w:rsidRPr="0068469F" w:rsidR="007D29E4" w:rsidP="007D29E4" w:rsidRDefault="007D29E4" w14:paraId="1A8E420A" w14:textId="77777777">
      <w:pPr>
        <w:ind w:left="209" w:right="419"/>
        <w:rPr>
          <w:rFonts w:ascii="Arial" w:hAnsi="Arial" w:cs="Arial"/>
          <w:sz w:val="22"/>
          <w:szCs w:val="22"/>
        </w:rPr>
      </w:pPr>
    </w:p>
    <w:p w:rsidRPr="0068469F" w:rsidR="007D29E4" w:rsidP="007D29E4" w:rsidRDefault="007D29E4" w14:paraId="5E884B4E" w14:textId="72254698">
      <w:pPr>
        <w:ind w:left="209" w:right="419"/>
        <w:rPr>
          <w:rFonts w:ascii="Arial" w:hAnsi="Arial" w:cs="Arial"/>
          <w:sz w:val="22"/>
          <w:szCs w:val="22"/>
        </w:rPr>
      </w:pPr>
      <w:r w:rsidRPr="0068469F">
        <w:rPr>
          <w:rFonts w:ascii="Arial" w:hAnsi="Arial" w:cs="Arial"/>
          <w:sz w:val="22"/>
          <w:szCs w:val="22"/>
        </w:rPr>
        <w:t xml:space="preserve">As a result of the lead action level exceedance, we were required to </w:t>
      </w:r>
      <w:r w:rsidRPr="0068469F" w:rsidR="00AF0824">
        <w:rPr>
          <w:rFonts w:ascii="Arial" w:hAnsi="Arial" w:cs="Arial"/>
          <w:sz w:val="22"/>
          <w:szCs w:val="22"/>
        </w:rPr>
        <w:t xml:space="preserve">replace </w:t>
      </w:r>
      <w:r w:rsidRPr="0068469F" w:rsidR="005E7B22">
        <w:rPr>
          <w:rFonts w:ascii="Arial" w:hAnsi="Arial" w:cs="Arial"/>
          <w:sz w:val="22"/>
          <w:szCs w:val="22"/>
        </w:rPr>
        <w:t xml:space="preserve">a minimum of </w:t>
      </w:r>
      <w:r w:rsidR="00151E38">
        <w:rPr>
          <w:rFonts w:ascii="Arial" w:hAnsi="Arial" w:cs="Arial"/>
          <w:sz w:val="22"/>
          <w:szCs w:val="22"/>
        </w:rPr>
        <w:t>seven</w:t>
      </w:r>
      <w:r w:rsidRPr="0068469F" w:rsidR="0031082C">
        <w:rPr>
          <w:rFonts w:ascii="Arial" w:hAnsi="Arial" w:cs="Arial"/>
          <w:sz w:val="22"/>
          <w:szCs w:val="22"/>
        </w:rPr>
        <w:t xml:space="preserve"> percent </w:t>
      </w:r>
      <w:r w:rsidRPr="0068469F" w:rsidR="00AF0824">
        <w:rPr>
          <w:rFonts w:ascii="Arial" w:hAnsi="Arial" w:cs="Arial"/>
          <w:sz w:val="22"/>
          <w:szCs w:val="22"/>
        </w:rPr>
        <w:t xml:space="preserve">of the </w:t>
      </w:r>
      <w:r w:rsidRPr="0068469F">
        <w:rPr>
          <w:rFonts w:ascii="Arial" w:hAnsi="Arial" w:cs="Arial"/>
          <w:sz w:val="22"/>
          <w:szCs w:val="22"/>
        </w:rPr>
        <w:t>lead service line</w:t>
      </w:r>
      <w:r w:rsidRPr="0068469F" w:rsidR="00AF0824">
        <w:rPr>
          <w:rFonts w:ascii="Arial" w:hAnsi="Arial" w:cs="Arial"/>
          <w:sz w:val="22"/>
          <w:szCs w:val="22"/>
        </w:rPr>
        <w:t>s in the distribution system</w:t>
      </w:r>
      <w:r w:rsidRPr="0068469F">
        <w:rPr>
          <w:rFonts w:ascii="Arial" w:hAnsi="Arial" w:cs="Arial"/>
          <w:sz w:val="22"/>
          <w:szCs w:val="22"/>
        </w:rPr>
        <w:t xml:space="preserve"> </w:t>
      </w:r>
      <w:r w:rsidRPr="0068469F" w:rsidR="0031082C">
        <w:rPr>
          <w:rFonts w:ascii="Arial" w:hAnsi="Arial" w:cs="Arial"/>
          <w:sz w:val="22"/>
          <w:szCs w:val="22"/>
        </w:rPr>
        <w:t xml:space="preserve">from </w:t>
      </w:r>
      <w:r w:rsidRPr="0068469F" w:rsidR="0031082C">
        <w:rPr>
          <w:rFonts w:ascii="Arial" w:hAnsi="Arial" w:cs="Arial"/>
          <w:sz w:val="22"/>
          <w:szCs w:val="22"/>
          <w:highlight w:val="yellow"/>
        </w:rPr>
        <w:t>[DATE]</w:t>
      </w:r>
      <w:r w:rsidRPr="0068469F" w:rsidR="0031082C">
        <w:rPr>
          <w:rFonts w:ascii="Arial" w:hAnsi="Arial" w:cs="Arial"/>
          <w:sz w:val="22"/>
          <w:szCs w:val="22"/>
        </w:rPr>
        <w:t xml:space="preserve"> through </w:t>
      </w:r>
      <w:r w:rsidRPr="0068469F" w:rsidR="0031082C">
        <w:rPr>
          <w:rFonts w:ascii="Arial" w:hAnsi="Arial" w:cs="Arial"/>
          <w:sz w:val="22"/>
          <w:szCs w:val="22"/>
          <w:highlight w:val="yellow"/>
        </w:rPr>
        <w:t>[DATE]</w:t>
      </w:r>
      <w:r w:rsidRPr="0068469F" w:rsidR="00647DBB">
        <w:rPr>
          <w:rFonts w:ascii="Arial" w:hAnsi="Arial" w:cs="Arial"/>
          <w:sz w:val="22"/>
          <w:szCs w:val="22"/>
        </w:rPr>
        <w:t xml:space="preserve">. </w:t>
      </w:r>
      <w:r w:rsidRPr="0068469F" w:rsidR="00C041EB">
        <w:rPr>
          <w:rFonts w:ascii="Arial" w:hAnsi="Arial" w:cs="Arial"/>
          <w:sz w:val="22"/>
          <w:szCs w:val="22"/>
        </w:rPr>
        <w:t>We</w:t>
      </w:r>
      <w:r w:rsidRPr="0068469F" w:rsidR="0031082C">
        <w:rPr>
          <w:rFonts w:ascii="Arial" w:hAnsi="Arial" w:cs="Arial"/>
          <w:sz w:val="22"/>
          <w:szCs w:val="22"/>
        </w:rPr>
        <w:t xml:space="preserve"> </w:t>
      </w:r>
      <w:r w:rsidRPr="0068469F" w:rsidR="00C041EB">
        <w:rPr>
          <w:rFonts w:ascii="Arial" w:hAnsi="Arial" w:cs="Arial"/>
          <w:sz w:val="22"/>
          <w:szCs w:val="22"/>
        </w:rPr>
        <w:t>[</w:t>
      </w:r>
      <w:r w:rsidRPr="0068469F" w:rsidR="00AF0824">
        <w:rPr>
          <w:rFonts w:ascii="Arial" w:hAnsi="Arial" w:cs="Arial"/>
          <w:sz w:val="22"/>
          <w:szCs w:val="22"/>
          <w:highlight w:val="yellow"/>
        </w:rPr>
        <w:t>ha</w:t>
      </w:r>
      <w:r w:rsidRPr="0068469F" w:rsidR="00C041EB">
        <w:rPr>
          <w:rFonts w:ascii="Arial" w:hAnsi="Arial" w:cs="Arial"/>
          <w:sz w:val="22"/>
          <w:szCs w:val="22"/>
          <w:highlight w:val="yellow"/>
        </w:rPr>
        <w:t>ve</w:t>
      </w:r>
      <w:r w:rsidRPr="0068469F" w:rsidR="00AF0824">
        <w:rPr>
          <w:rFonts w:ascii="Arial" w:hAnsi="Arial" w:cs="Arial"/>
          <w:sz w:val="22"/>
          <w:szCs w:val="22"/>
          <w:highlight w:val="yellow"/>
        </w:rPr>
        <w:t xml:space="preserve"> commenced </w:t>
      </w:r>
      <w:r w:rsidRPr="0068469F" w:rsidR="00C041EB">
        <w:rPr>
          <w:rFonts w:ascii="Arial" w:hAnsi="Arial" w:cs="Arial"/>
          <w:b/>
          <w:sz w:val="22"/>
          <w:szCs w:val="22"/>
          <w:highlight w:val="yellow"/>
        </w:rPr>
        <w:t>or</w:t>
      </w:r>
      <w:r w:rsidRPr="0068469F" w:rsidR="00C041EB">
        <w:rPr>
          <w:rFonts w:ascii="Arial" w:hAnsi="Arial" w:cs="Arial"/>
          <w:sz w:val="22"/>
          <w:szCs w:val="22"/>
          <w:highlight w:val="yellow"/>
        </w:rPr>
        <w:t xml:space="preserve"> will soon begin</w:t>
      </w:r>
      <w:r w:rsidRPr="0068469F" w:rsidR="00C041EB">
        <w:rPr>
          <w:rFonts w:ascii="Arial" w:hAnsi="Arial" w:cs="Arial"/>
          <w:sz w:val="22"/>
          <w:szCs w:val="22"/>
        </w:rPr>
        <w:t xml:space="preserve">] </w:t>
      </w:r>
      <w:r w:rsidRPr="0068469F" w:rsidR="00AF0824">
        <w:rPr>
          <w:rFonts w:ascii="Arial" w:hAnsi="Arial" w:cs="Arial"/>
          <w:sz w:val="22"/>
          <w:szCs w:val="22"/>
        </w:rPr>
        <w:t>the Lead Service Line Replacement Program</w:t>
      </w:r>
      <w:r w:rsidRPr="0068469F" w:rsidR="00C43446">
        <w:rPr>
          <w:rFonts w:ascii="Arial" w:hAnsi="Arial" w:cs="Arial"/>
          <w:sz w:val="22"/>
          <w:szCs w:val="22"/>
        </w:rPr>
        <w:t xml:space="preserve">; however, </w:t>
      </w:r>
      <w:r w:rsidRPr="0068469F" w:rsidR="00C041EB">
        <w:rPr>
          <w:rFonts w:ascii="Arial" w:hAnsi="Arial" w:cs="Arial"/>
          <w:sz w:val="22"/>
          <w:szCs w:val="22"/>
        </w:rPr>
        <w:t xml:space="preserve">we </w:t>
      </w:r>
      <w:r w:rsidRPr="0068469F" w:rsidR="00AF0824">
        <w:rPr>
          <w:rFonts w:ascii="Arial" w:hAnsi="Arial" w:cs="Arial"/>
          <w:sz w:val="22"/>
          <w:szCs w:val="22"/>
        </w:rPr>
        <w:t xml:space="preserve">did not </w:t>
      </w:r>
      <w:r w:rsidRPr="005676A3" w:rsidR="00A2158F">
        <w:rPr>
          <w:rFonts w:ascii="Arial" w:hAnsi="Arial" w:cs="Arial"/>
          <w:b/>
          <w:bCs/>
          <w:sz w:val="22"/>
          <w:szCs w:val="22"/>
          <w:highlight w:val="green"/>
        </w:rPr>
        <w:t>[OPTION 1: Failed to Reach Minimum Replacement Requirements]</w:t>
      </w:r>
      <w:r w:rsidR="00A2158F">
        <w:rPr>
          <w:rFonts w:ascii="Arial" w:hAnsi="Arial" w:cs="Arial"/>
          <w:b/>
          <w:bCs/>
          <w:sz w:val="22"/>
          <w:szCs w:val="22"/>
        </w:rPr>
        <w:t xml:space="preserve"> </w:t>
      </w:r>
      <w:r w:rsidRPr="0068469F" w:rsidR="000220A7">
        <w:rPr>
          <w:rFonts w:ascii="Arial" w:hAnsi="Arial" w:cs="Arial"/>
          <w:sz w:val="22"/>
          <w:szCs w:val="22"/>
        </w:rPr>
        <w:t xml:space="preserve">complete the replacement of </w:t>
      </w:r>
      <w:r w:rsidRPr="0068469F" w:rsidR="00AF0824">
        <w:rPr>
          <w:rFonts w:ascii="Arial" w:hAnsi="Arial" w:cs="Arial"/>
          <w:sz w:val="22"/>
          <w:szCs w:val="22"/>
        </w:rPr>
        <w:t>the required 7</w:t>
      </w:r>
      <w:r w:rsidRPr="0068469F" w:rsidR="0031082C">
        <w:rPr>
          <w:rFonts w:ascii="Arial" w:hAnsi="Arial" w:cs="Arial"/>
          <w:sz w:val="22"/>
          <w:szCs w:val="22"/>
        </w:rPr>
        <w:t xml:space="preserve"> percent, </w:t>
      </w:r>
      <w:r w:rsidRPr="0068469F" w:rsidR="00AF0824">
        <w:rPr>
          <w:rFonts w:ascii="Arial" w:hAnsi="Arial" w:cs="Arial"/>
          <w:sz w:val="22"/>
          <w:szCs w:val="22"/>
        </w:rPr>
        <w:t xml:space="preserve">or approximately </w:t>
      </w:r>
      <w:r w:rsidRPr="0068469F" w:rsidR="0031082C">
        <w:rPr>
          <w:rFonts w:ascii="Arial" w:hAnsi="Arial" w:cs="Arial"/>
          <w:sz w:val="22"/>
          <w:szCs w:val="22"/>
          <w:highlight w:val="yellow"/>
        </w:rPr>
        <w:t>[# of LSLs Required to Replace]</w:t>
      </w:r>
      <w:r w:rsidRPr="0068469F" w:rsidR="00AF0824">
        <w:rPr>
          <w:rFonts w:ascii="Arial" w:hAnsi="Arial" w:cs="Arial"/>
          <w:sz w:val="22"/>
          <w:szCs w:val="22"/>
        </w:rPr>
        <w:t xml:space="preserve"> lead service lines</w:t>
      </w:r>
      <w:r w:rsidRPr="0068469F" w:rsidR="0031082C">
        <w:rPr>
          <w:rFonts w:ascii="Arial" w:hAnsi="Arial" w:cs="Arial"/>
          <w:sz w:val="22"/>
          <w:szCs w:val="22"/>
        </w:rPr>
        <w:t>,</w:t>
      </w:r>
      <w:r w:rsidRPr="0068469F" w:rsidR="00AF0824">
        <w:rPr>
          <w:rFonts w:ascii="Arial" w:hAnsi="Arial" w:cs="Arial"/>
          <w:sz w:val="22"/>
          <w:szCs w:val="22"/>
        </w:rPr>
        <w:t xml:space="preserve"> by</w:t>
      </w:r>
      <w:r w:rsidRPr="0068469F" w:rsidR="00267527">
        <w:rPr>
          <w:rFonts w:ascii="Arial" w:hAnsi="Arial" w:cs="Arial"/>
          <w:sz w:val="22"/>
          <w:szCs w:val="22"/>
        </w:rPr>
        <w:t xml:space="preserve"> the deadline of</w:t>
      </w:r>
      <w:r w:rsidRPr="0068469F" w:rsidR="00AF0824">
        <w:rPr>
          <w:rFonts w:ascii="Arial" w:hAnsi="Arial" w:cs="Arial"/>
          <w:sz w:val="22"/>
          <w:szCs w:val="22"/>
        </w:rPr>
        <w:t xml:space="preserve"> </w:t>
      </w:r>
      <w:r w:rsidRPr="0068469F" w:rsidR="0031082C">
        <w:rPr>
          <w:rFonts w:ascii="Arial" w:hAnsi="Arial" w:cs="Arial"/>
          <w:sz w:val="22"/>
          <w:szCs w:val="22"/>
          <w:highlight w:val="yellow"/>
        </w:rPr>
        <w:t>[DATE]</w:t>
      </w:r>
      <w:r w:rsidR="00887B61">
        <w:rPr>
          <w:rFonts w:ascii="Arial" w:hAnsi="Arial" w:cs="Arial"/>
          <w:sz w:val="22"/>
          <w:szCs w:val="22"/>
        </w:rPr>
        <w:t xml:space="preserve"> </w:t>
      </w:r>
      <w:r w:rsidRPr="005676A3" w:rsidR="00A2158F">
        <w:rPr>
          <w:rFonts w:ascii="Arial" w:hAnsi="Arial" w:cs="Arial"/>
          <w:b/>
          <w:bCs/>
          <w:sz w:val="22"/>
          <w:szCs w:val="22"/>
          <w:highlight w:val="green"/>
        </w:rPr>
        <w:t>AND/OR</w:t>
      </w:r>
      <w:r w:rsidRPr="005676A3" w:rsidR="00A2158F">
        <w:rPr>
          <w:rFonts w:ascii="Arial" w:hAnsi="Arial" w:cs="Arial"/>
          <w:sz w:val="22"/>
          <w:szCs w:val="22"/>
          <w:highlight w:val="green"/>
        </w:rPr>
        <w:t xml:space="preserve"> </w:t>
      </w:r>
      <w:r w:rsidRPr="005676A3" w:rsidR="00A2158F">
        <w:rPr>
          <w:rFonts w:ascii="Arial" w:hAnsi="Arial" w:cs="Arial"/>
          <w:b/>
          <w:bCs/>
          <w:sz w:val="22"/>
          <w:szCs w:val="22"/>
          <w:highlight w:val="green"/>
        </w:rPr>
        <w:t>[OPTION 2: Failed to Report Lead Service Line Replacement]</w:t>
      </w:r>
      <w:r w:rsidR="00887B61">
        <w:rPr>
          <w:rFonts w:ascii="Arial" w:hAnsi="Arial" w:cs="Arial"/>
          <w:sz w:val="22"/>
          <w:szCs w:val="22"/>
        </w:rPr>
        <w:t>report to the state lead service line replacement information required under the Lead and Copper Rule.</w:t>
      </w:r>
      <w:r w:rsidRPr="004832B9" w:rsidR="00887B61">
        <w:rPr>
          <w:rFonts w:ascii="Arial" w:hAnsi="Arial" w:cs="Arial"/>
          <w:sz w:val="22"/>
          <w:szCs w:val="22"/>
        </w:rPr>
        <w:t xml:space="preserve">   </w:t>
      </w:r>
    </w:p>
    <w:p w:rsidR="007D29E4" w:rsidP="007D29E4" w:rsidRDefault="007D29E4" w14:paraId="585A7043" w14:textId="2BA62718" w14:noSpellErr="1">
      <w:pPr>
        <w:spacing w:before="2"/>
        <w:rPr>
          <w:rFonts w:ascii="Arial" w:hAnsi="Arial" w:cs="Arial"/>
          <w:sz w:val="22"/>
          <w:szCs w:val="22"/>
        </w:rPr>
      </w:pPr>
    </w:p>
    <w:p w:rsidR="004B6DAF" w:rsidP="31F1B2B3" w:rsidRDefault="004B6DAF" w14:paraId="68BD7A56" w14:textId="77777777" w14:noSpellErr="1">
      <w:pPr>
        <w:ind w:left="209"/>
        <w:rPr>
          <w:rFonts w:ascii="Arial" w:hAnsi="Arial" w:cs="Arial"/>
          <w:b w:val="1"/>
          <w:bCs w:val="1"/>
          <w:i w:val="1"/>
          <w:iCs w:val="1"/>
          <w:sz w:val="22"/>
          <w:szCs w:val="22"/>
        </w:rPr>
      </w:pPr>
      <w:r w:rsidRPr="31F1B2B3" w:rsidR="004B6DAF">
        <w:rPr>
          <w:rFonts w:ascii="Arial" w:hAnsi="Arial" w:cs="Arial"/>
          <w:b w:val="1"/>
          <w:bCs w:val="1"/>
          <w:i w:val="1"/>
          <w:iCs w:val="1"/>
          <w:sz w:val="22"/>
          <w:szCs w:val="22"/>
        </w:rPr>
        <w:t>*</w:t>
      </w:r>
      <w:r w:rsidRPr="31F1B2B3" w:rsidR="004B6DAF">
        <w:rPr>
          <w:rFonts w:ascii="Arial" w:hAnsi="Arial" w:cs="Arial"/>
          <w:i w:val="1"/>
          <w:iCs w:val="1"/>
          <w:sz w:val="22"/>
          <w:szCs w:val="22"/>
          <w:lang w:val="en-CA"/>
        </w:rPr>
        <w:t>Infants and children who drink water containing lead in excess of the action level could experience delays in their physical or mental development. Children could show slight deficits in attention span and learning abilities. Adults who drink this water over many years could develop kidney problems or high blood pressure</w:t>
      </w:r>
      <w:r w:rsidRPr="31F1B2B3" w:rsidR="004B6DAF">
        <w:rPr>
          <w:rFonts w:ascii="Arial" w:hAnsi="Arial" w:cs="Arial"/>
          <w:b w:val="1"/>
          <w:bCs w:val="1"/>
          <w:i w:val="1"/>
          <w:iCs w:val="1"/>
          <w:sz w:val="22"/>
          <w:szCs w:val="22"/>
        </w:rPr>
        <w:t>. *</w:t>
      </w:r>
    </w:p>
    <w:p w:rsidR="004B6DAF" w:rsidP="007D29E4" w:rsidRDefault="004B6DAF" w14:paraId="2036934B" w14:textId="77777777">
      <w:pPr>
        <w:spacing w:before="2"/>
        <w:rPr>
          <w:rFonts w:ascii="Arial" w:hAnsi="Arial" w:cs="Arial"/>
          <w:sz w:val="22"/>
          <w:szCs w:val="22"/>
        </w:rPr>
      </w:pPr>
    </w:p>
    <w:p w:rsidR="00581BA1" w:rsidP="007D29E4" w:rsidRDefault="00581BA1" w14:paraId="0E4DC36A" w14:textId="1BF402A5">
      <w:pPr>
        <w:spacing w:before="2"/>
        <w:rPr>
          <w:rFonts w:ascii="Arial" w:hAnsi="Arial" w:cs="Arial"/>
          <w:b/>
          <w:bCs/>
          <w:sz w:val="22"/>
          <w:szCs w:val="22"/>
        </w:rPr>
      </w:pPr>
      <w:r>
        <w:rPr>
          <w:rFonts w:ascii="Arial" w:hAnsi="Arial" w:cs="Arial"/>
          <w:sz w:val="22"/>
          <w:szCs w:val="22"/>
        </w:rPr>
        <w:t xml:space="preserve">   </w:t>
      </w:r>
      <w:r>
        <w:rPr>
          <w:rFonts w:ascii="Arial" w:hAnsi="Arial" w:cs="Arial"/>
          <w:b/>
          <w:bCs/>
          <w:sz w:val="22"/>
          <w:szCs w:val="22"/>
        </w:rPr>
        <w:t>What should I do?</w:t>
      </w:r>
    </w:p>
    <w:p w:rsidRPr="0068469F" w:rsidR="00581BA1" w:rsidP="00581BA1" w:rsidRDefault="00581BA1" w14:paraId="05F5E419" w14:textId="73F0907C">
      <w:pPr>
        <w:ind w:left="209" w:right="-20"/>
        <w:rPr>
          <w:rFonts w:ascii="Arial" w:hAnsi="Arial" w:cs="Arial"/>
          <w:b/>
          <w:bCs/>
          <w:sz w:val="22"/>
          <w:szCs w:val="22"/>
        </w:rPr>
      </w:pPr>
      <w:r w:rsidRPr="0068469F">
        <w:rPr>
          <w:rFonts w:ascii="Arial" w:hAnsi="Arial" w:cs="Arial"/>
          <w:bCs/>
          <w:sz w:val="22"/>
          <w:szCs w:val="22"/>
        </w:rPr>
        <w:t xml:space="preserve">Even though this violation is a </w:t>
      </w:r>
      <w:r w:rsidRPr="00AB342A" w:rsidR="00B21F19">
        <w:rPr>
          <w:rFonts w:ascii="Arial" w:hAnsi="Arial" w:cs="Arial"/>
          <w:bCs/>
          <w:sz w:val="22"/>
          <w:szCs w:val="22"/>
          <w:highlight w:val="yellow"/>
        </w:rPr>
        <w:t>[treatment technique</w:t>
      </w:r>
      <w:r w:rsidRPr="00AB342A" w:rsidR="00AB342A">
        <w:rPr>
          <w:rFonts w:ascii="Arial" w:hAnsi="Arial" w:cs="Arial"/>
          <w:bCs/>
          <w:sz w:val="22"/>
          <w:szCs w:val="22"/>
          <w:highlight w:val="yellow"/>
        </w:rPr>
        <w:t xml:space="preserve"> </w:t>
      </w:r>
      <w:r w:rsidR="00AB342A">
        <w:rPr>
          <w:rFonts w:ascii="Arial" w:hAnsi="Arial" w:cs="Arial"/>
          <w:bCs/>
          <w:sz w:val="22"/>
          <w:szCs w:val="22"/>
          <w:highlight w:val="yellow"/>
        </w:rPr>
        <w:t>and/</w:t>
      </w:r>
      <w:r w:rsidRPr="00AB342A" w:rsidR="00AB342A">
        <w:rPr>
          <w:rFonts w:ascii="Arial" w:hAnsi="Arial" w:cs="Arial"/>
          <w:bCs/>
          <w:sz w:val="22"/>
          <w:szCs w:val="22"/>
          <w:highlight w:val="yellow"/>
        </w:rPr>
        <w:t xml:space="preserve">or </w:t>
      </w:r>
      <w:r w:rsidRPr="00AB342A">
        <w:rPr>
          <w:rFonts w:ascii="Arial" w:hAnsi="Arial" w:cs="Arial"/>
          <w:bCs/>
          <w:sz w:val="22"/>
          <w:szCs w:val="22"/>
          <w:highlight w:val="yellow"/>
        </w:rPr>
        <w:t>reporting</w:t>
      </w:r>
      <w:r w:rsidRPr="00AB342A" w:rsidR="00AB342A">
        <w:rPr>
          <w:rFonts w:ascii="Arial" w:hAnsi="Arial" w:cs="Arial"/>
          <w:bCs/>
          <w:sz w:val="22"/>
          <w:szCs w:val="22"/>
          <w:highlight w:val="yellow"/>
        </w:rPr>
        <w:t>]</w:t>
      </w:r>
      <w:r w:rsidRPr="0068469F">
        <w:rPr>
          <w:rFonts w:ascii="Arial" w:hAnsi="Arial" w:cs="Arial"/>
          <w:bCs/>
          <w:sz w:val="22"/>
          <w:szCs w:val="22"/>
        </w:rPr>
        <w:t xml:space="preserve"> violation,</w:t>
      </w:r>
      <w:r w:rsidRPr="0068469F">
        <w:rPr>
          <w:rFonts w:ascii="Arial" w:hAnsi="Arial" w:cs="Arial"/>
          <w:b/>
          <w:bCs/>
          <w:sz w:val="22"/>
          <w:szCs w:val="22"/>
        </w:rPr>
        <w:t xml:space="preserve"> we encourage you to take steps to reduce your exposure to lead in drinking water through the following steps:</w:t>
      </w:r>
    </w:p>
    <w:p w:rsidRPr="0068469F" w:rsidR="00581BA1" w:rsidP="00581BA1" w:rsidRDefault="00581BA1" w14:paraId="453C3998" w14:textId="77777777">
      <w:pPr>
        <w:ind w:left="209" w:right="-20"/>
        <w:rPr>
          <w:rFonts w:ascii="Arial" w:hAnsi="Arial" w:cs="Arial"/>
          <w:b/>
          <w:bCs/>
          <w:sz w:val="22"/>
          <w:szCs w:val="22"/>
        </w:rPr>
      </w:pPr>
    </w:p>
    <w:p w:rsidRPr="0068469F" w:rsidR="00581BA1" w:rsidP="00581BA1" w:rsidRDefault="00581BA1" w14:paraId="327A63FF" w14:textId="77777777">
      <w:pPr>
        <w:ind w:left="209" w:right="-20"/>
        <w:rPr>
          <w:rFonts w:ascii="Arial" w:hAnsi="Arial" w:cs="Arial"/>
          <w:b/>
          <w:sz w:val="22"/>
          <w:szCs w:val="22"/>
        </w:rPr>
      </w:pPr>
      <w:r w:rsidRPr="0068469F">
        <w:rPr>
          <w:rFonts w:ascii="Arial" w:hAnsi="Arial" w:cs="Arial"/>
          <w:b/>
          <w:sz w:val="22"/>
          <w:szCs w:val="22"/>
        </w:rPr>
        <w:t xml:space="preserve">1. Determine if you have lead service line or interior lead plumbing or solder.  </w:t>
      </w:r>
    </w:p>
    <w:p w:rsidRPr="0068469F" w:rsidR="00581BA1" w:rsidP="00581BA1" w:rsidRDefault="00581BA1" w14:paraId="1C5AF712" w14:textId="77777777">
      <w:pPr>
        <w:ind w:left="209" w:right="-20"/>
        <w:rPr>
          <w:rFonts w:ascii="Arial" w:hAnsi="Arial" w:cs="Arial"/>
          <w:sz w:val="22"/>
          <w:szCs w:val="22"/>
        </w:rPr>
      </w:pPr>
      <w:r w:rsidRPr="0068469F">
        <w:rPr>
          <w:rFonts w:ascii="Arial" w:hAnsi="Arial" w:cs="Arial"/>
          <w:sz w:val="22"/>
          <w:szCs w:val="22"/>
        </w:rPr>
        <w:lastRenderedPageBreak/>
        <w:t xml:space="preserve">Property owners are encouraged to check their portion of the service lines for lead and we are asking you to contact us at </w:t>
      </w:r>
      <w:r w:rsidRPr="0068469F">
        <w:rPr>
          <w:rFonts w:ascii="Arial" w:hAnsi="Arial" w:cs="Arial"/>
          <w:sz w:val="22"/>
          <w:szCs w:val="22"/>
          <w:highlight w:val="yellow"/>
        </w:rPr>
        <w:t>[WATER SYSTEM PHONE NUMBER or EMAIL]</w:t>
      </w:r>
      <w:r w:rsidRPr="0068469F">
        <w:rPr>
          <w:rFonts w:ascii="Arial" w:hAnsi="Arial" w:cs="Arial"/>
          <w:sz w:val="22"/>
          <w:szCs w:val="22"/>
        </w:rPr>
        <w:t xml:space="preserve"> if a lead service line is identified </w:t>
      </w:r>
      <w:proofErr w:type="gramStart"/>
      <w:r w:rsidRPr="0068469F">
        <w:rPr>
          <w:rFonts w:ascii="Arial" w:hAnsi="Arial" w:cs="Arial"/>
          <w:sz w:val="22"/>
          <w:szCs w:val="22"/>
        </w:rPr>
        <w:t>so</w:t>
      </w:r>
      <w:proofErr w:type="gramEnd"/>
      <w:r w:rsidRPr="0068469F">
        <w:rPr>
          <w:rFonts w:ascii="Arial" w:hAnsi="Arial" w:cs="Arial"/>
          <w:sz w:val="22"/>
          <w:szCs w:val="22"/>
        </w:rPr>
        <w:t xml:space="preserve"> we can update our records. If your home/building was constructed prior to 198</w:t>
      </w:r>
      <w:r>
        <w:rPr>
          <w:rFonts w:ascii="Arial" w:hAnsi="Arial" w:cs="Arial"/>
          <w:sz w:val="22"/>
          <w:szCs w:val="22"/>
        </w:rPr>
        <w:t>7</w:t>
      </w:r>
      <w:r w:rsidRPr="0068469F">
        <w:rPr>
          <w:rFonts w:ascii="Arial" w:hAnsi="Arial" w:cs="Arial"/>
          <w:sz w:val="22"/>
          <w:szCs w:val="22"/>
        </w:rPr>
        <w:t>, it is also important to determine if interior lead solder or lead pipes are present. You can check yourself, hire a licensed plumber, or check with your landlord.</w:t>
      </w:r>
    </w:p>
    <w:p w:rsidRPr="0068469F" w:rsidR="00581BA1" w:rsidP="00581BA1" w:rsidRDefault="00581BA1" w14:paraId="68C52150" w14:textId="77777777">
      <w:pPr>
        <w:ind w:left="209" w:right="-20"/>
        <w:rPr>
          <w:rFonts w:ascii="Arial" w:hAnsi="Arial" w:cs="Arial"/>
          <w:sz w:val="22"/>
          <w:szCs w:val="22"/>
        </w:rPr>
      </w:pPr>
    </w:p>
    <w:p w:rsidRPr="0068469F" w:rsidR="00581BA1" w:rsidP="00581BA1" w:rsidRDefault="00581BA1" w14:paraId="6D9BE79B" w14:textId="77777777">
      <w:pPr>
        <w:ind w:left="209" w:right="-20"/>
        <w:rPr>
          <w:rFonts w:ascii="Arial" w:hAnsi="Arial" w:cs="Arial"/>
          <w:sz w:val="22"/>
          <w:szCs w:val="22"/>
        </w:rPr>
      </w:pPr>
      <w:r w:rsidRPr="0068469F">
        <w:rPr>
          <w:rFonts w:ascii="Arial" w:hAnsi="Arial" w:cs="Arial"/>
          <w:b/>
          <w:sz w:val="22"/>
          <w:szCs w:val="22"/>
        </w:rPr>
        <w:t>2. Replace plumbing fixtures and service lines containing lead</w:t>
      </w:r>
      <w:r w:rsidRPr="0068469F">
        <w:rPr>
          <w:rFonts w:ascii="Arial" w:hAnsi="Arial" w:cs="Arial"/>
          <w:sz w:val="22"/>
          <w:szCs w:val="22"/>
        </w:rPr>
        <w:t xml:space="preserve">. If there is a lead service line, replace it in full, from main to home. Contact </w:t>
      </w:r>
      <w:r w:rsidRPr="0068469F">
        <w:rPr>
          <w:rFonts w:ascii="Arial" w:hAnsi="Arial" w:cs="Arial"/>
          <w:sz w:val="22"/>
          <w:szCs w:val="22"/>
          <w:highlight w:val="yellow"/>
        </w:rPr>
        <w:t>[WATER SYSTEM PHONE NUMBER or EMAIL]</w:t>
      </w:r>
      <w:r w:rsidRPr="0068469F">
        <w:rPr>
          <w:rFonts w:ascii="Arial" w:hAnsi="Arial" w:cs="Arial"/>
          <w:sz w:val="22"/>
          <w:szCs w:val="22"/>
        </w:rPr>
        <w:t xml:space="preserve"> to learn more about replacing the lead service line on your property. </w:t>
      </w:r>
    </w:p>
    <w:p w:rsidRPr="0068469F" w:rsidR="00581BA1" w:rsidP="00581BA1" w:rsidRDefault="00581BA1" w14:paraId="11111495" w14:textId="77777777">
      <w:pPr>
        <w:ind w:left="209" w:right="-20"/>
        <w:rPr>
          <w:rFonts w:ascii="Arial" w:hAnsi="Arial" w:cs="Arial"/>
          <w:sz w:val="22"/>
          <w:szCs w:val="22"/>
        </w:rPr>
      </w:pPr>
    </w:p>
    <w:p w:rsidRPr="0068469F" w:rsidR="00581BA1" w:rsidP="00581BA1" w:rsidRDefault="00581BA1" w14:paraId="574F4190" w14:textId="77777777">
      <w:pPr>
        <w:ind w:left="209" w:right="-20"/>
        <w:rPr>
          <w:rFonts w:ascii="Arial" w:hAnsi="Arial" w:cs="Arial"/>
          <w:sz w:val="22"/>
          <w:szCs w:val="22"/>
        </w:rPr>
      </w:pPr>
      <w:r w:rsidRPr="0068469F">
        <w:rPr>
          <w:rFonts w:ascii="Arial" w:hAnsi="Arial" w:cs="Arial"/>
          <w:sz w:val="22"/>
          <w:szCs w:val="22"/>
        </w:rPr>
        <w:t xml:space="preserve">Replace brass faucets, fittings, and valves that do not meet the current definition of “lead free.” The current definition went into effect January 4, 2014; therefore, any “lead free” plumbing materials purchased and/or installed prior to that date should be discarded or replaced. Visit the NSF website at www.nsf.org to learn more about lead-containing plumbing fixtures. </w:t>
      </w:r>
    </w:p>
    <w:p w:rsidRPr="0068469F" w:rsidR="00581BA1" w:rsidP="00581BA1" w:rsidRDefault="00581BA1" w14:paraId="16931C50" w14:textId="77777777">
      <w:pPr>
        <w:ind w:left="209" w:right="-20"/>
        <w:rPr>
          <w:rFonts w:ascii="Arial" w:hAnsi="Arial" w:cs="Arial"/>
          <w:sz w:val="22"/>
          <w:szCs w:val="22"/>
        </w:rPr>
      </w:pPr>
    </w:p>
    <w:p w:rsidRPr="0068469F" w:rsidR="00581BA1" w:rsidP="00581BA1" w:rsidRDefault="00581BA1" w14:paraId="24B1EB3A" w14:textId="7F047694">
      <w:pPr>
        <w:ind w:left="209" w:right="-20"/>
        <w:rPr>
          <w:rFonts w:ascii="Arial" w:hAnsi="Arial" w:cs="Arial"/>
          <w:sz w:val="22"/>
          <w:szCs w:val="22"/>
        </w:rPr>
      </w:pPr>
      <w:r w:rsidRPr="31F1B2B3" w:rsidR="00581BA1">
        <w:rPr>
          <w:rFonts w:ascii="Arial" w:hAnsi="Arial" w:cs="Arial"/>
          <w:b w:val="1"/>
          <w:bCs w:val="1"/>
          <w:sz w:val="22"/>
          <w:szCs w:val="22"/>
        </w:rPr>
        <w:t xml:space="preserve">3. Run the cold water to flush out lead. </w:t>
      </w:r>
      <w:r w:rsidRPr="31F1B2B3" w:rsidR="00581BA1">
        <w:rPr>
          <w:rFonts w:ascii="Arial" w:hAnsi="Arial" w:cs="Arial"/>
          <w:sz w:val="22"/>
          <w:szCs w:val="22"/>
        </w:rPr>
        <w:t xml:space="preserve"> Let the water run from the tap before using it for drinking or cooking any time the water in the faucet has gone unused for more than six hours. The longer the water resides in plumbing the more lead it contains. Flushing the tap means running the </w:t>
      </w:r>
      <w:proofErr w:type="gramStart"/>
      <w:r w:rsidRPr="31F1B2B3" w:rsidR="00581BA1">
        <w:rPr>
          <w:rFonts w:ascii="Arial" w:hAnsi="Arial" w:cs="Arial"/>
          <w:sz w:val="22"/>
          <w:szCs w:val="22"/>
        </w:rPr>
        <w:t>cold water</w:t>
      </w:r>
      <w:proofErr w:type="gramEnd"/>
      <w:r w:rsidRPr="31F1B2B3" w:rsidR="00581BA1">
        <w:rPr>
          <w:rFonts w:ascii="Arial" w:hAnsi="Arial" w:cs="Arial"/>
          <w:sz w:val="22"/>
          <w:szCs w:val="22"/>
        </w:rPr>
        <w:t xml:space="preserve"> faucet for about 15 to 30 seconds. Although toilet flushing or showering flushes water through a portion of the plumbing system, you still need to flush the water in each faucet before using it for drinking or cooking. Flushing tap water is a simple and inexpensive measure you can take to protect your health. It usually uses less than one gallon of water. </w:t>
      </w:r>
      <w:r w:rsidRPr="31F1B2B3" w:rsidR="00581BA1">
        <w:rPr>
          <w:rFonts w:ascii="Arial" w:hAnsi="Arial" w:cs="Arial"/>
          <w:b w:val="1"/>
          <w:bCs w:val="1"/>
          <w:sz w:val="22"/>
          <w:szCs w:val="22"/>
        </w:rPr>
        <w:t>For those with lead service lines or until you determine if you are served by one, let the water run from the tap longer based on the length of the lead service line and the plumbing configuration in your home. In other words, the larger the home or building and the greater the distance to the water main (in the street), the more water it will take to flush properly</w:t>
      </w:r>
      <w:r w:rsidRPr="31F1B2B3" w:rsidR="00581BA1">
        <w:rPr>
          <w:rFonts w:ascii="Arial" w:hAnsi="Arial" w:cs="Arial"/>
          <w:b w:val="1"/>
          <w:bCs w:val="1"/>
          <w:sz w:val="22"/>
          <w:szCs w:val="22"/>
        </w:rPr>
        <w:t xml:space="preserve"> </w:t>
      </w:r>
      <w:r w:rsidRPr="31F1B2B3" w:rsidR="00581BA1">
        <w:rPr>
          <w:rFonts w:ascii="Arial" w:hAnsi="Arial" w:cs="Arial"/>
          <w:b w:val="1"/>
          <w:bCs w:val="1"/>
          <w:sz w:val="22"/>
          <w:szCs w:val="22"/>
        </w:rPr>
        <w:t>(</w:t>
      </w:r>
      <w:r w:rsidRPr="31F1B2B3" w:rsidR="64EEE858">
        <w:rPr>
          <w:rFonts w:ascii="Arial" w:hAnsi="Arial" w:cs="Arial"/>
          <w:b w:val="1"/>
          <w:bCs w:val="1"/>
          <w:sz w:val="22"/>
          <w:szCs w:val="22"/>
        </w:rPr>
        <w:t>Depending on the unique characteristics of your home you may need to flush for several minutes</w:t>
      </w:r>
      <w:r w:rsidRPr="31F1B2B3" w:rsidR="00581BA1">
        <w:rPr>
          <w:rFonts w:ascii="Arial" w:hAnsi="Arial" w:cs="Arial"/>
          <w:b w:val="1"/>
          <w:bCs w:val="1"/>
          <w:sz w:val="22"/>
          <w:szCs w:val="22"/>
        </w:rPr>
        <w:t>)</w:t>
      </w:r>
      <w:r w:rsidRPr="31F1B2B3" w:rsidR="00581BA1">
        <w:rPr>
          <w:rFonts w:ascii="Arial" w:hAnsi="Arial" w:cs="Arial"/>
          <w:b w:val="1"/>
          <w:bCs w:val="1"/>
          <w:sz w:val="22"/>
          <w:szCs w:val="22"/>
        </w:rPr>
        <w:t>.</w:t>
      </w:r>
      <w:r w:rsidRPr="31F1B2B3" w:rsidR="00581BA1">
        <w:rPr>
          <w:rFonts w:ascii="Arial" w:hAnsi="Arial" w:cs="Arial"/>
          <w:b w:val="1"/>
          <w:bCs w:val="1"/>
          <w:sz w:val="22"/>
          <w:szCs w:val="22"/>
        </w:rPr>
        <w:t xml:space="preserve"> </w:t>
      </w:r>
    </w:p>
    <w:p w:rsidRPr="0068469F" w:rsidR="00581BA1" w:rsidP="00581BA1" w:rsidRDefault="00581BA1" w14:paraId="5899D275" w14:textId="77777777">
      <w:pPr>
        <w:ind w:left="209" w:right="-20"/>
        <w:rPr>
          <w:rFonts w:ascii="Arial" w:hAnsi="Arial" w:cs="Arial"/>
          <w:sz w:val="22"/>
          <w:szCs w:val="22"/>
        </w:rPr>
      </w:pPr>
    </w:p>
    <w:p w:rsidRPr="0068469F" w:rsidR="00581BA1" w:rsidP="00581BA1" w:rsidRDefault="00581BA1" w14:paraId="202BA9CC" w14:textId="77777777">
      <w:pPr>
        <w:ind w:left="209" w:right="-20"/>
        <w:rPr>
          <w:rFonts w:ascii="Arial" w:hAnsi="Arial" w:cs="Arial"/>
          <w:sz w:val="22"/>
          <w:szCs w:val="22"/>
        </w:rPr>
      </w:pPr>
      <w:r w:rsidRPr="0068469F">
        <w:rPr>
          <w:rFonts w:ascii="Arial" w:hAnsi="Arial" w:cs="Arial"/>
          <w:b/>
          <w:sz w:val="22"/>
          <w:szCs w:val="22"/>
        </w:rPr>
        <w:t>4.</w:t>
      </w:r>
      <w:r w:rsidRPr="0068469F">
        <w:rPr>
          <w:rFonts w:ascii="Arial" w:hAnsi="Arial" w:cs="Arial"/>
          <w:sz w:val="22"/>
          <w:szCs w:val="22"/>
        </w:rPr>
        <w:t xml:space="preserve"> </w:t>
      </w:r>
      <w:r w:rsidRPr="0068469F">
        <w:rPr>
          <w:rFonts w:ascii="Arial" w:hAnsi="Arial" w:cs="Arial"/>
          <w:b/>
          <w:sz w:val="22"/>
          <w:szCs w:val="22"/>
        </w:rPr>
        <w:t>Use cold water for cooking and preparing baby formula</w:t>
      </w:r>
      <w:r w:rsidRPr="0068469F">
        <w:rPr>
          <w:rFonts w:ascii="Arial" w:hAnsi="Arial" w:cs="Arial"/>
          <w:sz w:val="22"/>
          <w:szCs w:val="22"/>
        </w:rPr>
        <w:t xml:space="preserve">. Because lead from lead-containing plumbing materials and pipes can dissolve into hot water more easily than cold water, never drink, cook, or prepare beverages including baby formula using hot water from the tap.  If you have not had your water sampled or if you know or suspect you have a lead service line it is recommended that bottled or filtered water be used for drinking and preparing baby formula. If you need hot water, draw water from the cold tap and then heat it. </w:t>
      </w:r>
    </w:p>
    <w:p w:rsidRPr="0068469F" w:rsidR="00581BA1" w:rsidP="00581BA1" w:rsidRDefault="00581BA1" w14:paraId="461DC20A" w14:textId="77777777">
      <w:pPr>
        <w:ind w:left="209" w:right="-20"/>
        <w:rPr>
          <w:rFonts w:ascii="Arial" w:hAnsi="Arial" w:cs="Arial"/>
          <w:sz w:val="22"/>
          <w:szCs w:val="22"/>
        </w:rPr>
      </w:pPr>
    </w:p>
    <w:p w:rsidRPr="0068469F" w:rsidR="00581BA1" w:rsidP="00581BA1" w:rsidRDefault="00581BA1" w14:paraId="7EA9C5AE" w14:textId="77777777">
      <w:pPr>
        <w:ind w:left="209" w:right="-20"/>
        <w:rPr>
          <w:rFonts w:ascii="Arial" w:hAnsi="Arial" w:cs="Arial"/>
          <w:sz w:val="22"/>
          <w:szCs w:val="22"/>
        </w:rPr>
      </w:pPr>
      <w:r w:rsidRPr="0068469F">
        <w:rPr>
          <w:rFonts w:ascii="Arial" w:hAnsi="Arial" w:cs="Arial"/>
          <w:b/>
          <w:sz w:val="22"/>
          <w:szCs w:val="22"/>
        </w:rPr>
        <w:t>5.</w:t>
      </w:r>
      <w:r w:rsidRPr="0068469F">
        <w:rPr>
          <w:rFonts w:ascii="Arial" w:hAnsi="Arial" w:cs="Arial"/>
          <w:sz w:val="22"/>
          <w:szCs w:val="22"/>
        </w:rPr>
        <w:t xml:space="preserve"> </w:t>
      </w:r>
      <w:r w:rsidRPr="0068469F">
        <w:rPr>
          <w:rFonts w:ascii="Arial" w:hAnsi="Arial" w:cs="Arial"/>
          <w:b/>
          <w:sz w:val="22"/>
          <w:szCs w:val="22"/>
        </w:rPr>
        <w:t>Do not boil water to remove lead</w:t>
      </w:r>
      <w:r w:rsidRPr="0068469F">
        <w:rPr>
          <w:rFonts w:ascii="Arial" w:hAnsi="Arial" w:cs="Arial"/>
          <w:sz w:val="22"/>
          <w:szCs w:val="22"/>
        </w:rPr>
        <w:t>. Boiling water will not reduce lead.</w:t>
      </w:r>
    </w:p>
    <w:p w:rsidRPr="0068469F" w:rsidR="00581BA1" w:rsidP="00581BA1" w:rsidRDefault="00581BA1" w14:paraId="5211B26D" w14:textId="77777777">
      <w:pPr>
        <w:ind w:left="209" w:right="-20"/>
        <w:rPr>
          <w:rFonts w:ascii="Arial" w:hAnsi="Arial" w:cs="Arial"/>
          <w:sz w:val="22"/>
          <w:szCs w:val="22"/>
        </w:rPr>
      </w:pPr>
    </w:p>
    <w:p w:rsidRPr="0068469F" w:rsidR="00581BA1" w:rsidP="00581BA1" w:rsidRDefault="00581BA1" w14:paraId="0BF6D026" w14:textId="77777777" w14:noSpellErr="1">
      <w:pPr>
        <w:ind w:left="209" w:right="-20"/>
        <w:rPr>
          <w:rFonts w:ascii="Arial" w:hAnsi="Arial" w:cs="Arial"/>
          <w:sz w:val="22"/>
          <w:szCs w:val="22"/>
        </w:rPr>
      </w:pPr>
      <w:bookmarkStart w:name="_Hlk531000719" w:id="8"/>
      <w:r w:rsidRPr="31F1B2B3" w:rsidR="00581BA1">
        <w:rPr>
          <w:rFonts w:ascii="Arial" w:hAnsi="Arial" w:cs="Arial"/>
          <w:b w:val="1"/>
          <w:bCs w:val="1"/>
          <w:sz w:val="22"/>
          <w:szCs w:val="22"/>
        </w:rPr>
        <w:t>6.</w:t>
      </w:r>
      <w:r w:rsidRPr="31F1B2B3" w:rsidR="00581BA1">
        <w:rPr>
          <w:rFonts w:ascii="Arial" w:hAnsi="Arial" w:cs="Arial"/>
          <w:sz w:val="22"/>
          <w:szCs w:val="22"/>
        </w:rPr>
        <w:t xml:space="preserve"> </w:t>
      </w:r>
      <w:r w:rsidRPr="31F1B2B3" w:rsidR="00581BA1">
        <w:rPr>
          <w:rFonts w:ascii="Arial" w:hAnsi="Arial" w:cs="Arial"/>
          <w:b w:val="1"/>
          <w:bCs w:val="1"/>
          <w:sz w:val="22"/>
          <w:szCs w:val="22"/>
        </w:rPr>
        <w:t>Use alternative sources or treatment of water</w:t>
      </w:r>
      <w:r w:rsidRPr="31F1B2B3" w:rsidR="00581BA1">
        <w:rPr>
          <w:rFonts w:ascii="Arial" w:hAnsi="Arial" w:cs="Arial"/>
          <w:sz w:val="22"/>
          <w:szCs w:val="22"/>
        </w:rPr>
        <w:t xml:space="preserve">. </w:t>
      </w:r>
      <w:r w:rsidRPr="31F1B2B3" w:rsidR="00581BA1">
        <w:rPr>
          <w:rFonts w:ascii="Arial" w:hAnsi="Arial" w:cs="Arial"/>
          <w:sz w:val="22"/>
          <w:szCs w:val="22"/>
        </w:rPr>
        <w:t xml:space="preserve">If there is confirmed or suspected lead-containing materials, such as lead service lines and/or interior lead plumbing or lead solder, in your home or building, you may consider purchasing bottled water or a water filter. Be sure the filter is approved to reduce lead or contact NSF International at 1-800-NSF-8010 or </w:t>
      </w:r>
      <w:hyperlink r:id="Rdbe63798de644570">
        <w:r w:rsidRPr="31F1B2B3" w:rsidR="00581BA1">
          <w:rPr>
            <w:rStyle w:val="Hyperlink"/>
            <w:rFonts w:ascii="Arial" w:hAnsi="Arial" w:cs="Arial"/>
            <w:color w:val="auto"/>
            <w:sz w:val="22"/>
            <w:szCs w:val="22"/>
          </w:rPr>
          <w:t>www.nsf.org</w:t>
        </w:r>
      </w:hyperlink>
      <w:r w:rsidRPr="31F1B2B3" w:rsidR="00581BA1">
        <w:rPr>
          <w:rFonts w:ascii="Arial" w:hAnsi="Arial" w:cs="Arial"/>
          <w:sz w:val="22"/>
          <w:szCs w:val="22"/>
        </w:rPr>
        <w:t xml:space="preserve"> for information on performance standards for water filters. Be sure to maintain and replace a filter device in accordance with the manufacturer’s recommendations. </w:t>
      </w:r>
    </w:p>
    <w:p w:rsidRPr="0068469F" w:rsidR="00581BA1" w:rsidP="00581BA1" w:rsidRDefault="00581BA1" w14:paraId="169BFF66" w14:textId="77777777">
      <w:pPr>
        <w:ind w:left="209" w:right="-20"/>
        <w:rPr>
          <w:rFonts w:ascii="Arial" w:hAnsi="Arial" w:cs="Arial"/>
          <w:sz w:val="22"/>
          <w:szCs w:val="22"/>
        </w:rPr>
      </w:pPr>
    </w:p>
    <w:p w:rsidRPr="0068469F" w:rsidR="00581BA1" w:rsidP="00581BA1" w:rsidRDefault="00581BA1" w14:paraId="79A1AB5E" w14:textId="77777777">
      <w:pPr>
        <w:ind w:left="209" w:right="-20"/>
        <w:rPr>
          <w:rFonts w:ascii="Arial" w:hAnsi="Arial" w:cs="Arial"/>
          <w:sz w:val="22"/>
          <w:szCs w:val="22"/>
        </w:rPr>
      </w:pPr>
      <w:r w:rsidRPr="0068469F">
        <w:rPr>
          <w:rFonts w:ascii="Arial" w:hAnsi="Arial" w:cs="Arial"/>
          <w:sz w:val="22"/>
          <w:szCs w:val="22"/>
        </w:rPr>
        <w:t xml:space="preserve">Water softeners and reverse osmosis units will remove lead from water but can also make the water more corrosive to lead solder and plumbing by removing certain minerals; therefore, the installation of these treatment units at the point of entry into homes with lead plumbing should only be done under supervision of a qualified water treatment professional. </w:t>
      </w:r>
    </w:p>
    <w:p w:rsidRPr="0068469F" w:rsidR="00581BA1" w:rsidP="00581BA1" w:rsidRDefault="00581BA1" w14:paraId="4A3821A5" w14:textId="77777777">
      <w:pPr>
        <w:ind w:left="209" w:right="-20"/>
        <w:rPr>
          <w:rFonts w:ascii="Arial" w:hAnsi="Arial" w:cs="Arial"/>
          <w:sz w:val="22"/>
          <w:szCs w:val="22"/>
        </w:rPr>
      </w:pPr>
    </w:p>
    <w:bookmarkEnd w:id="8"/>
    <w:p w:rsidRPr="0068469F" w:rsidR="00581BA1" w:rsidP="00581BA1" w:rsidRDefault="00581BA1" w14:paraId="666F9161" w14:textId="77777777">
      <w:pPr>
        <w:ind w:left="209" w:right="-20"/>
        <w:rPr>
          <w:rFonts w:ascii="Arial" w:hAnsi="Arial" w:cs="Arial"/>
          <w:sz w:val="22"/>
          <w:szCs w:val="22"/>
        </w:rPr>
      </w:pPr>
      <w:r w:rsidRPr="0068469F">
        <w:rPr>
          <w:rFonts w:ascii="Arial" w:hAnsi="Arial" w:cs="Arial"/>
          <w:b/>
          <w:bCs/>
          <w:iCs/>
          <w:sz w:val="22"/>
          <w:szCs w:val="22"/>
        </w:rPr>
        <w:lastRenderedPageBreak/>
        <w:t>7.</w:t>
      </w:r>
      <w:r w:rsidRPr="0068469F">
        <w:rPr>
          <w:rFonts w:ascii="Arial" w:hAnsi="Arial" w:cs="Arial"/>
          <w:b/>
          <w:sz w:val="22"/>
          <w:szCs w:val="22"/>
        </w:rPr>
        <w:t xml:space="preserve"> Remove and clean aerators/screens on plumbing fixtures. </w:t>
      </w:r>
      <w:r w:rsidRPr="0068469F">
        <w:rPr>
          <w:rFonts w:ascii="Arial" w:hAnsi="Arial" w:cs="Arial"/>
          <w:sz w:val="22"/>
          <w:szCs w:val="22"/>
        </w:rPr>
        <w:t xml:space="preserve">Over time, particles and sediment can collect in the aerator screen. Regularly remove and clean aerators screens located at the tip of faucets and remove any particles.  </w:t>
      </w:r>
    </w:p>
    <w:p w:rsidRPr="0068469F" w:rsidR="00581BA1" w:rsidP="00581BA1" w:rsidRDefault="00581BA1" w14:paraId="6129194B" w14:textId="77777777">
      <w:pPr>
        <w:ind w:left="209" w:right="-20"/>
        <w:rPr>
          <w:rFonts w:ascii="Arial" w:hAnsi="Arial" w:cs="Arial"/>
          <w:sz w:val="22"/>
          <w:szCs w:val="22"/>
        </w:rPr>
      </w:pPr>
    </w:p>
    <w:p w:rsidRPr="0068469F" w:rsidR="00581BA1" w:rsidP="00581BA1" w:rsidRDefault="00581BA1" w14:paraId="00BC3109" w14:textId="7B1629A9">
      <w:pPr>
        <w:ind w:left="209" w:right="-20"/>
        <w:rPr>
          <w:rFonts w:ascii="Arial" w:hAnsi="Arial" w:cs="Arial"/>
          <w:iCs/>
          <w:sz w:val="22"/>
          <w:szCs w:val="22"/>
        </w:rPr>
      </w:pPr>
      <w:r w:rsidRPr="0068469F">
        <w:rPr>
          <w:rFonts w:ascii="Arial" w:hAnsi="Arial" w:cs="Arial"/>
          <w:b/>
          <w:bCs/>
          <w:iCs/>
          <w:sz w:val="22"/>
          <w:szCs w:val="22"/>
        </w:rPr>
        <w:t xml:space="preserve">8. Test your water for lead. </w:t>
      </w:r>
      <w:r w:rsidRPr="0068469F">
        <w:rPr>
          <w:rFonts w:ascii="Arial" w:hAnsi="Arial" w:cs="Arial"/>
          <w:sz w:val="22"/>
          <w:szCs w:val="22"/>
        </w:rPr>
        <w:t xml:space="preserve">Call us at </w:t>
      </w:r>
      <w:r w:rsidRPr="00A2158F">
        <w:rPr>
          <w:rFonts w:ascii="Arial" w:hAnsi="Arial" w:cs="Arial"/>
          <w:b/>
          <w:iCs/>
          <w:sz w:val="22"/>
          <w:szCs w:val="22"/>
          <w:highlight w:val="yellow"/>
        </w:rPr>
        <w:t>[</w:t>
      </w:r>
      <w:r w:rsidRPr="00A2158F">
        <w:rPr>
          <w:rFonts w:ascii="Arial" w:hAnsi="Arial" w:cs="Arial"/>
          <w:bCs/>
          <w:sz w:val="22"/>
          <w:szCs w:val="22"/>
          <w:highlight w:val="yellow"/>
        </w:rPr>
        <w:t>insert phone number</w:t>
      </w:r>
      <w:r w:rsidRPr="00A2158F">
        <w:rPr>
          <w:rFonts w:ascii="Arial" w:hAnsi="Arial" w:cs="Arial"/>
          <w:b/>
          <w:iCs/>
          <w:sz w:val="22"/>
          <w:szCs w:val="22"/>
          <w:highlight w:val="yellow"/>
        </w:rPr>
        <w:t>]</w:t>
      </w:r>
      <w:r w:rsidRPr="0068469F">
        <w:rPr>
          <w:rFonts w:ascii="Arial" w:hAnsi="Arial" w:cs="Arial"/>
          <w:iCs/>
          <w:sz w:val="22"/>
          <w:szCs w:val="22"/>
        </w:rPr>
        <w:t xml:space="preserve"> </w:t>
      </w:r>
      <w:r w:rsidRPr="0068469F">
        <w:rPr>
          <w:rFonts w:ascii="Arial" w:hAnsi="Arial" w:cs="Arial"/>
          <w:sz w:val="22"/>
          <w:szCs w:val="22"/>
        </w:rPr>
        <w:t>to find out how to get your water tested for lead. Testing is essential because you cannot see, taste, or smell lead in drinking water</w:t>
      </w:r>
      <w:r w:rsidRPr="0068469F">
        <w:rPr>
          <w:rFonts w:ascii="Arial" w:hAnsi="Arial" w:cs="Arial"/>
          <w:iCs/>
          <w:sz w:val="22"/>
          <w:szCs w:val="22"/>
        </w:rPr>
        <w:t>.</w:t>
      </w:r>
      <w:r w:rsidRPr="0068469F">
        <w:rPr>
          <w:rFonts w:ascii="Arial" w:hAnsi="Arial" w:cs="Arial"/>
          <w:sz w:val="22"/>
          <w:szCs w:val="22"/>
        </w:rPr>
        <w:t xml:space="preserve"> </w:t>
      </w:r>
      <w:r w:rsidRPr="00A2158F">
        <w:rPr>
          <w:rFonts w:ascii="Arial" w:hAnsi="Arial" w:cs="Arial"/>
          <w:iCs/>
          <w:sz w:val="22"/>
          <w:szCs w:val="22"/>
          <w:highlight w:val="yellow"/>
        </w:rPr>
        <w:t>[Include information on your water system’s testing program. For example, do you provide free testing? Are there labs in your area that are certified to perform lead in water testing? Or directly refer to NJDEP’s list of certified labs. The NJDEP Data Miner is a tool that can be used for assistance but be sure to include a direct link.]</w:t>
      </w:r>
    </w:p>
    <w:p w:rsidRPr="0068469F" w:rsidR="00581BA1" w:rsidP="00581BA1" w:rsidRDefault="00581BA1" w14:paraId="4EB1D121" w14:textId="77777777">
      <w:pPr>
        <w:ind w:left="209" w:right="-20"/>
        <w:rPr>
          <w:rFonts w:ascii="Arial" w:hAnsi="Arial" w:cs="Arial"/>
          <w:sz w:val="22"/>
          <w:szCs w:val="22"/>
        </w:rPr>
      </w:pPr>
    </w:p>
    <w:p w:rsidR="004B6DAF" w:rsidP="00DF5427" w:rsidRDefault="00581BA1" w14:paraId="686D7053" w14:textId="43CE5058">
      <w:pPr>
        <w:ind w:left="209" w:right="-20"/>
        <w:rPr>
          <w:rFonts w:ascii="Arial" w:hAnsi="Arial" w:cs="Arial"/>
          <w:sz w:val="22"/>
          <w:szCs w:val="22"/>
        </w:rPr>
      </w:pPr>
      <w:r w:rsidRPr="0068469F">
        <w:rPr>
          <w:rFonts w:ascii="Arial" w:hAnsi="Arial" w:cs="Arial"/>
          <w:b/>
          <w:sz w:val="22"/>
          <w:szCs w:val="22"/>
        </w:rPr>
        <w:t>9.</w:t>
      </w:r>
      <w:r w:rsidRPr="0068469F">
        <w:rPr>
          <w:rFonts w:ascii="Arial" w:hAnsi="Arial" w:cs="Arial"/>
          <w:sz w:val="22"/>
          <w:szCs w:val="22"/>
        </w:rPr>
        <w:t xml:space="preserve"> </w:t>
      </w:r>
      <w:r w:rsidRPr="0068469F">
        <w:rPr>
          <w:rFonts w:ascii="Arial" w:hAnsi="Arial" w:cs="Arial"/>
          <w:b/>
          <w:sz w:val="22"/>
          <w:szCs w:val="22"/>
        </w:rPr>
        <w:t>Get your child tested</w:t>
      </w:r>
      <w:r w:rsidRPr="0068469F">
        <w:rPr>
          <w:rFonts w:ascii="Arial" w:hAnsi="Arial" w:cs="Arial"/>
          <w:sz w:val="22"/>
          <w:szCs w:val="22"/>
        </w:rPr>
        <w:t xml:space="preserve">. Contact your local health department or healthcare provider to find out how you can get your child tested for lead if you are concerned about lead exposure. Your family doctor or pediatrician can perform a blood test for lead and provide you with information about the health effects of lead. Wash your children’s hands and toys often as they can </w:t>
      </w:r>
      <w:proofErr w:type="gramStart"/>
      <w:r w:rsidRPr="0068469F">
        <w:rPr>
          <w:rFonts w:ascii="Arial" w:hAnsi="Arial" w:cs="Arial"/>
          <w:sz w:val="22"/>
          <w:szCs w:val="22"/>
        </w:rPr>
        <w:t>come into contact with</w:t>
      </w:r>
      <w:proofErr w:type="gramEnd"/>
      <w:r w:rsidRPr="0068469F">
        <w:rPr>
          <w:rFonts w:ascii="Arial" w:hAnsi="Arial" w:cs="Arial"/>
          <w:sz w:val="22"/>
          <w:szCs w:val="22"/>
        </w:rPr>
        <w:t xml:space="preserve"> dirt and dust containing lead. New Jersey law requires that children be screened at both 1 and 2 years of age. Children 3 to 5 years of age should also be screened if they have not been screened before.</w:t>
      </w:r>
    </w:p>
    <w:p w:rsidRPr="00581BA1" w:rsidR="00581BA1" w:rsidP="007D29E4" w:rsidRDefault="00581BA1" w14:paraId="4A85B176" w14:textId="77777777">
      <w:pPr>
        <w:spacing w:before="2"/>
        <w:rPr>
          <w:rFonts w:ascii="Arial" w:hAnsi="Arial" w:cs="Arial"/>
          <w:b/>
          <w:bCs/>
          <w:sz w:val="22"/>
          <w:szCs w:val="22"/>
        </w:rPr>
      </w:pPr>
    </w:p>
    <w:p w:rsidRPr="0068469F" w:rsidR="007D29E4" w:rsidP="007D29E4" w:rsidRDefault="007D29E4" w14:paraId="20919B39" w14:textId="77777777">
      <w:pPr>
        <w:ind w:right="-20" w:firstLine="209"/>
        <w:rPr>
          <w:rFonts w:ascii="Arial" w:hAnsi="Arial" w:cs="Arial"/>
          <w:b/>
          <w:bCs/>
          <w:sz w:val="22"/>
          <w:szCs w:val="22"/>
        </w:rPr>
      </w:pPr>
      <w:r w:rsidRPr="0068469F">
        <w:rPr>
          <w:rFonts w:ascii="Arial" w:hAnsi="Arial" w:cs="Arial"/>
          <w:b/>
          <w:bCs/>
          <w:sz w:val="22"/>
          <w:szCs w:val="22"/>
        </w:rPr>
        <w:t>What</w:t>
      </w:r>
      <w:r w:rsidRPr="0068469F">
        <w:rPr>
          <w:rFonts w:ascii="Arial" w:hAnsi="Arial" w:cs="Arial"/>
          <w:b/>
          <w:bCs/>
          <w:spacing w:val="-6"/>
          <w:sz w:val="22"/>
          <w:szCs w:val="22"/>
        </w:rPr>
        <w:t xml:space="preserve"> </w:t>
      </w:r>
      <w:r w:rsidRPr="0068469F">
        <w:rPr>
          <w:rFonts w:ascii="Arial" w:hAnsi="Arial" w:cs="Arial"/>
          <w:b/>
          <w:bCs/>
          <w:sz w:val="22"/>
          <w:szCs w:val="22"/>
        </w:rPr>
        <w:t>is</w:t>
      </w:r>
      <w:r w:rsidRPr="0068469F">
        <w:rPr>
          <w:rFonts w:ascii="Arial" w:hAnsi="Arial" w:cs="Arial"/>
          <w:b/>
          <w:bCs/>
          <w:spacing w:val="-2"/>
          <w:sz w:val="22"/>
          <w:szCs w:val="22"/>
        </w:rPr>
        <w:t xml:space="preserve"> </w:t>
      </w:r>
      <w:r w:rsidRPr="0068469F">
        <w:rPr>
          <w:rFonts w:ascii="Arial" w:hAnsi="Arial" w:cs="Arial"/>
          <w:b/>
          <w:bCs/>
          <w:sz w:val="22"/>
          <w:szCs w:val="22"/>
        </w:rPr>
        <w:t>being</w:t>
      </w:r>
      <w:r w:rsidRPr="0068469F">
        <w:rPr>
          <w:rFonts w:ascii="Arial" w:hAnsi="Arial" w:cs="Arial"/>
          <w:b/>
          <w:bCs/>
          <w:spacing w:val="-7"/>
          <w:sz w:val="22"/>
          <w:szCs w:val="22"/>
        </w:rPr>
        <w:t xml:space="preserve"> </w:t>
      </w:r>
      <w:r w:rsidRPr="0068469F">
        <w:rPr>
          <w:rFonts w:ascii="Arial" w:hAnsi="Arial" w:cs="Arial"/>
          <w:b/>
          <w:bCs/>
          <w:sz w:val="22"/>
          <w:szCs w:val="22"/>
        </w:rPr>
        <w:t>done?</w:t>
      </w:r>
    </w:p>
    <w:p w:rsidR="004B6DAF" w:rsidP="007D29E4" w:rsidRDefault="007D29E4" w14:paraId="5F09257D" w14:textId="56E940E3">
      <w:pPr>
        <w:ind w:left="209" w:right="-20"/>
        <w:rPr>
          <w:rFonts w:ascii="Arial" w:hAnsi="Arial" w:cs="Arial"/>
          <w:bCs/>
          <w:sz w:val="22"/>
          <w:szCs w:val="22"/>
          <w:highlight w:val="yellow"/>
        </w:rPr>
      </w:pPr>
      <w:r w:rsidRPr="0068469F">
        <w:rPr>
          <w:rFonts w:ascii="Arial" w:hAnsi="Arial" w:cs="Arial"/>
          <w:b/>
          <w:bCs/>
          <w:sz w:val="22"/>
          <w:szCs w:val="22"/>
        </w:rPr>
        <w:t>This is not an emergency, if it had been you would have been contacted immediately.</w:t>
      </w:r>
      <w:r w:rsidRPr="0068469F">
        <w:rPr>
          <w:rFonts w:ascii="Arial" w:hAnsi="Arial" w:cs="Arial"/>
          <w:bCs/>
          <w:sz w:val="22"/>
          <w:szCs w:val="22"/>
        </w:rPr>
        <w:t xml:space="preserve"> </w:t>
      </w:r>
      <w:r w:rsidR="004B6DAF">
        <w:rPr>
          <w:rFonts w:ascii="Arial" w:hAnsi="Arial" w:cs="Arial"/>
          <w:bCs/>
          <w:sz w:val="22"/>
          <w:szCs w:val="22"/>
          <w:highlight w:val="yellow"/>
        </w:rPr>
        <w:t>[Discuss what the what system is doing</w:t>
      </w:r>
      <w:r w:rsidR="00182262">
        <w:rPr>
          <w:rFonts w:ascii="Arial" w:hAnsi="Arial" w:cs="Arial"/>
          <w:bCs/>
          <w:sz w:val="22"/>
          <w:szCs w:val="22"/>
          <w:highlight w:val="yellow"/>
        </w:rPr>
        <w:t>.]</w:t>
      </w:r>
      <w:r w:rsidR="004B6DAF">
        <w:rPr>
          <w:rFonts w:ascii="Arial" w:hAnsi="Arial" w:cs="Arial"/>
          <w:bCs/>
          <w:sz w:val="22"/>
          <w:szCs w:val="22"/>
          <w:highlight w:val="yellow"/>
        </w:rPr>
        <w:t xml:space="preserve"> </w:t>
      </w:r>
    </w:p>
    <w:p w:rsidRPr="004B6DAF" w:rsidR="004B6DAF" w:rsidP="007D29E4" w:rsidRDefault="004B6DAF" w14:paraId="2387E4BF" w14:textId="352ADE04">
      <w:pPr>
        <w:ind w:left="209" w:right="-20"/>
        <w:rPr>
          <w:rFonts w:ascii="Arial" w:hAnsi="Arial" w:cs="Arial"/>
          <w:b/>
          <w:sz w:val="22"/>
          <w:szCs w:val="22"/>
          <w:highlight w:val="yellow"/>
        </w:rPr>
      </w:pPr>
      <w:r>
        <w:rPr>
          <w:rFonts w:ascii="Arial" w:hAnsi="Arial" w:cs="Arial"/>
          <w:b/>
          <w:sz w:val="22"/>
          <w:szCs w:val="22"/>
          <w:highlight w:val="yellow"/>
        </w:rPr>
        <w:t>Options:</w:t>
      </w:r>
    </w:p>
    <w:p w:rsidRPr="006C3C9D" w:rsidR="004B6DAF" w:rsidP="370B6F77" w:rsidRDefault="12CC0976" w14:paraId="32E1B8D5" w14:textId="50C0E69A">
      <w:pPr>
        <w:ind w:left="209" w:right="-20"/>
        <w:rPr>
          <w:rFonts w:ascii="Arial" w:hAnsi="Arial" w:cs="Arial"/>
          <w:sz w:val="22"/>
          <w:szCs w:val="22"/>
          <w:highlight w:val="yellow"/>
        </w:rPr>
      </w:pPr>
      <w:r w:rsidRPr="370B6F77">
        <w:rPr>
          <w:rFonts w:ascii="Arial" w:hAnsi="Arial" w:cs="Arial"/>
          <w:sz w:val="22"/>
          <w:szCs w:val="22"/>
          <w:highlight w:val="yellow"/>
        </w:rPr>
        <w:t xml:space="preserve">1) </w:t>
      </w:r>
      <w:r w:rsidRPr="370B6F77" w:rsidR="004B6DAF">
        <w:rPr>
          <w:rFonts w:ascii="Arial" w:hAnsi="Arial" w:cs="Arial"/>
          <w:sz w:val="22"/>
          <w:szCs w:val="22"/>
          <w:highlight w:val="yellow"/>
        </w:rPr>
        <w:t xml:space="preserve">We have been </w:t>
      </w:r>
      <w:r w:rsidRPr="370B6F77" w:rsidR="000B0EA9">
        <w:rPr>
          <w:rFonts w:ascii="Arial" w:hAnsi="Arial" w:cs="Arial"/>
          <w:sz w:val="22"/>
          <w:szCs w:val="22"/>
          <w:highlight w:val="yellow"/>
        </w:rPr>
        <w:t xml:space="preserve">reviewing </w:t>
      </w:r>
      <w:r w:rsidRPr="370B6F77" w:rsidR="00647DBB">
        <w:rPr>
          <w:rFonts w:ascii="Arial" w:hAnsi="Arial" w:cs="Arial"/>
          <w:sz w:val="22"/>
          <w:szCs w:val="22"/>
          <w:highlight w:val="yellow"/>
        </w:rPr>
        <w:t>old plumbing records to identify the lead service lines in the distribution system</w:t>
      </w:r>
      <w:r w:rsidRPr="370B6F77" w:rsidR="00FE0786">
        <w:rPr>
          <w:rFonts w:ascii="Arial" w:hAnsi="Arial" w:cs="Arial"/>
          <w:sz w:val="22"/>
          <w:szCs w:val="22"/>
          <w:highlight w:val="yellow"/>
        </w:rPr>
        <w:t>;</w:t>
      </w:r>
      <w:r w:rsidRPr="370B6F77" w:rsidR="00647DBB">
        <w:rPr>
          <w:rFonts w:ascii="Arial" w:hAnsi="Arial" w:cs="Arial"/>
          <w:sz w:val="22"/>
          <w:szCs w:val="22"/>
          <w:highlight w:val="yellow"/>
        </w:rPr>
        <w:t xml:space="preserve"> </w:t>
      </w:r>
    </w:p>
    <w:p w:rsidR="004B6DAF" w:rsidP="370B6F77" w:rsidRDefault="64B3BAE3" w14:paraId="1FF02A63" w14:textId="4D983954">
      <w:pPr>
        <w:ind w:left="209" w:right="-20"/>
        <w:rPr>
          <w:rFonts w:ascii="Arial" w:hAnsi="Arial" w:cs="Arial"/>
          <w:sz w:val="22"/>
          <w:szCs w:val="22"/>
          <w:highlight w:val="yellow"/>
        </w:rPr>
      </w:pPr>
      <w:r w:rsidRPr="31F1B2B3" w:rsidR="64B3BAE3">
        <w:rPr>
          <w:rFonts w:ascii="Arial" w:hAnsi="Arial" w:cs="Arial"/>
          <w:sz w:val="22"/>
          <w:szCs w:val="22"/>
          <w:highlight w:val="yellow"/>
        </w:rPr>
        <w:t xml:space="preserve">2) </w:t>
      </w:r>
      <w:r w:rsidRPr="31F1B2B3" w:rsidR="004B6DAF">
        <w:rPr>
          <w:rFonts w:ascii="Arial" w:hAnsi="Arial" w:cs="Arial"/>
          <w:sz w:val="22"/>
          <w:szCs w:val="22"/>
          <w:highlight w:val="yellow"/>
        </w:rPr>
        <w:t xml:space="preserve">We have </w:t>
      </w:r>
      <w:r w:rsidRPr="31F1B2B3" w:rsidR="00B35399">
        <w:rPr>
          <w:rFonts w:ascii="Arial" w:hAnsi="Arial" w:cs="Arial"/>
          <w:sz w:val="22"/>
          <w:szCs w:val="22"/>
          <w:highlight w:val="yellow"/>
        </w:rPr>
        <w:t>enter</w:t>
      </w:r>
      <w:r w:rsidRPr="31F1B2B3" w:rsidR="38014699">
        <w:rPr>
          <w:rFonts w:ascii="Arial" w:hAnsi="Arial" w:cs="Arial"/>
          <w:sz w:val="22"/>
          <w:szCs w:val="22"/>
          <w:highlight w:val="yellow"/>
        </w:rPr>
        <w:t xml:space="preserve">ed into a </w:t>
      </w:r>
      <w:r w:rsidRPr="31F1B2B3" w:rsidR="00B35399">
        <w:rPr>
          <w:rFonts w:ascii="Arial" w:hAnsi="Arial" w:cs="Arial"/>
          <w:sz w:val="22"/>
          <w:szCs w:val="22"/>
          <w:highlight w:val="yellow"/>
        </w:rPr>
        <w:t xml:space="preserve">Administration Consent Order with the Department, </w:t>
      </w:r>
    </w:p>
    <w:p w:rsidR="00513F13" w:rsidP="370B6F77" w:rsidRDefault="1FC7EAF9" w14:paraId="763F7034" w14:textId="15B94749">
      <w:pPr>
        <w:ind w:left="209" w:right="-20"/>
        <w:rPr>
          <w:rFonts w:ascii="Arial" w:hAnsi="Arial" w:cs="Arial"/>
          <w:sz w:val="22"/>
          <w:szCs w:val="22"/>
        </w:rPr>
      </w:pPr>
      <w:r w:rsidRPr="370B6F77">
        <w:rPr>
          <w:rFonts w:ascii="Arial" w:hAnsi="Arial" w:cs="Arial"/>
          <w:sz w:val="22"/>
          <w:szCs w:val="22"/>
          <w:highlight w:val="yellow"/>
        </w:rPr>
        <w:t>3</w:t>
      </w:r>
      <w:r w:rsidRPr="370B6F77" w:rsidR="004B6DAF">
        <w:rPr>
          <w:rFonts w:ascii="Arial" w:hAnsi="Arial" w:cs="Arial"/>
          <w:sz w:val="22"/>
          <w:szCs w:val="22"/>
          <w:highlight w:val="yellow"/>
        </w:rPr>
        <w:t xml:space="preserve">) We expect to </w:t>
      </w:r>
      <w:r w:rsidRPr="370B6F77" w:rsidR="0068469F">
        <w:rPr>
          <w:rFonts w:ascii="Arial" w:hAnsi="Arial" w:cs="Arial"/>
          <w:sz w:val="22"/>
          <w:szCs w:val="22"/>
          <w:highlight w:val="yellow"/>
        </w:rPr>
        <w:t>report the necessary information to the state</w:t>
      </w:r>
      <w:r w:rsidRPr="370B6F77" w:rsidR="004B6DAF">
        <w:rPr>
          <w:rFonts w:ascii="Arial" w:hAnsi="Arial" w:cs="Arial"/>
          <w:sz w:val="22"/>
          <w:szCs w:val="22"/>
          <w:highlight w:val="yellow"/>
        </w:rPr>
        <w:t xml:space="preserve"> by [DATE]</w:t>
      </w:r>
      <w:r w:rsidRPr="370B6F77" w:rsidR="004B6DAF">
        <w:rPr>
          <w:rFonts w:ascii="Arial" w:hAnsi="Arial" w:cs="Arial"/>
          <w:sz w:val="22"/>
          <w:szCs w:val="22"/>
        </w:rPr>
        <w:t xml:space="preserve">, </w:t>
      </w:r>
    </w:p>
    <w:p w:rsidRPr="0068469F" w:rsidR="004B6DAF" w:rsidP="370B6F77" w:rsidRDefault="746EDA97" w14:paraId="5AE15382" w14:textId="7EAF62A7">
      <w:pPr>
        <w:ind w:left="209" w:right="-20"/>
        <w:rPr>
          <w:rFonts w:ascii="Arial" w:hAnsi="Arial" w:cs="Arial"/>
          <w:sz w:val="22"/>
          <w:szCs w:val="22"/>
        </w:rPr>
      </w:pPr>
      <w:r w:rsidRPr="370B6F77">
        <w:rPr>
          <w:rFonts w:ascii="Arial" w:hAnsi="Arial" w:cs="Arial"/>
          <w:sz w:val="22"/>
          <w:szCs w:val="22"/>
          <w:highlight w:val="yellow"/>
        </w:rPr>
        <w:t>4</w:t>
      </w:r>
      <w:r w:rsidRPr="370B6F77" w:rsidR="004B6DAF">
        <w:rPr>
          <w:rFonts w:ascii="Arial" w:hAnsi="Arial" w:cs="Arial"/>
          <w:sz w:val="22"/>
          <w:szCs w:val="22"/>
          <w:highlight w:val="yellow"/>
        </w:rPr>
        <w:t>) We expect to replace the minimum required number of Lead Service Lines by [DATE].</w:t>
      </w:r>
    </w:p>
    <w:p w:rsidRPr="0068469F" w:rsidR="00513F13" w:rsidP="370B6F77" w:rsidRDefault="00513F13" w14:paraId="5C9F62B8" w14:textId="04C8EF48">
      <w:pPr>
        <w:ind w:left="209" w:right="-20"/>
        <w:rPr>
          <w:rFonts w:ascii="Arial" w:hAnsi="Arial" w:cs="Arial"/>
          <w:sz w:val="22"/>
          <w:szCs w:val="22"/>
        </w:rPr>
      </w:pPr>
    </w:p>
    <w:p w:rsidRPr="0068469F" w:rsidR="007D29E4" w:rsidP="007D29E4" w:rsidRDefault="00267527" w14:paraId="0CFCAE3B" w14:textId="0E62FB38">
      <w:pPr>
        <w:ind w:left="209" w:right="-20"/>
        <w:rPr>
          <w:rFonts w:ascii="Arial" w:hAnsi="Arial" w:cs="Arial"/>
          <w:bCs/>
          <w:sz w:val="22"/>
          <w:szCs w:val="22"/>
        </w:rPr>
      </w:pPr>
      <w:r w:rsidRPr="0068469F">
        <w:rPr>
          <w:rFonts w:ascii="Arial" w:hAnsi="Arial" w:cs="Arial"/>
          <w:bCs/>
          <w:sz w:val="22"/>
          <w:szCs w:val="22"/>
        </w:rPr>
        <w:t xml:space="preserve">The Lead Service Line Replacement Program </w:t>
      </w:r>
      <w:r w:rsidRPr="0068469F" w:rsidR="002F5D21">
        <w:rPr>
          <w:rFonts w:ascii="Arial" w:hAnsi="Arial" w:cs="Arial"/>
          <w:bCs/>
          <w:sz w:val="22"/>
          <w:szCs w:val="22"/>
          <w:highlight w:val="yellow"/>
        </w:rPr>
        <w:t>will/has</w:t>
      </w:r>
      <w:r w:rsidRPr="0068469F">
        <w:rPr>
          <w:rFonts w:ascii="Arial" w:hAnsi="Arial" w:cs="Arial"/>
          <w:bCs/>
          <w:sz w:val="22"/>
          <w:szCs w:val="22"/>
          <w:highlight w:val="yellow"/>
        </w:rPr>
        <w:t xml:space="preserve"> </w:t>
      </w:r>
      <w:proofErr w:type="gramStart"/>
      <w:r w:rsidRPr="0068469F">
        <w:rPr>
          <w:rFonts w:ascii="Arial" w:hAnsi="Arial" w:cs="Arial"/>
          <w:bCs/>
          <w:sz w:val="22"/>
          <w:szCs w:val="22"/>
          <w:highlight w:val="yellow"/>
        </w:rPr>
        <w:t>commence</w:t>
      </w:r>
      <w:proofErr w:type="gramEnd"/>
      <w:r w:rsidRPr="0068469F" w:rsidR="00513F13">
        <w:rPr>
          <w:rFonts w:ascii="Arial" w:hAnsi="Arial" w:cs="Arial"/>
          <w:bCs/>
          <w:sz w:val="22"/>
          <w:szCs w:val="22"/>
          <w:highlight w:val="yellow"/>
        </w:rPr>
        <w:t>(d)</w:t>
      </w:r>
      <w:r w:rsidRPr="0068469F">
        <w:rPr>
          <w:rFonts w:ascii="Arial" w:hAnsi="Arial" w:cs="Arial"/>
          <w:bCs/>
          <w:sz w:val="22"/>
          <w:szCs w:val="22"/>
          <w:highlight w:val="yellow"/>
        </w:rPr>
        <w:t xml:space="preserve"> </w:t>
      </w:r>
      <w:r w:rsidRPr="0068469F" w:rsidR="00553C2E">
        <w:rPr>
          <w:rFonts w:ascii="Arial" w:hAnsi="Arial" w:cs="Arial"/>
          <w:bCs/>
          <w:sz w:val="22"/>
          <w:szCs w:val="22"/>
          <w:highlight w:val="yellow"/>
        </w:rPr>
        <w:t>[REPLACEMENT PROGRAM DETAILS]</w:t>
      </w:r>
      <w:r w:rsidRPr="0068469F" w:rsidR="00553C2E">
        <w:rPr>
          <w:rFonts w:ascii="Arial" w:hAnsi="Arial" w:cs="Arial"/>
          <w:bCs/>
          <w:sz w:val="22"/>
          <w:szCs w:val="22"/>
        </w:rPr>
        <w:t xml:space="preserve">. </w:t>
      </w:r>
      <w:r w:rsidRPr="0068469F" w:rsidR="006B11BC">
        <w:rPr>
          <w:rFonts w:ascii="Arial" w:hAnsi="Arial" w:cs="Arial"/>
          <w:bCs/>
          <w:sz w:val="22"/>
          <w:szCs w:val="22"/>
        </w:rPr>
        <w:t>If your building contains a lead service line and/or to find</w:t>
      </w:r>
      <w:r w:rsidRPr="0068469F" w:rsidR="00FE7C2A">
        <w:rPr>
          <w:rFonts w:ascii="Arial" w:hAnsi="Arial" w:cs="Arial"/>
          <w:bCs/>
          <w:sz w:val="22"/>
          <w:szCs w:val="22"/>
        </w:rPr>
        <w:t xml:space="preserve"> out more about this program, contact </w:t>
      </w:r>
      <w:r w:rsidRPr="0068469F" w:rsidR="00E96CAF">
        <w:rPr>
          <w:rFonts w:ascii="Arial" w:hAnsi="Arial" w:cs="Arial"/>
          <w:bCs/>
          <w:sz w:val="22"/>
          <w:szCs w:val="22"/>
          <w:highlight w:val="yellow"/>
        </w:rPr>
        <w:t>[WATER SYSTEM CONTACT]</w:t>
      </w:r>
      <w:r w:rsidRPr="0068469F" w:rsidR="00E96CAF">
        <w:rPr>
          <w:rFonts w:ascii="Arial" w:hAnsi="Arial" w:cs="Arial"/>
          <w:bCs/>
          <w:sz w:val="22"/>
          <w:szCs w:val="22"/>
        </w:rPr>
        <w:t xml:space="preserve">. </w:t>
      </w:r>
    </w:p>
    <w:p w:rsidRPr="00B26470" w:rsidR="009C013A" w:rsidP="00B26470" w:rsidRDefault="009C013A" w14:paraId="4093797A" w14:textId="77777777">
      <w:pPr>
        <w:rPr>
          <w:rFonts w:ascii="Arial" w:hAnsi="Arial" w:cs="Arial"/>
          <w:sz w:val="22"/>
          <w:szCs w:val="22"/>
        </w:rPr>
      </w:pPr>
    </w:p>
    <w:p w:rsidRPr="0068469F" w:rsidR="007D29E4" w:rsidP="007D29E4" w:rsidRDefault="007D29E4" w14:paraId="7761D738" w14:textId="6D59AF86">
      <w:pPr>
        <w:ind w:left="209" w:right="-20"/>
        <w:rPr>
          <w:rFonts w:ascii="Arial" w:hAnsi="Arial" w:cs="Arial"/>
          <w:sz w:val="22"/>
          <w:szCs w:val="22"/>
        </w:rPr>
      </w:pPr>
      <w:r w:rsidRPr="0068469F">
        <w:rPr>
          <w:rFonts w:ascii="Arial" w:hAnsi="Arial" w:cs="Arial"/>
          <w:sz w:val="22"/>
          <w:szCs w:val="22"/>
        </w:rPr>
        <w:t xml:space="preserve">For more information, please contact </w:t>
      </w:r>
      <w:r w:rsidRPr="0068469F" w:rsidR="00537C7D">
        <w:rPr>
          <w:rFonts w:ascii="Arial" w:hAnsi="Arial" w:cs="Arial"/>
          <w:sz w:val="22"/>
          <w:szCs w:val="22"/>
          <w:highlight w:val="yellow"/>
        </w:rPr>
        <w:t>[WATER SYSTEM]</w:t>
      </w:r>
      <w:r w:rsidRPr="0068469F">
        <w:rPr>
          <w:rFonts w:ascii="Arial" w:hAnsi="Arial" w:cs="Arial"/>
          <w:spacing w:val="-8"/>
          <w:sz w:val="22"/>
          <w:szCs w:val="22"/>
        </w:rPr>
        <w:t xml:space="preserve"> </w:t>
      </w:r>
      <w:r w:rsidRPr="0068469F">
        <w:rPr>
          <w:rFonts w:ascii="Arial" w:hAnsi="Arial" w:cs="Arial"/>
          <w:sz w:val="22"/>
          <w:szCs w:val="22"/>
        </w:rPr>
        <w:t>at</w:t>
      </w:r>
      <w:r w:rsidRPr="0068469F">
        <w:rPr>
          <w:rFonts w:ascii="Arial" w:hAnsi="Arial" w:cs="Arial"/>
          <w:spacing w:val="-2"/>
          <w:sz w:val="22"/>
          <w:szCs w:val="22"/>
        </w:rPr>
        <w:t xml:space="preserve"> </w:t>
      </w:r>
      <w:r w:rsidRPr="0068469F" w:rsidR="00537C7D">
        <w:rPr>
          <w:rFonts w:ascii="Arial" w:hAnsi="Arial" w:cs="Arial"/>
          <w:sz w:val="22"/>
          <w:szCs w:val="22"/>
          <w:highlight w:val="yellow"/>
        </w:rPr>
        <w:t>[PHONE NUMBER]</w:t>
      </w:r>
      <w:r w:rsidRPr="0068469F" w:rsidR="00B87F92">
        <w:rPr>
          <w:rFonts w:ascii="Arial" w:hAnsi="Arial" w:cs="Arial"/>
          <w:sz w:val="22"/>
          <w:szCs w:val="22"/>
          <w:highlight w:val="yellow"/>
        </w:rPr>
        <w:t>,</w:t>
      </w:r>
      <w:r w:rsidRPr="0068469F" w:rsidR="00295F91">
        <w:rPr>
          <w:rFonts w:ascii="Arial" w:hAnsi="Arial" w:cs="Arial"/>
          <w:sz w:val="22"/>
          <w:szCs w:val="22"/>
          <w:highlight w:val="yellow"/>
        </w:rPr>
        <w:t xml:space="preserve"> </w:t>
      </w:r>
      <w:r w:rsidRPr="0068469F" w:rsidR="00537C7D">
        <w:rPr>
          <w:rFonts w:ascii="Arial" w:hAnsi="Arial" w:cs="Arial"/>
          <w:sz w:val="22"/>
          <w:szCs w:val="22"/>
          <w:highlight w:val="yellow"/>
        </w:rPr>
        <w:t>[EMAIL]</w:t>
      </w:r>
      <w:r w:rsidRPr="0068469F">
        <w:rPr>
          <w:rFonts w:ascii="Arial" w:hAnsi="Arial" w:cs="Arial"/>
          <w:sz w:val="22"/>
          <w:szCs w:val="22"/>
        </w:rPr>
        <w:t xml:space="preserve"> or </w:t>
      </w:r>
      <w:r w:rsidRPr="0068469F" w:rsidR="00537C7D">
        <w:rPr>
          <w:rFonts w:ascii="Arial" w:hAnsi="Arial" w:cs="Arial"/>
          <w:sz w:val="22"/>
          <w:szCs w:val="22"/>
          <w:highlight w:val="yellow"/>
        </w:rPr>
        <w:t>[MAILING ADDRESS]</w:t>
      </w:r>
      <w:r w:rsidRPr="0068469F" w:rsidR="00D65CAC">
        <w:rPr>
          <w:rFonts w:ascii="Arial" w:hAnsi="Arial" w:cs="Arial"/>
          <w:sz w:val="22"/>
          <w:szCs w:val="22"/>
        </w:rPr>
        <w:t>.</w:t>
      </w:r>
    </w:p>
    <w:p w:rsidRPr="0068469F" w:rsidR="007D29E4" w:rsidP="007D29E4" w:rsidRDefault="007D29E4" w14:paraId="7F8A7F51" w14:textId="77777777">
      <w:pPr>
        <w:spacing w:before="6"/>
        <w:rPr>
          <w:rFonts w:ascii="Arial" w:hAnsi="Arial" w:cs="Arial"/>
          <w:sz w:val="22"/>
          <w:szCs w:val="22"/>
        </w:rPr>
      </w:pPr>
    </w:p>
    <w:p w:rsidRPr="0068469F" w:rsidR="007D29E4" w:rsidP="007E39E2" w:rsidRDefault="007D29E4" w14:paraId="7F434FEA" w14:textId="0C38959A">
      <w:pPr>
        <w:ind w:left="209" w:right="58"/>
        <w:rPr>
          <w:rFonts w:ascii="Arial" w:hAnsi="Arial" w:cs="Arial"/>
          <w:sz w:val="22"/>
          <w:szCs w:val="22"/>
        </w:rPr>
      </w:pPr>
      <w:r w:rsidRPr="0068469F">
        <w:rPr>
          <w:rFonts w:ascii="Arial" w:hAnsi="Arial" w:cs="Arial"/>
          <w:i/>
          <w:sz w:val="22"/>
          <w:szCs w:val="22"/>
        </w:rPr>
        <w:t>*Please share this information with all the other people who drink this wate</w:t>
      </w:r>
      <w:r w:rsidRPr="0068469F">
        <w:rPr>
          <w:rFonts w:ascii="Arial" w:hAnsi="Arial" w:cs="Arial"/>
          <w:i/>
          <w:spacing w:val="-12"/>
          <w:sz w:val="22"/>
          <w:szCs w:val="22"/>
        </w:rPr>
        <w:t>r</w:t>
      </w:r>
      <w:r w:rsidRPr="0068469F">
        <w:rPr>
          <w:rFonts w:ascii="Arial" w:hAnsi="Arial" w:cs="Arial"/>
          <w:i/>
          <w:sz w:val="22"/>
          <w:szCs w:val="22"/>
        </w:rPr>
        <w:t>,</w:t>
      </w:r>
      <w:r w:rsidRPr="0068469F">
        <w:rPr>
          <w:rFonts w:ascii="Arial" w:hAnsi="Arial" w:cs="Arial"/>
          <w:i/>
          <w:spacing w:val="-1"/>
          <w:sz w:val="22"/>
          <w:szCs w:val="22"/>
        </w:rPr>
        <w:t xml:space="preserve"> </w:t>
      </w:r>
      <w:r w:rsidRPr="0068469F">
        <w:rPr>
          <w:rFonts w:ascii="Arial" w:hAnsi="Arial" w:cs="Arial"/>
          <w:i/>
          <w:sz w:val="22"/>
          <w:szCs w:val="22"/>
        </w:rPr>
        <w:t>especially those who may not have received this notice directly (for example, people in apartments, nursing homes, schools, and businesses).</w:t>
      </w:r>
      <w:r w:rsidRPr="0068469F">
        <w:rPr>
          <w:rFonts w:ascii="Arial" w:hAnsi="Arial" w:cs="Arial"/>
          <w:i/>
          <w:spacing w:val="63"/>
          <w:sz w:val="22"/>
          <w:szCs w:val="22"/>
        </w:rPr>
        <w:t xml:space="preserve"> </w:t>
      </w:r>
      <w:r w:rsidRPr="0068469F">
        <w:rPr>
          <w:rFonts w:ascii="Arial" w:hAnsi="Arial" w:cs="Arial"/>
          <w:i/>
          <w:spacing w:val="-13"/>
          <w:sz w:val="22"/>
          <w:szCs w:val="22"/>
        </w:rPr>
        <w:t>Y</w:t>
      </w:r>
      <w:r w:rsidRPr="0068469F">
        <w:rPr>
          <w:rFonts w:ascii="Arial" w:hAnsi="Arial" w:cs="Arial"/>
          <w:i/>
          <w:sz w:val="22"/>
          <w:szCs w:val="22"/>
        </w:rPr>
        <w:t>ou</w:t>
      </w:r>
      <w:r w:rsidRPr="0068469F">
        <w:rPr>
          <w:rFonts w:ascii="Arial" w:hAnsi="Arial" w:cs="Arial"/>
          <w:i/>
          <w:spacing w:val="-2"/>
          <w:sz w:val="22"/>
          <w:szCs w:val="22"/>
        </w:rPr>
        <w:t xml:space="preserve"> </w:t>
      </w:r>
      <w:r w:rsidRPr="0068469F">
        <w:rPr>
          <w:rFonts w:ascii="Arial" w:hAnsi="Arial" w:cs="Arial"/>
          <w:i/>
          <w:sz w:val="22"/>
          <w:szCs w:val="22"/>
        </w:rPr>
        <w:t xml:space="preserve">can do this by posting this notice in a public place or distributing copies by hand or </w:t>
      </w:r>
      <w:r w:rsidRPr="0068469F" w:rsidR="003D679D">
        <w:rPr>
          <w:rFonts w:ascii="Arial" w:hAnsi="Arial" w:cs="Arial"/>
          <w:i/>
          <w:sz w:val="22"/>
          <w:szCs w:val="22"/>
        </w:rPr>
        <w:t>mail. *</w:t>
      </w:r>
    </w:p>
    <w:p w:rsidRPr="0068469F" w:rsidR="007D29E4" w:rsidP="007D29E4" w:rsidRDefault="007D29E4" w14:paraId="545DD033" w14:textId="77777777">
      <w:pPr>
        <w:spacing w:before="16"/>
        <w:rPr>
          <w:rFonts w:ascii="Arial" w:hAnsi="Arial" w:cs="Arial"/>
          <w:sz w:val="22"/>
          <w:szCs w:val="22"/>
        </w:rPr>
      </w:pPr>
    </w:p>
    <w:p w:rsidRPr="0068469F" w:rsidR="00C65A2D" w:rsidP="007D29E4" w:rsidRDefault="007D29E4" w14:paraId="2E0908AC" w14:textId="24AF9E85">
      <w:pPr>
        <w:tabs>
          <w:tab w:val="left" w:pos="2940"/>
          <w:tab w:val="left" w:pos="5700"/>
          <w:tab w:val="left" w:pos="9280"/>
        </w:tabs>
        <w:ind w:left="209" w:right="988"/>
        <w:rPr>
          <w:rFonts w:ascii="Arial" w:hAnsi="Arial" w:cs="Arial"/>
          <w:sz w:val="22"/>
          <w:szCs w:val="22"/>
        </w:rPr>
      </w:pPr>
      <w:r w:rsidRPr="0068469F">
        <w:rPr>
          <w:rFonts w:ascii="Arial" w:hAnsi="Arial" w:cs="Arial"/>
          <w:sz w:val="22"/>
          <w:szCs w:val="22"/>
        </w:rPr>
        <w:t>This notice is being sent to</w:t>
      </w:r>
      <w:r w:rsidRPr="0068469F">
        <w:rPr>
          <w:rFonts w:ascii="Arial" w:hAnsi="Arial" w:cs="Arial"/>
          <w:spacing w:val="-2"/>
          <w:sz w:val="22"/>
          <w:szCs w:val="22"/>
        </w:rPr>
        <w:t xml:space="preserve"> </w:t>
      </w:r>
      <w:r w:rsidRPr="0068469F">
        <w:rPr>
          <w:rFonts w:ascii="Arial" w:hAnsi="Arial" w:cs="Arial"/>
          <w:sz w:val="22"/>
          <w:szCs w:val="22"/>
        </w:rPr>
        <w:t xml:space="preserve">you by </w:t>
      </w:r>
      <w:r w:rsidRPr="0068469F" w:rsidR="00537C7D">
        <w:rPr>
          <w:rFonts w:ascii="Arial" w:hAnsi="Arial" w:cs="Arial"/>
          <w:sz w:val="22"/>
          <w:szCs w:val="22"/>
          <w:highlight w:val="yellow"/>
        </w:rPr>
        <w:t>[WATER SYSTEM]</w:t>
      </w:r>
      <w:r w:rsidRPr="0068469F" w:rsidR="00C65A2D">
        <w:rPr>
          <w:rFonts w:ascii="Arial" w:hAnsi="Arial" w:cs="Arial"/>
          <w:sz w:val="22"/>
          <w:szCs w:val="22"/>
        </w:rPr>
        <w:t>.</w:t>
      </w:r>
    </w:p>
    <w:p w:rsidRPr="0068469F" w:rsidR="007D29E4" w:rsidP="007D29E4" w:rsidRDefault="00C65A2D" w14:paraId="2B9E87A7" w14:textId="03CCB350">
      <w:pPr>
        <w:tabs>
          <w:tab w:val="left" w:pos="2940"/>
          <w:tab w:val="left" w:pos="5700"/>
          <w:tab w:val="left" w:pos="9280"/>
        </w:tabs>
        <w:ind w:left="209" w:right="988"/>
        <w:rPr>
          <w:rFonts w:ascii="Arial" w:hAnsi="Arial" w:cs="Arial"/>
          <w:sz w:val="22"/>
          <w:szCs w:val="22"/>
        </w:rPr>
      </w:pPr>
      <w:r w:rsidRPr="0068469F" w:rsidR="2CC1ADEB">
        <w:rPr>
          <w:rFonts w:ascii="Arial" w:hAnsi="Arial" w:cs="Arial"/>
          <w:sz w:val="22"/>
          <w:szCs w:val="22"/>
        </w:rPr>
        <w:t>PWSID</w:t>
      </w:r>
      <w:r w:rsidRPr="0068469F" w:rsidR="007D29E4">
        <w:rPr>
          <w:rFonts w:ascii="Arial" w:hAnsi="Arial" w:cs="Arial"/>
          <w:spacing w:val="-8"/>
          <w:sz w:val="22"/>
          <w:szCs w:val="22"/>
        </w:rPr>
        <w:t xml:space="preserve"> </w:t>
      </w:r>
      <w:r w:rsidRPr="0068469F" w:rsidR="007D29E4">
        <w:rPr>
          <w:rFonts w:ascii="Arial" w:hAnsi="Arial" w:cs="Arial"/>
          <w:sz w:val="22"/>
          <w:szCs w:val="22"/>
        </w:rPr>
        <w:t>ID#</w:t>
      </w:r>
      <w:r w:rsidRPr="0068469F" w:rsidR="7FC0FD89">
        <w:rPr>
          <w:rFonts w:ascii="Arial" w:hAnsi="Arial" w:cs="Arial"/>
          <w:sz w:val="22"/>
          <w:szCs w:val="22"/>
        </w:rPr>
        <w:t>:</w:t>
      </w:r>
      <w:r w:rsidRPr="0068469F" w:rsidR="00C65A2D">
        <w:rPr>
          <w:rFonts w:ascii="Arial" w:hAnsi="Arial" w:cs="Arial"/>
          <w:sz w:val="22"/>
          <w:szCs w:val="22"/>
        </w:rPr>
        <w:t xml:space="preserve"> </w:t>
      </w:r>
      <w:r w:rsidRPr="0068469F" w:rsidR="00537C7D">
        <w:rPr>
          <w:rFonts w:ascii="Arial" w:hAnsi="Arial" w:cs="Arial"/>
          <w:sz w:val="22"/>
          <w:szCs w:val="22"/>
          <w:highlight w:val="yellow"/>
        </w:rPr>
        <w:t>[PWS ID]</w:t>
      </w:r>
    </w:p>
    <w:p w:rsidRPr="00B26470" w:rsidR="00AC062D" w:rsidP="00B26470" w:rsidRDefault="007D29E4" w14:paraId="14662407" w14:textId="7E942BCD">
      <w:pPr>
        <w:tabs>
          <w:tab w:val="left" w:pos="2940"/>
          <w:tab w:val="left" w:pos="5700"/>
          <w:tab w:val="left" w:pos="9280"/>
        </w:tabs>
        <w:ind w:left="209" w:right="988"/>
        <w:rPr>
          <w:rFonts w:ascii="Arial" w:hAnsi="Arial" w:cs="Arial"/>
          <w:sz w:val="22"/>
          <w:szCs w:val="22"/>
        </w:rPr>
      </w:pPr>
      <w:r w:rsidRPr="0068469F">
        <w:rPr>
          <w:rFonts w:ascii="Arial" w:hAnsi="Arial" w:cs="Arial"/>
          <w:sz w:val="22"/>
          <w:szCs w:val="22"/>
        </w:rPr>
        <w:t xml:space="preserve">Date distributed: </w:t>
      </w:r>
      <w:r w:rsidRPr="0068469F" w:rsidR="00537C7D">
        <w:rPr>
          <w:rFonts w:ascii="Arial" w:hAnsi="Arial" w:cs="Arial"/>
          <w:sz w:val="22"/>
          <w:szCs w:val="22"/>
          <w:highlight w:val="yellow"/>
        </w:rPr>
        <w:t>[DATE]</w:t>
      </w:r>
    </w:p>
    <w:sectPr w:rsidRPr="00B26470" w:rsidR="00AC062D" w:rsidSect="004D6BAC">
      <w:type w:val="continuous"/>
      <w:pgSz w:w="12240" w:h="15840" w:orient="portrait" w:code="1"/>
      <w:pgMar w:top="1440" w:right="1440" w:bottom="1440" w:left="1440" w:header="720" w:footer="720" w:gutter="0"/>
      <w:paperSrc w:first="1267" w:other="1267"/>
      <w:cols w:space="720"/>
      <w:docGrid w:linePitch="272"/>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5509D"/>
    <w:multiLevelType w:val="hybridMultilevel"/>
    <w:tmpl w:val="F7A6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2C414F"/>
    <w:multiLevelType w:val="hybridMultilevel"/>
    <w:tmpl w:val="88CC8180"/>
    <w:lvl w:ilvl="0" w:tplc="A440AC46">
      <w:start w:val="1"/>
      <w:numFmt w:val="decimal"/>
      <w:lvlText w:val="%1)"/>
      <w:lvlJc w:val="left"/>
      <w:pPr>
        <w:ind w:left="569" w:hanging="360"/>
      </w:pPr>
      <w:rPr>
        <w:rFonts w:hint="default"/>
      </w:rPr>
    </w:lvl>
    <w:lvl w:ilvl="1" w:tplc="04090019" w:tentative="1">
      <w:start w:val="1"/>
      <w:numFmt w:val="lowerLetter"/>
      <w:lvlText w:val="%2."/>
      <w:lvlJc w:val="left"/>
      <w:pPr>
        <w:ind w:left="1289" w:hanging="360"/>
      </w:pPr>
    </w:lvl>
    <w:lvl w:ilvl="2" w:tplc="0409001B" w:tentative="1">
      <w:start w:val="1"/>
      <w:numFmt w:val="lowerRoman"/>
      <w:lvlText w:val="%3."/>
      <w:lvlJc w:val="right"/>
      <w:pPr>
        <w:ind w:left="2009" w:hanging="180"/>
      </w:pPr>
    </w:lvl>
    <w:lvl w:ilvl="3" w:tplc="0409000F" w:tentative="1">
      <w:start w:val="1"/>
      <w:numFmt w:val="decimal"/>
      <w:lvlText w:val="%4."/>
      <w:lvlJc w:val="left"/>
      <w:pPr>
        <w:ind w:left="2729" w:hanging="360"/>
      </w:pPr>
    </w:lvl>
    <w:lvl w:ilvl="4" w:tplc="04090019" w:tentative="1">
      <w:start w:val="1"/>
      <w:numFmt w:val="lowerLetter"/>
      <w:lvlText w:val="%5."/>
      <w:lvlJc w:val="left"/>
      <w:pPr>
        <w:ind w:left="3449" w:hanging="360"/>
      </w:pPr>
    </w:lvl>
    <w:lvl w:ilvl="5" w:tplc="0409001B" w:tentative="1">
      <w:start w:val="1"/>
      <w:numFmt w:val="lowerRoman"/>
      <w:lvlText w:val="%6."/>
      <w:lvlJc w:val="right"/>
      <w:pPr>
        <w:ind w:left="4169" w:hanging="180"/>
      </w:pPr>
    </w:lvl>
    <w:lvl w:ilvl="6" w:tplc="0409000F" w:tentative="1">
      <w:start w:val="1"/>
      <w:numFmt w:val="decimal"/>
      <w:lvlText w:val="%7."/>
      <w:lvlJc w:val="left"/>
      <w:pPr>
        <w:ind w:left="4889" w:hanging="360"/>
      </w:pPr>
    </w:lvl>
    <w:lvl w:ilvl="7" w:tplc="04090019" w:tentative="1">
      <w:start w:val="1"/>
      <w:numFmt w:val="lowerLetter"/>
      <w:lvlText w:val="%8."/>
      <w:lvlJc w:val="left"/>
      <w:pPr>
        <w:ind w:left="5609" w:hanging="360"/>
      </w:pPr>
    </w:lvl>
    <w:lvl w:ilvl="8" w:tplc="0409001B" w:tentative="1">
      <w:start w:val="1"/>
      <w:numFmt w:val="lowerRoman"/>
      <w:lvlText w:val="%9."/>
      <w:lvlJc w:val="right"/>
      <w:pPr>
        <w:ind w:left="6329" w:hanging="180"/>
      </w:pPr>
    </w:lvl>
  </w:abstractNum>
  <w:abstractNum w:abstractNumId="2" w15:restartNumberingAfterBreak="0">
    <w:nsid w:val="71504B7A"/>
    <w:multiLevelType w:val="hybridMultilevel"/>
    <w:tmpl w:val="61F43960"/>
    <w:lvl w:ilvl="0" w:tplc="04090001">
      <w:start w:val="1"/>
      <w:numFmt w:val="bullet"/>
      <w:lvlText w:val=""/>
      <w:lvlJc w:val="left"/>
      <w:pPr>
        <w:ind w:left="569" w:hanging="360"/>
      </w:pPr>
      <w:rPr>
        <w:rFonts w:hint="default" w:ascii="Symbol" w:hAnsi="Symbol"/>
      </w:rPr>
    </w:lvl>
    <w:lvl w:ilvl="1" w:tplc="04090003" w:tentative="1">
      <w:start w:val="1"/>
      <w:numFmt w:val="bullet"/>
      <w:lvlText w:val="o"/>
      <w:lvlJc w:val="left"/>
      <w:pPr>
        <w:ind w:left="1289" w:hanging="360"/>
      </w:pPr>
      <w:rPr>
        <w:rFonts w:hint="default" w:ascii="Courier New" w:hAnsi="Courier New"/>
      </w:rPr>
    </w:lvl>
    <w:lvl w:ilvl="2" w:tplc="04090005" w:tentative="1">
      <w:start w:val="1"/>
      <w:numFmt w:val="bullet"/>
      <w:lvlText w:val=""/>
      <w:lvlJc w:val="left"/>
      <w:pPr>
        <w:ind w:left="2009" w:hanging="360"/>
      </w:pPr>
      <w:rPr>
        <w:rFonts w:hint="default" w:ascii="Wingdings" w:hAnsi="Wingdings"/>
      </w:rPr>
    </w:lvl>
    <w:lvl w:ilvl="3" w:tplc="04090001" w:tentative="1">
      <w:start w:val="1"/>
      <w:numFmt w:val="bullet"/>
      <w:lvlText w:val=""/>
      <w:lvlJc w:val="left"/>
      <w:pPr>
        <w:ind w:left="2729" w:hanging="360"/>
      </w:pPr>
      <w:rPr>
        <w:rFonts w:hint="default" w:ascii="Symbol" w:hAnsi="Symbol"/>
      </w:rPr>
    </w:lvl>
    <w:lvl w:ilvl="4" w:tplc="04090003" w:tentative="1">
      <w:start w:val="1"/>
      <w:numFmt w:val="bullet"/>
      <w:lvlText w:val="o"/>
      <w:lvlJc w:val="left"/>
      <w:pPr>
        <w:ind w:left="3449" w:hanging="360"/>
      </w:pPr>
      <w:rPr>
        <w:rFonts w:hint="default" w:ascii="Courier New" w:hAnsi="Courier New"/>
      </w:rPr>
    </w:lvl>
    <w:lvl w:ilvl="5" w:tplc="04090005" w:tentative="1">
      <w:start w:val="1"/>
      <w:numFmt w:val="bullet"/>
      <w:lvlText w:val=""/>
      <w:lvlJc w:val="left"/>
      <w:pPr>
        <w:ind w:left="4169" w:hanging="360"/>
      </w:pPr>
      <w:rPr>
        <w:rFonts w:hint="default" w:ascii="Wingdings" w:hAnsi="Wingdings"/>
      </w:rPr>
    </w:lvl>
    <w:lvl w:ilvl="6" w:tplc="04090001" w:tentative="1">
      <w:start w:val="1"/>
      <w:numFmt w:val="bullet"/>
      <w:lvlText w:val=""/>
      <w:lvlJc w:val="left"/>
      <w:pPr>
        <w:ind w:left="4889" w:hanging="360"/>
      </w:pPr>
      <w:rPr>
        <w:rFonts w:hint="default" w:ascii="Symbol" w:hAnsi="Symbol"/>
      </w:rPr>
    </w:lvl>
    <w:lvl w:ilvl="7" w:tplc="04090003" w:tentative="1">
      <w:start w:val="1"/>
      <w:numFmt w:val="bullet"/>
      <w:lvlText w:val="o"/>
      <w:lvlJc w:val="left"/>
      <w:pPr>
        <w:ind w:left="5609" w:hanging="360"/>
      </w:pPr>
      <w:rPr>
        <w:rFonts w:hint="default" w:ascii="Courier New" w:hAnsi="Courier New"/>
      </w:rPr>
    </w:lvl>
    <w:lvl w:ilvl="8" w:tplc="04090005" w:tentative="1">
      <w:start w:val="1"/>
      <w:numFmt w:val="bullet"/>
      <w:lvlText w:val=""/>
      <w:lvlJc w:val="left"/>
      <w:pPr>
        <w:ind w:left="6329" w:hanging="360"/>
      </w:pPr>
      <w:rPr>
        <w:rFonts w:hint="default" w:ascii="Wingdings" w:hAnsi="Wingdings"/>
      </w:rPr>
    </w:lvl>
  </w:abstractNum>
  <w:num w:numId="1">
    <w:abstractNumId w:val="2"/>
  </w:num>
  <w:num w:numId="2">
    <w:abstractNumId w:val="0"/>
  </w:num>
  <w:num w:numId="3">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E4"/>
    <w:rsid w:val="00012ECD"/>
    <w:rsid w:val="000166FB"/>
    <w:rsid w:val="000220A7"/>
    <w:rsid w:val="0004106E"/>
    <w:rsid w:val="000756B3"/>
    <w:rsid w:val="00085882"/>
    <w:rsid w:val="000B0EA9"/>
    <w:rsid w:val="00120F4C"/>
    <w:rsid w:val="00151E38"/>
    <w:rsid w:val="00182262"/>
    <w:rsid w:val="001901DE"/>
    <w:rsid w:val="00193DD4"/>
    <w:rsid w:val="002208D0"/>
    <w:rsid w:val="00267527"/>
    <w:rsid w:val="0029422B"/>
    <w:rsid w:val="00295F91"/>
    <w:rsid w:val="002D6AFD"/>
    <w:rsid w:val="002F5D21"/>
    <w:rsid w:val="003036AB"/>
    <w:rsid w:val="0031082C"/>
    <w:rsid w:val="00391920"/>
    <w:rsid w:val="00391CC3"/>
    <w:rsid w:val="003B16F8"/>
    <w:rsid w:val="003B26C0"/>
    <w:rsid w:val="003D679D"/>
    <w:rsid w:val="00425D4F"/>
    <w:rsid w:val="00436BC8"/>
    <w:rsid w:val="004A1128"/>
    <w:rsid w:val="004B510C"/>
    <w:rsid w:val="004B6DAF"/>
    <w:rsid w:val="004D6BAC"/>
    <w:rsid w:val="00513F13"/>
    <w:rsid w:val="00537C7D"/>
    <w:rsid w:val="00552DFD"/>
    <w:rsid w:val="00553C2E"/>
    <w:rsid w:val="005676A3"/>
    <w:rsid w:val="00581BA1"/>
    <w:rsid w:val="005E7B22"/>
    <w:rsid w:val="005F7667"/>
    <w:rsid w:val="00617829"/>
    <w:rsid w:val="00647DBB"/>
    <w:rsid w:val="0068469F"/>
    <w:rsid w:val="006B11BC"/>
    <w:rsid w:val="006C3C9D"/>
    <w:rsid w:val="006F5F2C"/>
    <w:rsid w:val="007205E3"/>
    <w:rsid w:val="007D29E4"/>
    <w:rsid w:val="007E39E2"/>
    <w:rsid w:val="007F3DEA"/>
    <w:rsid w:val="00887B61"/>
    <w:rsid w:val="008D4E91"/>
    <w:rsid w:val="0092540A"/>
    <w:rsid w:val="00935E53"/>
    <w:rsid w:val="00985E3F"/>
    <w:rsid w:val="009C013A"/>
    <w:rsid w:val="009D2EFF"/>
    <w:rsid w:val="00A2158F"/>
    <w:rsid w:val="00A32E1B"/>
    <w:rsid w:val="00A45BCB"/>
    <w:rsid w:val="00AB342A"/>
    <w:rsid w:val="00AC3085"/>
    <w:rsid w:val="00AE2589"/>
    <w:rsid w:val="00AE2D05"/>
    <w:rsid w:val="00AE516C"/>
    <w:rsid w:val="00AF0824"/>
    <w:rsid w:val="00B21F19"/>
    <w:rsid w:val="00B26470"/>
    <w:rsid w:val="00B35399"/>
    <w:rsid w:val="00B35536"/>
    <w:rsid w:val="00B43C21"/>
    <w:rsid w:val="00B81BA1"/>
    <w:rsid w:val="00B87F92"/>
    <w:rsid w:val="00BF2D39"/>
    <w:rsid w:val="00C007B3"/>
    <w:rsid w:val="00C041EB"/>
    <w:rsid w:val="00C43446"/>
    <w:rsid w:val="00C65A2D"/>
    <w:rsid w:val="00D15193"/>
    <w:rsid w:val="00D65CAC"/>
    <w:rsid w:val="00DA0011"/>
    <w:rsid w:val="00DC1DE1"/>
    <w:rsid w:val="00DC2C62"/>
    <w:rsid w:val="00DF5427"/>
    <w:rsid w:val="00E16F1A"/>
    <w:rsid w:val="00E30E9E"/>
    <w:rsid w:val="00E32124"/>
    <w:rsid w:val="00E90316"/>
    <w:rsid w:val="00E96CAF"/>
    <w:rsid w:val="00EB3AE1"/>
    <w:rsid w:val="00EB6499"/>
    <w:rsid w:val="00ED5B79"/>
    <w:rsid w:val="00F61621"/>
    <w:rsid w:val="00FB04F9"/>
    <w:rsid w:val="00FC3709"/>
    <w:rsid w:val="00FE0786"/>
    <w:rsid w:val="00FE7C2A"/>
    <w:rsid w:val="0CCB45C8"/>
    <w:rsid w:val="12CC0976"/>
    <w:rsid w:val="172ADCC9"/>
    <w:rsid w:val="19118F4A"/>
    <w:rsid w:val="1F580F3C"/>
    <w:rsid w:val="1FC7EAF9"/>
    <w:rsid w:val="2CC1ADEB"/>
    <w:rsid w:val="31F1B2B3"/>
    <w:rsid w:val="370B6F77"/>
    <w:rsid w:val="38014699"/>
    <w:rsid w:val="39768692"/>
    <w:rsid w:val="3B2B14F3"/>
    <w:rsid w:val="4917DF9B"/>
    <w:rsid w:val="4A033AD1"/>
    <w:rsid w:val="53E883E4"/>
    <w:rsid w:val="5D6BD444"/>
    <w:rsid w:val="640F6C2C"/>
    <w:rsid w:val="64B3BAE3"/>
    <w:rsid w:val="64EEE858"/>
    <w:rsid w:val="69833FF8"/>
    <w:rsid w:val="713CA4C4"/>
    <w:rsid w:val="72E32E98"/>
    <w:rsid w:val="746EDA97"/>
    <w:rsid w:val="78CB904F"/>
    <w:rsid w:val="79E14274"/>
    <w:rsid w:val="7FC0F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E1E0"/>
  <w15:chartTrackingRefBased/>
  <w15:docId w15:val="{7F246338-0C00-4872-8396-3A0AB2AEA4F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D29E4"/>
    <w:pPr>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D29E4"/>
    <w:rPr>
      <w:rFonts w:cs="Times New Roman"/>
      <w:color w:val="0563C1" w:themeColor="hyperlink"/>
      <w:u w:val="single"/>
    </w:rPr>
  </w:style>
  <w:style w:type="character" w:styleId="CommentReference">
    <w:name w:val="annotation reference"/>
    <w:basedOn w:val="DefaultParagraphFont"/>
    <w:uiPriority w:val="99"/>
    <w:semiHidden/>
    <w:unhideWhenUsed/>
    <w:rsid w:val="00C65A2D"/>
    <w:rPr>
      <w:sz w:val="16"/>
      <w:szCs w:val="16"/>
    </w:rPr>
  </w:style>
  <w:style w:type="paragraph" w:styleId="CommentText">
    <w:name w:val="annotation text"/>
    <w:basedOn w:val="Normal"/>
    <w:link w:val="CommentTextChar"/>
    <w:uiPriority w:val="99"/>
    <w:semiHidden/>
    <w:unhideWhenUsed/>
    <w:rsid w:val="00C65A2D"/>
  </w:style>
  <w:style w:type="character" w:styleId="CommentTextChar" w:customStyle="1">
    <w:name w:val="Comment Text Char"/>
    <w:basedOn w:val="DefaultParagraphFont"/>
    <w:link w:val="CommentText"/>
    <w:uiPriority w:val="99"/>
    <w:semiHidden/>
    <w:rsid w:val="00C65A2D"/>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65A2D"/>
    <w:rPr>
      <w:b/>
      <w:bCs/>
    </w:rPr>
  </w:style>
  <w:style w:type="character" w:styleId="CommentSubjectChar" w:customStyle="1">
    <w:name w:val="Comment Subject Char"/>
    <w:basedOn w:val="CommentTextChar"/>
    <w:link w:val="CommentSubject"/>
    <w:uiPriority w:val="99"/>
    <w:semiHidden/>
    <w:rsid w:val="00C65A2D"/>
    <w:rPr>
      <w:rFonts w:ascii="Times New Roman" w:hAnsi="Times New Roman" w:eastAsia="Times New Roman" w:cs="Times New Roman"/>
      <w:b/>
      <w:bCs/>
      <w:sz w:val="20"/>
      <w:szCs w:val="20"/>
    </w:rPr>
  </w:style>
  <w:style w:type="paragraph" w:styleId="BalloonText">
    <w:name w:val="Balloon Text"/>
    <w:basedOn w:val="Normal"/>
    <w:link w:val="BalloonTextChar"/>
    <w:uiPriority w:val="99"/>
    <w:semiHidden/>
    <w:unhideWhenUsed/>
    <w:rsid w:val="00C65A2D"/>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65A2D"/>
    <w:rPr>
      <w:rFonts w:ascii="Segoe UI" w:hAnsi="Segoe UI" w:eastAsia="Times New Roman" w:cs="Segoe UI"/>
      <w:sz w:val="18"/>
      <w:szCs w:val="18"/>
    </w:rPr>
  </w:style>
  <w:style w:type="character" w:styleId="UnresolvedMention">
    <w:name w:val="Unresolved Mention"/>
    <w:basedOn w:val="DefaultParagraphFont"/>
    <w:uiPriority w:val="99"/>
    <w:semiHidden/>
    <w:unhideWhenUsed/>
    <w:rsid w:val="00FE7C2A"/>
    <w:rPr>
      <w:color w:val="808080"/>
      <w:shd w:val="clear" w:color="auto" w:fill="E6E6E6"/>
    </w:rPr>
  </w:style>
  <w:style w:type="paragraph" w:styleId="ListParagraph">
    <w:name w:val="List Paragraph"/>
    <w:basedOn w:val="Normal"/>
    <w:uiPriority w:val="34"/>
    <w:qFormat/>
    <w:rsid w:val="00FE7C2A"/>
    <w:pPr>
      <w:ind w:left="720"/>
      <w:contextualSpacing/>
    </w:pPr>
  </w:style>
  <w:style w:type="paragraph" w:styleId="Revision">
    <w:name w:val="Revision"/>
    <w:hidden/>
    <w:uiPriority w:val="99"/>
    <w:semiHidden/>
    <w:rsid w:val="00C43446"/>
    <w:pPr>
      <w:spacing w:after="0" w:line="240" w:lineRule="auto"/>
    </w:pPr>
    <w:rPr>
      <w:rFonts w:ascii="Times New Roman" w:hAnsi="Times New Roman" w:eastAsia="Times New Roman" w:cs="Times New Roman"/>
      <w:sz w:val="20"/>
      <w:szCs w:val="20"/>
    </w:rPr>
  </w:style>
  <w:style w:type="paragraph" w:styleId="NoSpacing">
    <w:name w:val="No Spacing"/>
    <w:uiPriority w:val="1"/>
    <w:qFormat/>
    <w:rsid w:val="00AE2589"/>
    <w:pPr>
      <w:spacing w:after="0" w:line="240" w:lineRule="auto"/>
    </w:pPr>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9.state.nj.us/DEP_WaterWatch_public/index.jsp" TargetMode="External" Id="rId11" /><Relationship Type="http://schemas.openxmlformats.org/officeDocument/2006/relationships/styles" Target="style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microsoft.com/office/2011/relationships/people" Target="people.xml" Id="rId14" /><Relationship Type="http://schemas.openxmlformats.org/officeDocument/2006/relationships/hyperlink" Target="http://www.nsf.org" TargetMode="External" Id="Rdbe63798de6445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4" ma:contentTypeDescription="Create a new document." ma:contentTypeScope="" ma:versionID="7444b2216b1ef2e3038f02f2c7bc301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3fc34ca583e2834c08996526f9650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C5497-9FDB-4432-AD27-2C40D91C3B8C}">
  <ds:schemaRefs>
    <ds:schemaRef ds:uri="http://schemas.microsoft.com/sharepoint/v3/contenttype/forms"/>
  </ds:schemaRefs>
</ds:datastoreItem>
</file>

<file path=customXml/itemProps2.xml><?xml version="1.0" encoding="utf-8"?>
<ds:datastoreItem xmlns:ds="http://schemas.openxmlformats.org/officeDocument/2006/customXml" ds:itemID="{4CBEDCAB-FEE3-402B-8591-D5CEA28FB6BE}">
  <ds:schemaRefs>
    <ds:schemaRef ds:uri="http://purl.org/dc/elements/1.1/"/>
    <ds:schemaRef ds:uri="http://schemas.microsoft.com/office/2006/metadata/properties"/>
    <ds:schemaRef ds:uri="66fd2a05-7f7d-4e72-8f06-b8fa2d6a9ca3"/>
    <ds:schemaRef ds:uri="http://purl.org/dc/terms/"/>
    <ds:schemaRef ds:uri="http://schemas.microsoft.com/sharepoint/v3"/>
    <ds:schemaRef ds:uri="http://schemas.microsoft.com/office/infopath/2007/PartnerControls"/>
    <ds:schemaRef ds:uri="http://schemas.microsoft.com/office/2006/documentManagement/types"/>
    <ds:schemaRef ds:uri="http://schemas.openxmlformats.org/package/2006/metadata/core-properties"/>
    <ds:schemaRef ds:uri="e0e9cbac-d63a-4a7c-9329-bad25276b8a7"/>
    <ds:schemaRef ds:uri="http://www.w3.org/XML/1998/namespace"/>
    <ds:schemaRef ds:uri="http://purl.org/dc/dcmitype/"/>
  </ds:schemaRefs>
</ds:datastoreItem>
</file>

<file path=customXml/itemProps3.xml><?xml version="1.0" encoding="utf-8"?>
<ds:datastoreItem xmlns:ds="http://schemas.openxmlformats.org/officeDocument/2006/customXml" ds:itemID="{6FC1C358-47C0-4BB1-B898-BF1F5EAC8D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Carson, Heather</dc:creator>
  <keywords/>
  <dc:description/>
  <lastModifiedBy>Miranda, JC</lastModifiedBy>
  <revision>30</revision>
  <lastPrinted>2018-07-09T14:50:00.0000000Z</lastPrinted>
  <dcterms:created xsi:type="dcterms:W3CDTF">2020-09-10T19:05:00.0000000Z</dcterms:created>
  <dcterms:modified xsi:type="dcterms:W3CDTF">2020-10-08T18:36:33.3413489Z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