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221C1" w14:textId="77777777" w:rsidR="00967981" w:rsidRPr="00280A01" w:rsidRDefault="00784617" w:rsidP="00EC63F1">
      <w:pPr>
        <w:pStyle w:val="BodyText"/>
        <w:spacing w:before="0"/>
        <w:ind w:left="0" w:firstLine="0"/>
        <w:jc w:val="center"/>
        <w:rPr>
          <w:b/>
          <w:sz w:val="44"/>
          <w:szCs w:val="44"/>
          <w:u w:val="single"/>
        </w:rPr>
      </w:pPr>
      <w:r w:rsidRPr="00280A01">
        <w:rPr>
          <w:b/>
          <w:sz w:val="44"/>
          <w:szCs w:val="44"/>
          <w:u w:val="single"/>
        </w:rPr>
        <w:t>DRINKING WATER ADVISORY</w:t>
      </w:r>
    </w:p>
    <w:p w14:paraId="0405B492" w14:textId="77777777" w:rsidR="00784617" w:rsidRDefault="00784617">
      <w:pPr>
        <w:pStyle w:val="BodyText"/>
        <w:spacing w:before="0"/>
        <w:ind w:left="120" w:firstLine="0"/>
        <w:rPr>
          <w:rFonts w:ascii="Times New Roman"/>
          <w:sz w:val="20"/>
        </w:rPr>
      </w:pPr>
    </w:p>
    <w:p w14:paraId="69ECF524" w14:textId="44C4709E" w:rsidR="0095756A" w:rsidRPr="00280A01" w:rsidRDefault="00961FD5" w:rsidP="44FCDEE0">
      <w:pPr>
        <w:ind w:left="1440" w:right="1440"/>
        <w:jc w:val="center"/>
        <w:rPr>
          <w:b/>
          <w:color w:val="231F20"/>
        </w:rPr>
      </w:pPr>
      <w:r w:rsidRPr="00280A01">
        <w:rPr>
          <w:b/>
          <w:color w:val="231F20"/>
          <w:highlight w:val="yellow"/>
        </w:rPr>
        <w:t>[CYANOTOXIN NAME]</w:t>
      </w:r>
      <w:r w:rsidRPr="00280A01">
        <w:rPr>
          <w:b/>
          <w:color w:val="231F20"/>
        </w:rPr>
        <w:t xml:space="preserve"> </w:t>
      </w:r>
      <w:r w:rsidR="00F51D67" w:rsidRPr="00280A01">
        <w:rPr>
          <w:b/>
          <w:color w:val="231F20"/>
        </w:rPr>
        <w:t>WAS DETECTED</w:t>
      </w:r>
      <w:r w:rsidR="002B496E">
        <w:rPr>
          <w:b/>
          <w:color w:val="231F20"/>
        </w:rPr>
        <w:t xml:space="preserve"> IN</w:t>
      </w:r>
      <w:r w:rsidRPr="00280A01">
        <w:rPr>
          <w:b/>
          <w:color w:val="231F20"/>
        </w:rPr>
        <w:t xml:space="preserve"> </w:t>
      </w:r>
      <w:r w:rsidRPr="00280A01">
        <w:rPr>
          <w:b/>
          <w:color w:val="231F20"/>
          <w:highlight w:val="yellow"/>
        </w:rPr>
        <w:t>[WATER SYSTEM</w:t>
      </w:r>
      <w:r w:rsidR="0095756A" w:rsidRPr="00280A01">
        <w:rPr>
          <w:b/>
          <w:color w:val="231F20"/>
          <w:highlight w:val="yellow"/>
        </w:rPr>
        <w:t xml:space="preserve"> </w:t>
      </w:r>
      <w:r w:rsidRPr="00280A01">
        <w:rPr>
          <w:b/>
          <w:color w:val="231F20"/>
          <w:highlight w:val="yellow"/>
        </w:rPr>
        <w:t>NAME]</w:t>
      </w:r>
      <w:r w:rsidR="00784617" w:rsidRPr="00280A01">
        <w:rPr>
          <w:b/>
          <w:color w:val="231F20"/>
        </w:rPr>
        <w:t xml:space="preserve">’s </w:t>
      </w:r>
      <w:r w:rsidR="004F2A3A" w:rsidRPr="00280A01">
        <w:rPr>
          <w:b/>
          <w:color w:val="231F20"/>
        </w:rPr>
        <w:t xml:space="preserve">WATER </w:t>
      </w:r>
    </w:p>
    <w:p w14:paraId="42855772" w14:textId="77777777" w:rsidR="00967981" w:rsidRPr="00280A01" w:rsidRDefault="00961FD5" w:rsidP="44FCDEE0">
      <w:pPr>
        <w:ind w:left="1440" w:right="1440"/>
        <w:jc w:val="center"/>
        <w:rPr>
          <w:b/>
        </w:rPr>
      </w:pPr>
      <w:r w:rsidRPr="00280A01">
        <w:rPr>
          <w:b/>
          <w:color w:val="231F20"/>
        </w:rPr>
        <w:t xml:space="preserve">DO NOT DRINK THE TAP WATER – </w:t>
      </w:r>
      <w:r w:rsidRPr="00280A01">
        <w:rPr>
          <w:b/>
          <w:color w:val="231F20"/>
          <w:highlight w:val="yellow"/>
        </w:rPr>
        <w:t>[DATE ISSUED]</w:t>
      </w:r>
    </w:p>
    <w:p w14:paraId="10788370" w14:textId="77777777" w:rsidR="00B769FC" w:rsidRDefault="00B769FC" w:rsidP="00280A01">
      <w:pPr>
        <w:pStyle w:val="Heading1"/>
        <w:ind w:left="475"/>
        <w:rPr>
          <w:color w:val="035594"/>
        </w:rPr>
      </w:pPr>
    </w:p>
    <w:p w14:paraId="7A571D0D" w14:textId="0037F943" w:rsidR="00B769FC" w:rsidRPr="00EC63F1" w:rsidRDefault="00B769FC" w:rsidP="006779E3">
      <w:pPr>
        <w:pStyle w:val="Heading2"/>
        <w:spacing w:before="0"/>
        <w:ind w:left="1080" w:right="720"/>
        <w:jc w:val="center"/>
        <w:rPr>
          <w:sz w:val="22"/>
          <w:szCs w:val="22"/>
        </w:rPr>
      </w:pPr>
      <w:r w:rsidRPr="0064420A">
        <w:rPr>
          <w:sz w:val="22"/>
          <w:szCs w:val="22"/>
        </w:rPr>
        <w:t>Samples</w:t>
      </w:r>
      <w:r w:rsidRPr="0064420A">
        <w:rPr>
          <w:spacing w:val="-8"/>
          <w:sz w:val="22"/>
          <w:szCs w:val="22"/>
        </w:rPr>
        <w:t xml:space="preserve"> </w:t>
      </w:r>
      <w:r w:rsidRPr="0064420A">
        <w:rPr>
          <w:sz w:val="22"/>
          <w:szCs w:val="22"/>
        </w:rPr>
        <w:t>collected</w:t>
      </w:r>
      <w:r w:rsidRPr="0064420A">
        <w:rPr>
          <w:spacing w:val="-8"/>
          <w:sz w:val="22"/>
          <w:szCs w:val="22"/>
        </w:rPr>
        <w:t xml:space="preserve"> </w:t>
      </w:r>
      <w:r w:rsidRPr="0064420A">
        <w:rPr>
          <w:sz w:val="22"/>
          <w:szCs w:val="22"/>
        </w:rPr>
        <w:t>on</w:t>
      </w:r>
      <w:r w:rsidRPr="0064420A">
        <w:rPr>
          <w:spacing w:val="-8"/>
          <w:sz w:val="22"/>
          <w:szCs w:val="22"/>
        </w:rPr>
        <w:t xml:space="preserve"> </w:t>
      </w:r>
      <w:r w:rsidRPr="00EC63F1">
        <w:rPr>
          <w:sz w:val="22"/>
          <w:szCs w:val="22"/>
          <w:highlight w:val="yellow"/>
        </w:rPr>
        <w:t>[dates]</w:t>
      </w:r>
      <w:r w:rsidRPr="0064420A">
        <w:rPr>
          <w:spacing w:val="-8"/>
          <w:sz w:val="22"/>
          <w:szCs w:val="22"/>
        </w:rPr>
        <w:t xml:space="preserve"> at </w:t>
      </w:r>
      <w:r w:rsidRPr="00EC63F1">
        <w:rPr>
          <w:spacing w:val="-8"/>
          <w:sz w:val="22"/>
          <w:szCs w:val="22"/>
          <w:highlight w:val="yellow"/>
        </w:rPr>
        <w:t>[WATER SYSTEM NAME]</w:t>
      </w:r>
      <w:r w:rsidRPr="0064420A">
        <w:rPr>
          <w:spacing w:val="-8"/>
          <w:sz w:val="22"/>
          <w:szCs w:val="22"/>
        </w:rPr>
        <w:t xml:space="preserve">’s point-of-entry to the distribution system </w:t>
      </w:r>
      <w:r w:rsidRPr="0064420A">
        <w:rPr>
          <w:sz w:val="22"/>
          <w:szCs w:val="22"/>
        </w:rPr>
        <w:t>showed</w:t>
      </w:r>
      <w:r w:rsidRPr="0064420A">
        <w:rPr>
          <w:spacing w:val="-8"/>
          <w:sz w:val="22"/>
          <w:szCs w:val="22"/>
        </w:rPr>
        <w:t xml:space="preserve"> </w:t>
      </w:r>
      <w:r w:rsidRPr="00EC63F1">
        <w:rPr>
          <w:sz w:val="22"/>
          <w:szCs w:val="22"/>
          <w:highlight w:val="yellow"/>
        </w:rPr>
        <w:t>[cyanotoxin</w:t>
      </w:r>
      <w:r w:rsidRPr="00EC63F1">
        <w:rPr>
          <w:spacing w:val="-9"/>
          <w:sz w:val="22"/>
          <w:szCs w:val="22"/>
          <w:highlight w:val="yellow"/>
        </w:rPr>
        <w:t xml:space="preserve"> </w:t>
      </w:r>
      <w:r w:rsidRPr="00EC63F1">
        <w:rPr>
          <w:sz w:val="22"/>
          <w:szCs w:val="22"/>
          <w:highlight w:val="yellow"/>
        </w:rPr>
        <w:t>name]</w:t>
      </w:r>
      <w:r w:rsidRPr="0064420A">
        <w:rPr>
          <w:spacing w:val="-8"/>
          <w:sz w:val="22"/>
          <w:szCs w:val="22"/>
        </w:rPr>
        <w:t xml:space="preserve"> </w:t>
      </w:r>
      <w:r w:rsidRPr="0064420A">
        <w:rPr>
          <w:sz w:val="22"/>
          <w:szCs w:val="22"/>
        </w:rPr>
        <w:t>in</w:t>
      </w:r>
      <w:r w:rsidRPr="0064420A">
        <w:rPr>
          <w:spacing w:val="-8"/>
          <w:sz w:val="22"/>
          <w:szCs w:val="22"/>
        </w:rPr>
        <w:t xml:space="preserve"> </w:t>
      </w:r>
      <w:r w:rsidRPr="0064420A">
        <w:rPr>
          <w:sz w:val="22"/>
          <w:szCs w:val="22"/>
        </w:rPr>
        <w:t>the</w:t>
      </w:r>
      <w:r w:rsidRPr="0064420A">
        <w:rPr>
          <w:spacing w:val="-8"/>
          <w:sz w:val="22"/>
          <w:szCs w:val="22"/>
        </w:rPr>
        <w:t xml:space="preserve"> </w:t>
      </w:r>
      <w:r w:rsidRPr="0064420A">
        <w:rPr>
          <w:sz w:val="22"/>
          <w:szCs w:val="22"/>
        </w:rPr>
        <w:t>drinking</w:t>
      </w:r>
      <w:r w:rsidRPr="0064420A">
        <w:rPr>
          <w:spacing w:val="-8"/>
          <w:sz w:val="22"/>
          <w:szCs w:val="22"/>
        </w:rPr>
        <w:t xml:space="preserve"> </w:t>
      </w:r>
      <w:r w:rsidRPr="0064420A">
        <w:rPr>
          <w:sz w:val="22"/>
          <w:szCs w:val="22"/>
        </w:rPr>
        <w:t>water</w:t>
      </w:r>
      <w:r w:rsidRPr="0064420A">
        <w:rPr>
          <w:spacing w:val="-8"/>
          <w:sz w:val="22"/>
          <w:szCs w:val="22"/>
        </w:rPr>
        <w:t xml:space="preserve"> </w:t>
      </w:r>
      <w:r w:rsidRPr="0064420A">
        <w:rPr>
          <w:sz w:val="22"/>
          <w:szCs w:val="22"/>
        </w:rPr>
        <w:t>at</w:t>
      </w:r>
      <w:r w:rsidRPr="0064420A">
        <w:rPr>
          <w:spacing w:val="-8"/>
          <w:sz w:val="22"/>
          <w:szCs w:val="22"/>
        </w:rPr>
        <w:t xml:space="preserve"> </w:t>
      </w:r>
      <w:r w:rsidRPr="00EC63F1">
        <w:rPr>
          <w:sz w:val="22"/>
          <w:szCs w:val="22"/>
          <w:highlight w:val="yellow"/>
        </w:rPr>
        <w:t>[levels</w:t>
      </w:r>
      <w:r w:rsidRPr="00EC63F1">
        <w:rPr>
          <w:spacing w:val="-8"/>
          <w:sz w:val="22"/>
          <w:szCs w:val="22"/>
          <w:highlight w:val="yellow"/>
        </w:rPr>
        <w:t xml:space="preserve"> </w:t>
      </w:r>
      <w:r w:rsidRPr="00EC63F1">
        <w:rPr>
          <w:sz w:val="22"/>
          <w:szCs w:val="22"/>
          <w:highlight w:val="yellow"/>
        </w:rPr>
        <w:t>and/or</w:t>
      </w:r>
      <w:r w:rsidRPr="00EC63F1">
        <w:rPr>
          <w:spacing w:val="-8"/>
          <w:sz w:val="22"/>
          <w:szCs w:val="22"/>
          <w:highlight w:val="yellow"/>
        </w:rPr>
        <w:t xml:space="preserve"> </w:t>
      </w:r>
      <w:r w:rsidRPr="00EC63F1">
        <w:rPr>
          <w:sz w:val="22"/>
          <w:szCs w:val="22"/>
          <w:highlight w:val="yellow"/>
        </w:rPr>
        <w:t>ranges]</w:t>
      </w:r>
      <w:r w:rsidRPr="0064420A">
        <w:rPr>
          <w:sz w:val="22"/>
          <w:szCs w:val="22"/>
        </w:rPr>
        <w:t>,</w:t>
      </w:r>
      <w:r w:rsidRPr="0064420A">
        <w:rPr>
          <w:spacing w:val="-8"/>
          <w:sz w:val="22"/>
          <w:szCs w:val="22"/>
        </w:rPr>
        <w:t xml:space="preserve"> </w:t>
      </w:r>
      <w:r w:rsidRPr="0064420A">
        <w:rPr>
          <w:sz w:val="22"/>
          <w:szCs w:val="22"/>
        </w:rPr>
        <w:t>which</w:t>
      </w:r>
      <w:r w:rsidRPr="0064420A">
        <w:rPr>
          <w:spacing w:val="-8"/>
          <w:sz w:val="22"/>
          <w:szCs w:val="22"/>
        </w:rPr>
        <w:t xml:space="preserve"> </w:t>
      </w:r>
      <w:r w:rsidRPr="0064420A">
        <w:rPr>
          <w:sz w:val="22"/>
          <w:szCs w:val="22"/>
        </w:rPr>
        <w:t>are</w:t>
      </w:r>
      <w:r w:rsidRPr="0064420A">
        <w:rPr>
          <w:spacing w:val="-8"/>
          <w:sz w:val="22"/>
          <w:szCs w:val="22"/>
        </w:rPr>
        <w:t xml:space="preserve"> </w:t>
      </w:r>
      <w:r w:rsidRPr="0064420A">
        <w:rPr>
          <w:sz w:val="22"/>
          <w:szCs w:val="22"/>
        </w:rPr>
        <w:t>above</w:t>
      </w:r>
      <w:r w:rsidRPr="0064420A">
        <w:rPr>
          <w:spacing w:val="-8"/>
          <w:sz w:val="22"/>
          <w:szCs w:val="22"/>
        </w:rPr>
        <w:t xml:space="preserve"> </w:t>
      </w:r>
      <w:r w:rsidR="004A48B9">
        <w:rPr>
          <w:spacing w:val="-8"/>
          <w:sz w:val="22"/>
          <w:szCs w:val="22"/>
        </w:rPr>
        <w:t>[</w:t>
      </w:r>
      <w:r w:rsidR="004A48B9" w:rsidRPr="005C5AC7">
        <w:rPr>
          <w:spacing w:val="-8"/>
          <w:sz w:val="22"/>
          <w:szCs w:val="22"/>
          <w:highlight w:val="yellow"/>
        </w:rPr>
        <w:t xml:space="preserve">Required – </w:t>
      </w:r>
      <w:r w:rsidR="004A48B9" w:rsidRPr="009F1DCA">
        <w:rPr>
          <w:spacing w:val="-8"/>
          <w:sz w:val="22"/>
          <w:szCs w:val="22"/>
        </w:rPr>
        <w:t xml:space="preserve">Environmental Protection Agency’s </w:t>
      </w:r>
      <w:r w:rsidR="004A48B9" w:rsidRPr="005C5AC7">
        <w:rPr>
          <w:spacing w:val="-8"/>
          <w:sz w:val="22"/>
          <w:szCs w:val="22"/>
          <w:highlight w:val="yellow"/>
        </w:rPr>
        <w:t>[cyanotoxin name]</w:t>
      </w:r>
      <w:r w:rsidR="004702C6" w:rsidRPr="005C5AC7">
        <w:rPr>
          <w:spacing w:val="-8"/>
          <w:sz w:val="22"/>
          <w:szCs w:val="22"/>
          <w:highlight w:val="yellow"/>
        </w:rPr>
        <w:t xml:space="preserve"> </w:t>
      </w:r>
      <w:r w:rsidR="004702C6" w:rsidRPr="009F1DCA">
        <w:rPr>
          <w:spacing w:val="-8"/>
          <w:sz w:val="22"/>
          <w:szCs w:val="22"/>
        </w:rPr>
        <w:t xml:space="preserve">health advisory level of </w:t>
      </w:r>
      <w:r w:rsidR="004702C6" w:rsidRPr="005C5AC7">
        <w:rPr>
          <w:spacing w:val="-8"/>
          <w:sz w:val="22"/>
          <w:szCs w:val="22"/>
          <w:highlight w:val="yellow"/>
        </w:rPr>
        <w:t xml:space="preserve">[level]] </w:t>
      </w:r>
      <w:r w:rsidR="004702C6" w:rsidRPr="00FC68F1">
        <w:rPr>
          <w:spacing w:val="-8"/>
          <w:sz w:val="22"/>
          <w:szCs w:val="22"/>
        </w:rPr>
        <w:t>or</w:t>
      </w:r>
      <w:r w:rsidR="004702C6">
        <w:rPr>
          <w:spacing w:val="-8"/>
          <w:sz w:val="22"/>
          <w:szCs w:val="22"/>
        </w:rPr>
        <w:t xml:space="preserve"> [</w:t>
      </w:r>
      <w:r w:rsidR="004702C6" w:rsidRPr="005C5AC7">
        <w:rPr>
          <w:spacing w:val="-8"/>
          <w:sz w:val="22"/>
          <w:szCs w:val="22"/>
          <w:highlight w:val="green"/>
        </w:rPr>
        <w:t xml:space="preserve">Optional </w:t>
      </w:r>
      <w:r w:rsidR="004702C6" w:rsidRPr="009F1DCA">
        <w:rPr>
          <w:spacing w:val="-8"/>
          <w:sz w:val="22"/>
          <w:szCs w:val="22"/>
        </w:rPr>
        <w:t xml:space="preserve">– New Jersey Department of Environmental Protection’s drinking water guidance level of </w:t>
      </w:r>
      <w:r w:rsidR="009F1DCA" w:rsidRPr="009F1DCA">
        <w:rPr>
          <w:spacing w:val="-8"/>
          <w:sz w:val="22"/>
          <w:szCs w:val="22"/>
          <w:highlight w:val="green"/>
        </w:rPr>
        <w:t>[</w:t>
      </w:r>
      <w:r w:rsidR="004702C6" w:rsidRPr="005C5AC7">
        <w:rPr>
          <w:spacing w:val="-8"/>
          <w:sz w:val="22"/>
          <w:szCs w:val="22"/>
          <w:highlight w:val="green"/>
        </w:rPr>
        <w:t>level]]</w:t>
      </w:r>
      <w:r w:rsidR="00B85131">
        <w:rPr>
          <w:spacing w:val="-8"/>
          <w:sz w:val="22"/>
          <w:szCs w:val="22"/>
        </w:rPr>
        <w:t>.</w:t>
      </w:r>
    </w:p>
    <w:p w14:paraId="05B0EEDC" w14:textId="433885F6" w:rsidR="03F13E15" w:rsidRDefault="03F13E15" w:rsidP="03F13E15">
      <w:pPr>
        <w:pStyle w:val="Heading2"/>
        <w:spacing w:before="0"/>
        <w:ind w:left="1080" w:right="720"/>
        <w:jc w:val="center"/>
      </w:pPr>
    </w:p>
    <w:p w14:paraId="0921BB30" w14:textId="4C90201C" w:rsidR="00F42A4D" w:rsidRDefault="00F42A4D" w:rsidP="00027FDD">
      <w:pPr>
        <w:pStyle w:val="NormalWeb"/>
        <w:spacing w:before="0" w:beforeAutospacing="0" w:after="0" w:afterAutospacing="0"/>
        <w:jc w:val="center"/>
        <w:rPr>
          <w:rFonts w:ascii="Arial" w:hAnsi="Arial" w:cs="Arial"/>
          <w:sz w:val="22"/>
          <w:szCs w:val="22"/>
        </w:rPr>
      </w:pPr>
      <w:r>
        <w:rPr>
          <w:rFonts w:ascii="Arial" w:hAnsi="Arial" w:cs="Arial"/>
          <w:b/>
          <w:bCs/>
          <w:color w:val="FF0000"/>
          <w:sz w:val="22"/>
          <w:szCs w:val="22"/>
        </w:rPr>
        <w:t xml:space="preserve">IF A LANGUAGE OTHER THAN ENGLISH IS SPOKEN BY A POPULATION OF 10% OR MORE WITHIN A MUNICIPALITY BASED ON US CENSUS DATA REPEAT THE ABOVE STATEMENTS AND INCLUDE THE FOLLOWING IN ENGLISH AND THE APPLICABLE LANGUAGE(S): </w:t>
      </w:r>
      <w:r>
        <w:rPr>
          <w:rFonts w:ascii="Arial" w:hAnsi="Arial" w:cs="Arial"/>
          <w:sz w:val="22"/>
          <w:szCs w:val="22"/>
        </w:rPr>
        <w:t>“C</w:t>
      </w:r>
      <w:proofErr w:type="spellStart"/>
      <w:r>
        <w:rPr>
          <w:rFonts w:ascii="Arial" w:hAnsi="Arial" w:cs="Arial"/>
          <w:sz w:val="22"/>
          <w:szCs w:val="22"/>
          <w:lang w:val="en-CA"/>
        </w:rPr>
        <w:t>ontact</w:t>
      </w:r>
      <w:proofErr w:type="spellEnd"/>
      <w:r>
        <w:rPr>
          <w:rFonts w:ascii="Arial" w:hAnsi="Arial" w:cs="Arial"/>
          <w:sz w:val="22"/>
          <w:szCs w:val="22"/>
          <w:lang w:val="en-CA"/>
        </w:rPr>
        <w:t xml:space="preserve"> [</w:t>
      </w:r>
      <w:r>
        <w:rPr>
          <w:rFonts w:ascii="Arial" w:hAnsi="Arial" w:cs="Arial"/>
          <w:sz w:val="22"/>
          <w:szCs w:val="22"/>
          <w:highlight w:val="yellow"/>
          <w:lang w:val="en-CA"/>
        </w:rPr>
        <w:t>name of contact</w:t>
      </w:r>
      <w:r>
        <w:rPr>
          <w:rFonts w:ascii="Arial" w:hAnsi="Arial" w:cs="Arial"/>
          <w:sz w:val="22"/>
          <w:szCs w:val="22"/>
          <w:lang w:val="en-CA"/>
        </w:rPr>
        <w:t>] at [</w:t>
      </w:r>
      <w:r>
        <w:rPr>
          <w:rFonts w:ascii="Arial" w:hAnsi="Arial" w:cs="Arial"/>
          <w:sz w:val="22"/>
          <w:szCs w:val="22"/>
          <w:highlight w:val="yellow"/>
          <w:lang w:val="en-CA"/>
        </w:rPr>
        <w:t>phone number</w:t>
      </w:r>
      <w:r>
        <w:rPr>
          <w:rFonts w:ascii="Arial" w:hAnsi="Arial" w:cs="Arial"/>
          <w:sz w:val="22"/>
          <w:szCs w:val="22"/>
          <w:lang w:val="en-CA"/>
        </w:rPr>
        <w:t>] or [</w:t>
      </w:r>
      <w:r>
        <w:rPr>
          <w:rFonts w:ascii="Arial" w:hAnsi="Arial" w:cs="Arial"/>
          <w:sz w:val="22"/>
          <w:szCs w:val="22"/>
          <w:highlight w:val="yellow"/>
          <w:lang w:val="en-CA"/>
        </w:rPr>
        <w:t>mailing address</w:t>
      </w:r>
      <w:r>
        <w:rPr>
          <w:rFonts w:ascii="Arial" w:hAnsi="Arial" w:cs="Arial"/>
          <w:sz w:val="22"/>
          <w:szCs w:val="22"/>
          <w:lang w:val="en-CA"/>
        </w:rPr>
        <w:t>] for questions or to obtain a translated copy of this public notice.”</w:t>
      </w:r>
    </w:p>
    <w:p w14:paraId="7331B5D1" w14:textId="5E01CCEB" w:rsidR="03F13E15" w:rsidRDefault="03F13E15" w:rsidP="03F13E15">
      <w:pPr>
        <w:pStyle w:val="Heading2"/>
        <w:spacing w:before="0"/>
        <w:ind w:left="1080" w:right="720"/>
        <w:jc w:val="center"/>
      </w:pPr>
    </w:p>
    <w:p w14:paraId="50FFA0AF" w14:textId="52C16BF6" w:rsidR="00591F40" w:rsidRPr="00591F40" w:rsidRDefault="00961FD5" w:rsidP="001F28A0">
      <w:pPr>
        <w:pStyle w:val="Heading1"/>
        <w:spacing w:after="120"/>
        <w:rPr>
          <w:color w:val="035594"/>
        </w:rPr>
      </w:pPr>
      <w:r>
        <w:rPr>
          <w:color w:val="035594"/>
        </w:rPr>
        <w:t>WHY IS THERE AN ADVISORY?</w:t>
      </w:r>
    </w:p>
    <w:p w14:paraId="765F1C95" w14:textId="23E8318A" w:rsidR="007310A3" w:rsidRPr="00DD1890" w:rsidRDefault="00220477" w:rsidP="001F28A0">
      <w:pPr>
        <w:pStyle w:val="ListParagraph"/>
        <w:numPr>
          <w:ilvl w:val="0"/>
          <w:numId w:val="1"/>
        </w:numPr>
        <w:tabs>
          <w:tab w:val="left" w:pos="1019"/>
          <w:tab w:val="left" w:pos="1020"/>
        </w:tabs>
        <w:spacing w:before="0" w:after="120" w:line="271" w:lineRule="auto"/>
        <w:ind w:left="1022" w:right="547"/>
        <w:rPr>
          <w:sz w:val="19"/>
          <w:szCs w:val="19"/>
        </w:rPr>
      </w:pPr>
      <w:r>
        <w:rPr>
          <w:color w:val="231F20"/>
          <w:sz w:val="19"/>
          <w:szCs w:val="19"/>
        </w:rPr>
        <w:t xml:space="preserve">Cyanobacterial </w:t>
      </w:r>
      <w:r w:rsidR="009E5F20" w:rsidRPr="009E5F20">
        <w:rPr>
          <w:color w:val="231F20"/>
          <w:sz w:val="19"/>
          <w:szCs w:val="19"/>
        </w:rPr>
        <w:t>Harmful Algal Blooms (</w:t>
      </w:r>
      <w:r>
        <w:rPr>
          <w:color w:val="231F20"/>
          <w:sz w:val="19"/>
          <w:szCs w:val="19"/>
        </w:rPr>
        <w:t>cyano</w:t>
      </w:r>
      <w:r w:rsidR="009E5F20" w:rsidRPr="009E5F20">
        <w:rPr>
          <w:color w:val="231F20"/>
          <w:sz w:val="19"/>
          <w:szCs w:val="19"/>
        </w:rPr>
        <w:t>HAB) is the name given to excessive growth of cyanobacteria (formerly</w:t>
      </w:r>
      <w:r w:rsidR="009E5F20" w:rsidRPr="009E5F20">
        <w:rPr>
          <w:color w:val="231F20"/>
          <w:spacing w:val="-3"/>
          <w:sz w:val="19"/>
          <w:szCs w:val="19"/>
        </w:rPr>
        <w:t xml:space="preserve"> </w:t>
      </w:r>
      <w:r w:rsidR="009E5F20" w:rsidRPr="009E5F20">
        <w:rPr>
          <w:color w:val="231F20"/>
          <w:sz w:val="19"/>
          <w:szCs w:val="19"/>
        </w:rPr>
        <w:t>known</w:t>
      </w:r>
      <w:r w:rsidR="009E5F20" w:rsidRPr="009E5F20">
        <w:rPr>
          <w:color w:val="231F20"/>
          <w:spacing w:val="-4"/>
          <w:sz w:val="19"/>
          <w:szCs w:val="19"/>
        </w:rPr>
        <w:t xml:space="preserve"> </w:t>
      </w:r>
      <w:r w:rsidR="009E5F20" w:rsidRPr="009E5F20">
        <w:rPr>
          <w:color w:val="231F20"/>
          <w:sz w:val="19"/>
          <w:szCs w:val="19"/>
        </w:rPr>
        <w:t>as</w:t>
      </w:r>
      <w:r w:rsidR="009E5F20" w:rsidRPr="009E5F20">
        <w:rPr>
          <w:color w:val="231F20"/>
          <w:spacing w:val="-3"/>
          <w:sz w:val="19"/>
          <w:szCs w:val="19"/>
        </w:rPr>
        <w:t xml:space="preserve"> </w:t>
      </w:r>
      <w:r w:rsidR="009E5F20" w:rsidRPr="009E5F20">
        <w:rPr>
          <w:color w:val="231F20"/>
          <w:sz w:val="19"/>
          <w:szCs w:val="19"/>
        </w:rPr>
        <w:t>blue-green</w:t>
      </w:r>
      <w:r w:rsidR="009E5F20" w:rsidRPr="009E5F20">
        <w:rPr>
          <w:color w:val="231F20"/>
          <w:spacing w:val="-3"/>
          <w:sz w:val="19"/>
          <w:szCs w:val="19"/>
        </w:rPr>
        <w:t xml:space="preserve"> </w:t>
      </w:r>
      <w:r w:rsidR="009E5F20" w:rsidRPr="009E5F20">
        <w:rPr>
          <w:color w:val="231F20"/>
          <w:sz w:val="19"/>
          <w:szCs w:val="19"/>
        </w:rPr>
        <w:t>algae)</w:t>
      </w:r>
      <w:r w:rsidR="009E5F20" w:rsidRPr="009E5F20">
        <w:rPr>
          <w:color w:val="231F20"/>
          <w:spacing w:val="-3"/>
          <w:sz w:val="19"/>
          <w:szCs w:val="19"/>
        </w:rPr>
        <w:t xml:space="preserve"> </w:t>
      </w:r>
      <w:r w:rsidR="009E5F20" w:rsidRPr="009E5F20">
        <w:rPr>
          <w:color w:val="231F20"/>
          <w:sz w:val="19"/>
          <w:szCs w:val="19"/>
        </w:rPr>
        <w:t>which occurs under suitable conditions (light, temperature, nutrients, etc.). These cyanobacteria can produce highly potent toxins, known as cyanotoxins, which can cause adverse health effects if consumed</w:t>
      </w:r>
      <w:r w:rsidR="009E5F20">
        <w:rPr>
          <w:color w:val="231F20"/>
          <w:sz w:val="19"/>
          <w:szCs w:val="19"/>
        </w:rPr>
        <w:t>.</w:t>
      </w:r>
      <w:r w:rsidR="009E5F20" w:rsidRPr="009E5F20">
        <w:rPr>
          <w:color w:val="231F20"/>
          <w:sz w:val="19"/>
          <w:szCs w:val="19"/>
        </w:rPr>
        <w:t xml:space="preserve"> </w:t>
      </w:r>
    </w:p>
    <w:p w14:paraId="11FC35EA" w14:textId="689F7834" w:rsidR="009E5F20" w:rsidRPr="009E5F20" w:rsidRDefault="009E5F20" w:rsidP="001F28A0">
      <w:pPr>
        <w:pStyle w:val="ListParagraph"/>
        <w:numPr>
          <w:ilvl w:val="0"/>
          <w:numId w:val="1"/>
        </w:numPr>
        <w:tabs>
          <w:tab w:val="left" w:pos="1019"/>
          <w:tab w:val="left" w:pos="1020"/>
        </w:tabs>
        <w:spacing w:before="0" w:after="120" w:line="271" w:lineRule="auto"/>
        <w:ind w:left="1022" w:right="547"/>
        <w:rPr>
          <w:sz w:val="19"/>
          <w:szCs w:val="19"/>
        </w:rPr>
      </w:pPr>
      <w:r w:rsidRPr="00184533">
        <w:rPr>
          <w:color w:val="231F20"/>
          <w:sz w:val="19"/>
          <w:szCs w:val="19"/>
          <w:highlight w:val="yellow"/>
        </w:rPr>
        <w:t>[</w:t>
      </w:r>
      <w:r w:rsidRPr="009E5F20">
        <w:rPr>
          <w:color w:val="231F20"/>
          <w:sz w:val="19"/>
          <w:szCs w:val="19"/>
          <w:highlight w:val="yellow"/>
        </w:rPr>
        <w:t>Cyanotoxin</w:t>
      </w:r>
      <w:r w:rsidRPr="009E5F20">
        <w:rPr>
          <w:color w:val="231F20"/>
          <w:spacing w:val="-4"/>
          <w:sz w:val="19"/>
          <w:szCs w:val="19"/>
          <w:highlight w:val="yellow"/>
        </w:rPr>
        <w:t xml:space="preserve"> </w:t>
      </w:r>
      <w:r w:rsidRPr="009E5F20">
        <w:rPr>
          <w:color w:val="231F20"/>
          <w:sz w:val="19"/>
          <w:szCs w:val="19"/>
          <w:highlight w:val="yellow"/>
        </w:rPr>
        <w:t>name]</w:t>
      </w:r>
      <w:r w:rsidRPr="009E5F20">
        <w:rPr>
          <w:color w:val="231F20"/>
          <w:sz w:val="19"/>
          <w:szCs w:val="19"/>
        </w:rPr>
        <w:t>,</w:t>
      </w:r>
      <w:r w:rsidRPr="009E5F20">
        <w:rPr>
          <w:color w:val="231F20"/>
          <w:spacing w:val="-3"/>
          <w:sz w:val="19"/>
          <w:szCs w:val="19"/>
        </w:rPr>
        <w:t xml:space="preserve"> </w:t>
      </w:r>
      <w:r w:rsidRPr="009E5F20">
        <w:rPr>
          <w:color w:val="231F20"/>
          <w:sz w:val="19"/>
          <w:szCs w:val="19"/>
        </w:rPr>
        <w:t>a</w:t>
      </w:r>
      <w:r w:rsidRPr="009E5F20">
        <w:rPr>
          <w:color w:val="231F20"/>
          <w:spacing w:val="-3"/>
          <w:sz w:val="19"/>
          <w:szCs w:val="19"/>
        </w:rPr>
        <w:t xml:space="preserve"> </w:t>
      </w:r>
      <w:r w:rsidRPr="009E5F20">
        <w:rPr>
          <w:color w:val="231F20"/>
          <w:sz w:val="19"/>
          <w:szCs w:val="19"/>
        </w:rPr>
        <w:t>toxin</w:t>
      </w:r>
      <w:r w:rsidRPr="009E5F20">
        <w:rPr>
          <w:color w:val="231F20"/>
          <w:spacing w:val="-4"/>
          <w:sz w:val="19"/>
          <w:szCs w:val="19"/>
        </w:rPr>
        <w:t xml:space="preserve"> </w:t>
      </w:r>
      <w:r w:rsidRPr="009E5F20">
        <w:rPr>
          <w:color w:val="231F20"/>
          <w:sz w:val="19"/>
          <w:szCs w:val="19"/>
        </w:rPr>
        <w:t>produced</w:t>
      </w:r>
      <w:r w:rsidRPr="009E5F20">
        <w:rPr>
          <w:color w:val="231F20"/>
          <w:spacing w:val="-3"/>
          <w:sz w:val="19"/>
          <w:szCs w:val="19"/>
        </w:rPr>
        <w:t xml:space="preserve"> </w:t>
      </w:r>
      <w:r w:rsidRPr="009E5F20">
        <w:rPr>
          <w:color w:val="231F20"/>
          <w:sz w:val="19"/>
          <w:szCs w:val="19"/>
        </w:rPr>
        <w:t>by</w:t>
      </w:r>
      <w:r w:rsidRPr="009E5F20">
        <w:rPr>
          <w:color w:val="231F20"/>
          <w:spacing w:val="-3"/>
          <w:sz w:val="19"/>
          <w:szCs w:val="19"/>
        </w:rPr>
        <w:t xml:space="preserve"> </w:t>
      </w:r>
      <w:r w:rsidRPr="009E5F20">
        <w:rPr>
          <w:color w:val="231F20"/>
          <w:sz w:val="19"/>
          <w:szCs w:val="19"/>
        </w:rPr>
        <w:t>cyanobacteria</w:t>
      </w:r>
      <w:r w:rsidRPr="009E5F20">
        <w:rPr>
          <w:color w:val="231F20"/>
          <w:spacing w:val="-4"/>
          <w:sz w:val="19"/>
          <w:szCs w:val="19"/>
        </w:rPr>
        <w:t xml:space="preserve"> </w:t>
      </w:r>
      <w:r w:rsidRPr="009E5F20">
        <w:rPr>
          <w:color w:val="231F20"/>
          <w:sz w:val="19"/>
          <w:szCs w:val="19"/>
        </w:rPr>
        <w:t>was</w:t>
      </w:r>
      <w:r w:rsidRPr="009E5F20">
        <w:rPr>
          <w:color w:val="231F20"/>
          <w:spacing w:val="-3"/>
          <w:sz w:val="19"/>
          <w:szCs w:val="19"/>
        </w:rPr>
        <w:t xml:space="preserve"> </w:t>
      </w:r>
      <w:r w:rsidRPr="009E5F20">
        <w:rPr>
          <w:color w:val="231F20"/>
          <w:sz w:val="19"/>
          <w:szCs w:val="19"/>
        </w:rPr>
        <w:t>detected</w:t>
      </w:r>
      <w:r w:rsidRPr="009E5F20">
        <w:rPr>
          <w:color w:val="231F20"/>
          <w:spacing w:val="-3"/>
          <w:sz w:val="19"/>
          <w:szCs w:val="19"/>
        </w:rPr>
        <w:t xml:space="preserve"> </w:t>
      </w:r>
      <w:r w:rsidRPr="009E5F20">
        <w:rPr>
          <w:color w:val="231F20"/>
          <w:sz w:val="19"/>
          <w:szCs w:val="19"/>
        </w:rPr>
        <w:t>in</w:t>
      </w:r>
      <w:r w:rsidRPr="009E5F20">
        <w:rPr>
          <w:color w:val="231F20"/>
          <w:spacing w:val="-3"/>
          <w:sz w:val="19"/>
          <w:szCs w:val="19"/>
        </w:rPr>
        <w:t xml:space="preserve"> </w:t>
      </w:r>
      <w:r w:rsidRPr="009E5F20">
        <w:rPr>
          <w:color w:val="231F20"/>
          <w:sz w:val="19"/>
          <w:szCs w:val="19"/>
        </w:rPr>
        <w:t>the</w:t>
      </w:r>
      <w:r w:rsidRPr="009E5F20">
        <w:rPr>
          <w:color w:val="231F20"/>
          <w:spacing w:val="-4"/>
          <w:sz w:val="19"/>
          <w:szCs w:val="19"/>
        </w:rPr>
        <w:t xml:space="preserve"> </w:t>
      </w:r>
      <w:r w:rsidRPr="009E5F20">
        <w:rPr>
          <w:color w:val="231F20"/>
          <w:sz w:val="19"/>
          <w:szCs w:val="19"/>
        </w:rPr>
        <w:t xml:space="preserve">drinking water supply of </w:t>
      </w:r>
      <w:r w:rsidRPr="009E5F20">
        <w:rPr>
          <w:color w:val="231F20"/>
          <w:sz w:val="19"/>
          <w:szCs w:val="19"/>
          <w:highlight w:val="yellow"/>
        </w:rPr>
        <w:t>[System name]</w:t>
      </w:r>
      <w:r w:rsidRPr="009E5F20">
        <w:rPr>
          <w:color w:val="231F20"/>
          <w:sz w:val="19"/>
          <w:szCs w:val="19"/>
        </w:rPr>
        <w:t xml:space="preserve"> on</w:t>
      </w:r>
      <w:r w:rsidRPr="009E5F20">
        <w:rPr>
          <w:color w:val="231F20"/>
          <w:spacing w:val="-11"/>
          <w:sz w:val="19"/>
          <w:szCs w:val="19"/>
        </w:rPr>
        <w:t xml:space="preserve"> </w:t>
      </w:r>
      <w:r w:rsidRPr="009E5F20">
        <w:rPr>
          <w:color w:val="231F20"/>
          <w:sz w:val="19"/>
          <w:szCs w:val="19"/>
          <w:highlight w:val="yellow"/>
        </w:rPr>
        <w:t>[date]</w:t>
      </w:r>
      <w:r w:rsidRPr="009E5F20">
        <w:rPr>
          <w:color w:val="231F20"/>
          <w:sz w:val="19"/>
          <w:szCs w:val="19"/>
        </w:rPr>
        <w:t>.</w:t>
      </w:r>
    </w:p>
    <w:p w14:paraId="07FF240E" w14:textId="2C8BC21C" w:rsidR="00197004" w:rsidRPr="005C5AC7" w:rsidRDefault="00197004" w:rsidP="001F28A0">
      <w:pPr>
        <w:pStyle w:val="paragraph"/>
        <w:numPr>
          <w:ilvl w:val="0"/>
          <w:numId w:val="1"/>
        </w:numPr>
        <w:spacing w:before="0" w:beforeAutospacing="0" w:after="120" w:afterAutospacing="0"/>
        <w:textAlignment w:val="baseline"/>
        <w:rPr>
          <w:rFonts w:ascii="Arial" w:hAnsi="Arial" w:cs="Arial"/>
          <w:sz w:val="19"/>
          <w:szCs w:val="19"/>
        </w:rPr>
      </w:pPr>
      <w:r w:rsidRPr="005C5AC7">
        <w:rPr>
          <w:rStyle w:val="normaltextrun"/>
          <w:rFonts w:ascii="Arial" w:hAnsi="Arial" w:cs="Arial"/>
          <w:sz w:val="19"/>
          <w:szCs w:val="19"/>
        </w:rPr>
        <w:t>The Environmental Protection Agency (EPA) has developed health advisory levels for [</w:t>
      </w:r>
      <w:r w:rsidRPr="009F1DCA">
        <w:rPr>
          <w:rStyle w:val="spellingerror"/>
          <w:rFonts w:ascii="Arial" w:hAnsi="Arial" w:cs="Arial"/>
          <w:sz w:val="19"/>
          <w:szCs w:val="19"/>
          <w:highlight w:val="yellow"/>
        </w:rPr>
        <w:t>microcystins</w:t>
      </w:r>
      <w:r w:rsidRPr="009F1DCA">
        <w:rPr>
          <w:rStyle w:val="normaltextrun"/>
          <w:rFonts w:ascii="Arial" w:hAnsi="Arial" w:cs="Arial"/>
          <w:sz w:val="19"/>
          <w:szCs w:val="19"/>
          <w:highlight w:val="yellow"/>
        </w:rPr>
        <w:t> </w:t>
      </w:r>
      <w:r w:rsidR="009F1DCA" w:rsidRPr="009F1DCA">
        <w:rPr>
          <w:rStyle w:val="normaltextrun"/>
          <w:rFonts w:ascii="Arial" w:hAnsi="Arial" w:cs="Arial"/>
          <w:b/>
          <w:bCs/>
          <w:sz w:val="19"/>
          <w:szCs w:val="19"/>
          <w:highlight w:val="yellow"/>
        </w:rPr>
        <w:t>AND/OR</w:t>
      </w:r>
      <w:r w:rsidR="009F1DCA" w:rsidRPr="009F1DCA">
        <w:rPr>
          <w:rStyle w:val="spellingerror"/>
          <w:rFonts w:ascii="Arial" w:hAnsi="Arial" w:cs="Arial"/>
          <w:sz w:val="19"/>
          <w:szCs w:val="19"/>
          <w:highlight w:val="yellow"/>
        </w:rPr>
        <w:t xml:space="preserve"> </w:t>
      </w:r>
      <w:r w:rsidRPr="009F1DCA">
        <w:rPr>
          <w:rStyle w:val="spellingerror"/>
          <w:rFonts w:ascii="Arial" w:hAnsi="Arial" w:cs="Arial"/>
          <w:sz w:val="19"/>
          <w:szCs w:val="19"/>
          <w:highlight w:val="yellow"/>
        </w:rPr>
        <w:t>cylindrospermopsin</w:t>
      </w:r>
      <w:r w:rsidR="009F1DCA">
        <w:rPr>
          <w:rStyle w:val="spellingerror"/>
          <w:rFonts w:ascii="Arial" w:hAnsi="Arial" w:cs="Arial"/>
          <w:sz w:val="19"/>
          <w:szCs w:val="19"/>
        </w:rPr>
        <w:t>]</w:t>
      </w:r>
      <w:r w:rsidRPr="005C5AC7">
        <w:rPr>
          <w:rStyle w:val="normaltextrun"/>
          <w:rFonts w:ascii="Arial" w:hAnsi="Arial" w:cs="Arial"/>
          <w:sz w:val="19"/>
          <w:szCs w:val="19"/>
        </w:rPr>
        <w:t> where if exceeded, is considered not safe for consumption. The health advisory level of [</w:t>
      </w:r>
      <w:r w:rsidRPr="009F1DCA">
        <w:rPr>
          <w:rStyle w:val="normaltextrun"/>
          <w:rFonts w:ascii="Arial" w:hAnsi="Arial" w:cs="Arial"/>
          <w:sz w:val="19"/>
          <w:szCs w:val="19"/>
          <w:highlight w:val="yellow"/>
        </w:rPr>
        <w:t>level</w:t>
      </w:r>
      <w:r w:rsidRPr="005C5AC7">
        <w:rPr>
          <w:rStyle w:val="normaltextrun"/>
          <w:rFonts w:ascii="Arial" w:hAnsi="Arial" w:cs="Arial"/>
          <w:sz w:val="19"/>
          <w:szCs w:val="19"/>
        </w:rPr>
        <w:t>] for [</w:t>
      </w:r>
      <w:r w:rsidRPr="009F1DCA">
        <w:rPr>
          <w:rStyle w:val="normaltextrun"/>
          <w:rFonts w:ascii="Arial" w:hAnsi="Arial" w:cs="Arial"/>
          <w:sz w:val="19"/>
          <w:szCs w:val="19"/>
          <w:highlight w:val="yellow"/>
        </w:rPr>
        <w:t>cyanotoxin</w:t>
      </w:r>
      <w:r w:rsidRPr="005C5AC7">
        <w:rPr>
          <w:rStyle w:val="normaltextrun"/>
          <w:rFonts w:ascii="Arial" w:hAnsi="Arial" w:cs="Arial"/>
          <w:sz w:val="19"/>
          <w:szCs w:val="19"/>
        </w:rPr>
        <w:t>] was exceeded in the [</w:t>
      </w:r>
      <w:r w:rsidRPr="009F1DCA">
        <w:rPr>
          <w:rStyle w:val="normaltextrun"/>
          <w:rFonts w:ascii="Arial" w:hAnsi="Arial" w:cs="Arial"/>
          <w:sz w:val="19"/>
          <w:szCs w:val="19"/>
          <w:highlight w:val="yellow"/>
        </w:rPr>
        <w:t>date</w:t>
      </w:r>
      <w:r w:rsidRPr="005C5AC7">
        <w:rPr>
          <w:rStyle w:val="normaltextrun"/>
          <w:rFonts w:ascii="Arial" w:hAnsi="Arial" w:cs="Arial"/>
          <w:sz w:val="19"/>
          <w:szCs w:val="19"/>
        </w:rPr>
        <w:t>] sample. </w:t>
      </w:r>
      <w:r w:rsidRPr="005C5AC7">
        <w:rPr>
          <w:rStyle w:val="eop"/>
          <w:rFonts w:eastAsia="Arial"/>
          <w:sz w:val="19"/>
          <w:szCs w:val="19"/>
        </w:rPr>
        <w:t> </w:t>
      </w:r>
    </w:p>
    <w:p w14:paraId="6216CF40" w14:textId="77777777" w:rsidR="00197004" w:rsidRDefault="00197004" w:rsidP="001F28A0">
      <w:pPr>
        <w:pStyle w:val="paragraph"/>
        <w:numPr>
          <w:ilvl w:val="0"/>
          <w:numId w:val="1"/>
        </w:numPr>
        <w:spacing w:before="0" w:beforeAutospacing="0" w:after="120" w:afterAutospacing="0"/>
        <w:textAlignment w:val="baseline"/>
        <w:rPr>
          <w:rFonts w:ascii="Arial" w:hAnsi="Arial" w:cs="Arial"/>
          <w:sz w:val="19"/>
          <w:szCs w:val="19"/>
        </w:rPr>
      </w:pPr>
      <w:r w:rsidRPr="001F28A0">
        <w:rPr>
          <w:rStyle w:val="normaltextrun"/>
          <w:rFonts w:ascii="Arial" w:hAnsi="Arial" w:cs="Arial"/>
          <w:sz w:val="19"/>
          <w:szCs w:val="19"/>
          <w:highlight w:val="green"/>
        </w:rPr>
        <w:t>Optional</w:t>
      </w:r>
      <w:r>
        <w:rPr>
          <w:rStyle w:val="normaltextrun"/>
          <w:rFonts w:ascii="Arial" w:hAnsi="Arial" w:cs="Arial"/>
          <w:color w:val="0078D4"/>
          <w:sz w:val="19"/>
          <w:szCs w:val="19"/>
          <w:u w:val="single"/>
        </w:rPr>
        <w:t>: </w:t>
      </w:r>
      <w:r>
        <w:rPr>
          <w:rStyle w:val="normaltextrun"/>
          <w:rFonts w:ascii="Arial" w:hAnsi="Arial" w:cs="Arial"/>
          <w:color w:val="231F20"/>
          <w:sz w:val="19"/>
          <w:szCs w:val="19"/>
        </w:rPr>
        <w:t>The New Jersey Department of Environmental Protection (NJDEP) has developed specific drinking water guidance values for these cyanotoxins where if exceeded, is considered not safe for consumption. The guidance value of [</w:t>
      </w:r>
      <w:r w:rsidRPr="001F28A0">
        <w:rPr>
          <w:rStyle w:val="normaltextrun"/>
          <w:rFonts w:ascii="Arial" w:hAnsi="Arial" w:cs="Arial"/>
          <w:color w:val="231F20"/>
          <w:sz w:val="19"/>
          <w:szCs w:val="19"/>
          <w:highlight w:val="green"/>
          <w:shd w:val="clear" w:color="auto" w:fill="FFFF00"/>
        </w:rPr>
        <w:t>level</w:t>
      </w:r>
      <w:r>
        <w:rPr>
          <w:rStyle w:val="normaltextrun"/>
          <w:rFonts w:ascii="Arial" w:hAnsi="Arial" w:cs="Arial"/>
          <w:color w:val="231F20"/>
          <w:sz w:val="19"/>
          <w:szCs w:val="19"/>
        </w:rPr>
        <w:t>] for [</w:t>
      </w:r>
      <w:r w:rsidRPr="001F28A0">
        <w:rPr>
          <w:rStyle w:val="normaltextrun"/>
          <w:rFonts w:ascii="Arial" w:hAnsi="Arial" w:cs="Arial"/>
          <w:color w:val="231F20"/>
          <w:sz w:val="19"/>
          <w:szCs w:val="19"/>
          <w:highlight w:val="green"/>
          <w:shd w:val="clear" w:color="auto" w:fill="FFFF00"/>
        </w:rPr>
        <w:t>cyanotoxin</w:t>
      </w:r>
      <w:r>
        <w:rPr>
          <w:rStyle w:val="normaltextrun"/>
          <w:rFonts w:ascii="Arial" w:hAnsi="Arial" w:cs="Arial"/>
          <w:color w:val="231F20"/>
          <w:sz w:val="19"/>
          <w:szCs w:val="19"/>
        </w:rPr>
        <w:t>] was exceeded in the </w:t>
      </w:r>
      <w:r>
        <w:rPr>
          <w:rStyle w:val="normaltextrun"/>
          <w:rFonts w:ascii="Arial" w:hAnsi="Arial" w:cs="Arial"/>
          <w:color w:val="231F20"/>
          <w:sz w:val="19"/>
          <w:szCs w:val="19"/>
          <w:shd w:val="clear" w:color="auto" w:fill="FFFF00"/>
        </w:rPr>
        <w:t>[</w:t>
      </w:r>
      <w:r w:rsidRPr="001F28A0">
        <w:rPr>
          <w:rStyle w:val="normaltextrun"/>
          <w:rFonts w:ascii="Arial" w:hAnsi="Arial" w:cs="Arial"/>
          <w:color w:val="231F20"/>
          <w:sz w:val="19"/>
          <w:szCs w:val="19"/>
          <w:highlight w:val="green"/>
          <w:shd w:val="clear" w:color="auto" w:fill="FFFF00"/>
        </w:rPr>
        <w:t>date</w:t>
      </w:r>
      <w:r>
        <w:rPr>
          <w:rStyle w:val="normaltextrun"/>
          <w:rFonts w:ascii="Arial" w:hAnsi="Arial" w:cs="Arial"/>
          <w:color w:val="231F20"/>
          <w:sz w:val="19"/>
          <w:szCs w:val="19"/>
          <w:shd w:val="clear" w:color="auto" w:fill="FFFF00"/>
        </w:rPr>
        <w:t>]</w:t>
      </w:r>
      <w:r>
        <w:rPr>
          <w:rStyle w:val="normaltextrun"/>
          <w:rFonts w:ascii="Arial" w:hAnsi="Arial" w:cs="Arial"/>
          <w:color w:val="231F20"/>
          <w:sz w:val="19"/>
          <w:szCs w:val="19"/>
        </w:rPr>
        <w:t> sample.</w:t>
      </w:r>
      <w:r>
        <w:rPr>
          <w:rStyle w:val="eop"/>
          <w:rFonts w:eastAsia="Arial"/>
          <w:color w:val="231F20"/>
          <w:sz w:val="19"/>
          <w:szCs w:val="19"/>
        </w:rPr>
        <w:t> </w:t>
      </w:r>
    </w:p>
    <w:p w14:paraId="38DB28F0" w14:textId="51A03FB2" w:rsidR="00B769FC" w:rsidRDefault="00FC69E5" w:rsidP="007803D9">
      <w:pPr>
        <w:pStyle w:val="BodyText"/>
        <w:spacing w:before="39"/>
        <w:ind w:firstLine="0"/>
      </w:pPr>
      <w:r w:rsidDel="00FC69E5">
        <w:rPr>
          <w:color w:val="231F20"/>
        </w:rPr>
        <w:t xml:space="preserve"> </w:t>
      </w:r>
    </w:p>
    <w:p w14:paraId="4ABE6264" w14:textId="77777777" w:rsidR="00967981" w:rsidRDefault="00961FD5" w:rsidP="001F28A0">
      <w:pPr>
        <w:pStyle w:val="Heading1"/>
        <w:spacing w:after="120"/>
      </w:pPr>
      <w:r>
        <w:rPr>
          <w:color w:val="035594"/>
        </w:rPr>
        <w:t>WHAT SHOULD I DO?</w:t>
      </w:r>
    </w:p>
    <w:p w14:paraId="2A5F0EA2" w14:textId="77777777" w:rsidR="005F3FC4" w:rsidRDefault="005F3FC4" w:rsidP="005F3FC4">
      <w:pPr>
        <w:pStyle w:val="Heading2"/>
        <w:numPr>
          <w:ilvl w:val="0"/>
          <w:numId w:val="8"/>
        </w:numPr>
        <w:tabs>
          <w:tab w:val="left" w:pos="1019"/>
          <w:tab w:val="left" w:pos="1020"/>
        </w:tabs>
        <w:spacing w:before="0" w:after="120"/>
        <w:ind w:right="524"/>
      </w:pPr>
      <w:r w:rsidRPr="00A56560">
        <w:rPr>
          <w:color w:val="000000" w:themeColor="text1"/>
          <w:highlight w:val="yellow"/>
        </w:rPr>
        <w:t>OPTION:</w:t>
      </w:r>
      <w:r w:rsidRPr="00A56560">
        <w:rPr>
          <w:color w:val="000000" w:themeColor="text1"/>
        </w:rPr>
        <w:t xml:space="preserve"> Only a portion of our service area, specifically </w:t>
      </w:r>
      <w:r w:rsidRPr="00A56560">
        <w:rPr>
          <w:color w:val="000000" w:themeColor="text1"/>
          <w:highlight w:val="yellow"/>
        </w:rPr>
        <w:t>[AREA]</w:t>
      </w:r>
      <w:r w:rsidRPr="00A56560">
        <w:rPr>
          <w:color w:val="000000" w:themeColor="text1"/>
        </w:rPr>
        <w:t xml:space="preserve"> is affected by this public notice. Please see find a map illustrating the affected area </w:t>
      </w:r>
      <w:r w:rsidRPr="00A56560">
        <w:rPr>
          <w:color w:val="000000" w:themeColor="text1"/>
          <w:highlight w:val="yellow"/>
        </w:rPr>
        <w:t>[attached/enclosed/below]</w:t>
      </w:r>
      <w:r w:rsidRPr="00A56560">
        <w:rPr>
          <w:color w:val="000000" w:themeColor="text1"/>
        </w:rPr>
        <w:t>.</w:t>
      </w:r>
    </w:p>
    <w:p w14:paraId="04D1830E" w14:textId="08818264" w:rsidR="00967981" w:rsidRDefault="00961FD5" w:rsidP="001F28A0">
      <w:pPr>
        <w:pStyle w:val="Heading2"/>
        <w:numPr>
          <w:ilvl w:val="0"/>
          <w:numId w:val="1"/>
        </w:numPr>
        <w:tabs>
          <w:tab w:val="left" w:pos="1019"/>
          <w:tab w:val="left" w:pos="1020"/>
        </w:tabs>
        <w:spacing w:before="0" w:after="120"/>
        <w:ind w:left="1022"/>
      </w:pPr>
      <w:r>
        <w:rPr>
          <w:color w:val="231F20"/>
        </w:rPr>
        <w:t>Do Not Drink the tap</w:t>
      </w:r>
      <w:r>
        <w:rPr>
          <w:color w:val="231F20"/>
          <w:spacing w:val="-18"/>
        </w:rPr>
        <w:t xml:space="preserve"> </w:t>
      </w:r>
      <w:r>
        <w:rPr>
          <w:color w:val="231F20"/>
        </w:rPr>
        <w:t>water.</w:t>
      </w:r>
    </w:p>
    <w:p w14:paraId="749D52B3" w14:textId="77777777" w:rsidR="00967981" w:rsidRDefault="00961FD5" w:rsidP="001F28A0">
      <w:pPr>
        <w:pStyle w:val="ListParagraph"/>
        <w:numPr>
          <w:ilvl w:val="0"/>
          <w:numId w:val="1"/>
        </w:numPr>
        <w:tabs>
          <w:tab w:val="left" w:pos="1019"/>
          <w:tab w:val="left" w:pos="1020"/>
        </w:tabs>
        <w:spacing w:before="0" w:after="120"/>
        <w:ind w:left="1022" w:right="549"/>
        <w:rPr>
          <w:b/>
          <w:sz w:val="19"/>
          <w:szCs w:val="19"/>
        </w:rPr>
      </w:pPr>
      <w:r w:rsidRPr="00EC63F1">
        <w:rPr>
          <w:b/>
          <w:color w:val="231F20"/>
          <w:sz w:val="19"/>
          <w:szCs w:val="19"/>
          <w:highlight w:val="yellow"/>
        </w:rPr>
        <w:t>[Alternative sources of water]</w:t>
      </w:r>
      <w:r w:rsidRPr="00E4B37A">
        <w:rPr>
          <w:b/>
          <w:color w:val="231F20"/>
          <w:sz w:val="19"/>
          <w:szCs w:val="19"/>
        </w:rPr>
        <w:t xml:space="preserve"> should be used for drinking, making infant formula, making ice and preparing food and</w:t>
      </w:r>
      <w:r w:rsidRPr="00E4B37A">
        <w:rPr>
          <w:b/>
          <w:color w:val="231F20"/>
          <w:spacing w:val="-2"/>
          <w:sz w:val="19"/>
          <w:szCs w:val="19"/>
        </w:rPr>
        <w:t xml:space="preserve"> </w:t>
      </w:r>
      <w:r w:rsidRPr="00E4B37A">
        <w:rPr>
          <w:b/>
          <w:color w:val="231F20"/>
          <w:sz w:val="19"/>
          <w:szCs w:val="19"/>
        </w:rPr>
        <w:t>beverages.</w:t>
      </w:r>
    </w:p>
    <w:p w14:paraId="527A9A15" w14:textId="77777777" w:rsidR="00967981" w:rsidRDefault="00961FD5" w:rsidP="001F28A0">
      <w:pPr>
        <w:pStyle w:val="ListParagraph"/>
        <w:numPr>
          <w:ilvl w:val="0"/>
          <w:numId w:val="1"/>
        </w:numPr>
        <w:tabs>
          <w:tab w:val="left" w:pos="1019"/>
          <w:tab w:val="left" w:pos="1020"/>
        </w:tabs>
        <w:spacing w:before="0" w:after="120"/>
        <w:ind w:left="1022"/>
        <w:rPr>
          <w:sz w:val="19"/>
        </w:rPr>
      </w:pPr>
      <w:r>
        <w:rPr>
          <w:b/>
          <w:color w:val="231F20"/>
          <w:sz w:val="19"/>
        </w:rPr>
        <w:t>Do</w:t>
      </w:r>
      <w:r>
        <w:rPr>
          <w:b/>
          <w:color w:val="231F20"/>
          <w:spacing w:val="-3"/>
          <w:sz w:val="19"/>
        </w:rPr>
        <w:t xml:space="preserve"> </w:t>
      </w:r>
      <w:r>
        <w:rPr>
          <w:b/>
          <w:color w:val="231F20"/>
          <w:sz w:val="19"/>
        </w:rPr>
        <w:t>Not</w:t>
      </w:r>
      <w:r>
        <w:rPr>
          <w:b/>
          <w:color w:val="231F20"/>
          <w:spacing w:val="-3"/>
          <w:sz w:val="19"/>
        </w:rPr>
        <w:t xml:space="preserve"> </w:t>
      </w:r>
      <w:r>
        <w:rPr>
          <w:b/>
          <w:color w:val="231F20"/>
          <w:sz w:val="19"/>
        </w:rPr>
        <w:t>Boil</w:t>
      </w:r>
      <w:r>
        <w:rPr>
          <w:b/>
          <w:color w:val="231F20"/>
          <w:spacing w:val="-3"/>
          <w:sz w:val="19"/>
        </w:rPr>
        <w:t xml:space="preserve"> </w:t>
      </w:r>
      <w:r>
        <w:rPr>
          <w:b/>
          <w:color w:val="231F20"/>
          <w:sz w:val="19"/>
        </w:rPr>
        <w:t>the</w:t>
      </w:r>
      <w:r>
        <w:rPr>
          <w:b/>
          <w:color w:val="231F20"/>
          <w:spacing w:val="-3"/>
          <w:sz w:val="19"/>
        </w:rPr>
        <w:t xml:space="preserve"> </w:t>
      </w:r>
      <w:r>
        <w:rPr>
          <w:b/>
          <w:color w:val="231F20"/>
          <w:sz w:val="19"/>
        </w:rPr>
        <w:t>tap</w:t>
      </w:r>
      <w:r>
        <w:rPr>
          <w:b/>
          <w:color w:val="231F20"/>
          <w:spacing w:val="-3"/>
          <w:sz w:val="19"/>
        </w:rPr>
        <w:t xml:space="preserve"> </w:t>
      </w:r>
      <w:r>
        <w:rPr>
          <w:b/>
          <w:color w:val="231F20"/>
          <w:sz w:val="19"/>
        </w:rPr>
        <w:t>water.</w:t>
      </w:r>
      <w:r>
        <w:rPr>
          <w:b/>
          <w:color w:val="231F20"/>
          <w:spacing w:val="-3"/>
          <w:sz w:val="19"/>
        </w:rPr>
        <w:t xml:space="preserve"> </w:t>
      </w:r>
      <w:r>
        <w:rPr>
          <w:color w:val="231F20"/>
          <w:sz w:val="19"/>
        </w:rPr>
        <w:t>Boiling</w:t>
      </w:r>
      <w:r>
        <w:rPr>
          <w:color w:val="231F20"/>
          <w:spacing w:val="-4"/>
          <w:sz w:val="19"/>
        </w:rPr>
        <w:t xml:space="preserve"> </w:t>
      </w:r>
      <w:r>
        <w:rPr>
          <w:color w:val="231F20"/>
          <w:sz w:val="19"/>
        </w:rPr>
        <w:t>the</w:t>
      </w:r>
      <w:r>
        <w:rPr>
          <w:color w:val="231F20"/>
          <w:spacing w:val="-4"/>
          <w:sz w:val="19"/>
        </w:rPr>
        <w:t xml:space="preserve"> </w:t>
      </w:r>
      <w:r>
        <w:rPr>
          <w:color w:val="231F20"/>
          <w:sz w:val="19"/>
        </w:rPr>
        <w:t>water</w:t>
      </w:r>
      <w:r>
        <w:rPr>
          <w:color w:val="231F20"/>
          <w:spacing w:val="-3"/>
          <w:sz w:val="19"/>
        </w:rPr>
        <w:t xml:space="preserve"> </w:t>
      </w:r>
      <w:r>
        <w:rPr>
          <w:color w:val="231F20"/>
          <w:sz w:val="19"/>
        </w:rPr>
        <w:t>will</w:t>
      </w:r>
      <w:r>
        <w:rPr>
          <w:color w:val="231F20"/>
          <w:spacing w:val="-3"/>
          <w:sz w:val="19"/>
        </w:rPr>
        <w:t xml:space="preserve"> </w:t>
      </w:r>
      <w:r>
        <w:rPr>
          <w:color w:val="231F20"/>
          <w:sz w:val="19"/>
        </w:rPr>
        <w:t>not</w:t>
      </w:r>
      <w:r>
        <w:rPr>
          <w:color w:val="231F20"/>
          <w:spacing w:val="-3"/>
          <w:sz w:val="19"/>
        </w:rPr>
        <w:t xml:space="preserve"> </w:t>
      </w:r>
      <w:r>
        <w:rPr>
          <w:color w:val="231F20"/>
          <w:sz w:val="19"/>
        </w:rPr>
        <w:t>destroy</w:t>
      </w:r>
      <w:r>
        <w:rPr>
          <w:color w:val="231F20"/>
          <w:spacing w:val="-3"/>
          <w:sz w:val="19"/>
        </w:rPr>
        <w:t xml:space="preserve"> </w:t>
      </w:r>
      <w:r>
        <w:rPr>
          <w:color w:val="231F20"/>
          <w:sz w:val="19"/>
        </w:rPr>
        <w:t>cyanotoxins</w:t>
      </w:r>
      <w:r>
        <w:rPr>
          <w:color w:val="231F20"/>
          <w:spacing w:val="-4"/>
          <w:sz w:val="19"/>
        </w:rPr>
        <w:t xml:space="preserve"> </w:t>
      </w:r>
      <w:r>
        <w:rPr>
          <w:color w:val="231F20"/>
          <w:sz w:val="19"/>
        </w:rPr>
        <w:t>and</w:t>
      </w:r>
      <w:r>
        <w:rPr>
          <w:color w:val="231F20"/>
          <w:spacing w:val="-3"/>
          <w:sz w:val="19"/>
        </w:rPr>
        <w:t xml:space="preserve"> </w:t>
      </w:r>
      <w:r>
        <w:rPr>
          <w:color w:val="231F20"/>
          <w:sz w:val="19"/>
        </w:rPr>
        <w:t>may</w:t>
      </w:r>
      <w:r>
        <w:rPr>
          <w:color w:val="231F20"/>
          <w:spacing w:val="-3"/>
          <w:sz w:val="19"/>
        </w:rPr>
        <w:t xml:space="preserve"> </w:t>
      </w:r>
      <w:r>
        <w:rPr>
          <w:color w:val="231F20"/>
          <w:sz w:val="19"/>
        </w:rPr>
        <w:t>increase</w:t>
      </w:r>
      <w:r>
        <w:rPr>
          <w:color w:val="231F20"/>
          <w:spacing w:val="-3"/>
          <w:sz w:val="19"/>
        </w:rPr>
        <w:t xml:space="preserve"> </w:t>
      </w:r>
      <w:r>
        <w:rPr>
          <w:color w:val="231F20"/>
          <w:sz w:val="19"/>
        </w:rPr>
        <w:t>the</w:t>
      </w:r>
      <w:r>
        <w:rPr>
          <w:color w:val="231F20"/>
          <w:spacing w:val="-4"/>
          <w:sz w:val="19"/>
        </w:rPr>
        <w:t xml:space="preserve"> </w:t>
      </w:r>
      <w:r>
        <w:rPr>
          <w:color w:val="231F20"/>
          <w:sz w:val="19"/>
        </w:rPr>
        <w:t>toxin</w:t>
      </w:r>
      <w:r>
        <w:rPr>
          <w:color w:val="231F20"/>
          <w:spacing w:val="-4"/>
          <w:sz w:val="19"/>
        </w:rPr>
        <w:t xml:space="preserve"> </w:t>
      </w:r>
      <w:r>
        <w:rPr>
          <w:color w:val="231F20"/>
          <w:sz w:val="19"/>
        </w:rPr>
        <w:t>levels.</w:t>
      </w:r>
    </w:p>
    <w:p w14:paraId="4475F79D" w14:textId="6B73F45E" w:rsidR="00967981" w:rsidRDefault="00961FD5" w:rsidP="001F28A0">
      <w:pPr>
        <w:pStyle w:val="ListParagraph"/>
        <w:numPr>
          <w:ilvl w:val="0"/>
          <w:numId w:val="1"/>
        </w:numPr>
        <w:tabs>
          <w:tab w:val="left" w:pos="1019"/>
          <w:tab w:val="left" w:pos="1020"/>
        </w:tabs>
        <w:spacing w:before="0" w:after="120"/>
        <w:ind w:left="1022" w:right="620"/>
        <w:rPr>
          <w:sz w:val="19"/>
        </w:rPr>
      </w:pPr>
      <w:r>
        <w:rPr>
          <w:color w:val="231F20"/>
          <w:sz w:val="19"/>
        </w:rPr>
        <w:t>Everyone may use tap water for showering, bathing, washing hands, washing dishes, flushing toilets, cleaning and</w:t>
      </w:r>
      <w:r>
        <w:rPr>
          <w:color w:val="231F20"/>
          <w:spacing w:val="-2"/>
          <w:sz w:val="19"/>
        </w:rPr>
        <w:t xml:space="preserve"> </w:t>
      </w:r>
      <w:r>
        <w:rPr>
          <w:color w:val="231F20"/>
          <w:sz w:val="19"/>
        </w:rPr>
        <w:t xml:space="preserve">doing </w:t>
      </w:r>
      <w:r>
        <w:rPr>
          <w:color w:val="231F20"/>
          <w:spacing w:val="-3"/>
          <w:sz w:val="19"/>
        </w:rPr>
        <w:t xml:space="preserve">laundry. However, </w:t>
      </w:r>
      <w:r>
        <w:rPr>
          <w:color w:val="231F20"/>
          <w:sz w:val="19"/>
        </w:rPr>
        <w:t xml:space="preserve">infants and young children under the age of six should be supervised while bathing and during other </w:t>
      </w:r>
      <w:bookmarkStart w:id="0" w:name="WHAT_IS_BEING_DONE?"/>
      <w:bookmarkEnd w:id="0"/>
      <w:r>
        <w:rPr>
          <w:color w:val="231F20"/>
          <w:sz w:val="19"/>
        </w:rPr>
        <w:t>tap</w:t>
      </w:r>
      <w:r>
        <w:rPr>
          <w:color w:val="231F20"/>
          <w:spacing w:val="-7"/>
          <w:sz w:val="19"/>
        </w:rPr>
        <w:t xml:space="preserve"> </w:t>
      </w:r>
      <w:r>
        <w:rPr>
          <w:color w:val="231F20"/>
          <w:sz w:val="19"/>
        </w:rPr>
        <w:t>water-related</w:t>
      </w:r>
      <w:r>
        <w:rPr>
          <w:color w:val="231F20"/>
          <w:spacing w:val="-6"/>
          <w:sz w:val="19"/>
        </w:rPr>
        <w:t xml:space="preserve"> </w:t>
      </w:r>
      <w:r>
        <w:rPr>
          <w:color w:val="231F20"/>
          <w:sz w:val="19"/>
        </w:rPr>
        <w:t>activities</w:t>
      </w:r>
      <w:r>
        <w:rPr>
          <w:color w:val="231F20"/>
          <w:spacing w:val="-6"/>
          <w:sz w:val="19"/>
        </w:rPr>
        <w:t xml:space="preserve"> </w:t>
      </w:r>
      <w:r>
        <w:rPr>
          <w:color w:val="231F20"/>
          <w:sz w:val="19"/>
        </w:rPr>
        <w:t>to</w:t>
      </w:r>
      <w:r>
        <w:rPr>
          <w:color w:val="231F20"/>
          <w:spacing w:val="-7"/>
          <w:sz w:val="19"/>
        </w:rPr>
        <w:t xml:space="preserve"> </w:t>
      </w:r>
      <w:r>
        <w:rPr>
          <w:color w:val="231F20"/>
          <w:sz w:val="19"/>
        </w:rPr>
        <w:t>prevent</w:t>
      </w:r>
      <w:r>
        <w:rPr>
          <w:color w:val="231F20"/>
          <w:spacing w:val="-6"/>
          <w:sz w:val="19"/>
        </w:rPr>
        <w:t xml:space="preserve"> </w:t>
      </w:r>
      <w:r>
        <w:rPr>
          <w:color w:val="231F20"/>
          <w:sz w:val="19"/>
        </w:rPr>
        <w:t>accidental</w:t>
      </w:r>
      <w:r>
        <w:rPr>
          <w:color w:val="231F20"/>
          <w:spacing w:val="-6"/>
          <w:sz w:val="19"/>
        </w:rPr>
        <w:t xml:space="preserve"> </w:t>
      </w:r>
      <w:r>
        <w:rPr>
          <w:color w:val="231F20"/>
          <w:sz w:val="19"/>
        </w:rPr>
        <w:t>ingestion</w:t>
      </w:r>
      <w:r>
        <w:rPr>
          <w:color w:val="231F20"/>
          <w:spacing w:val="-6"/>
          <w:sz w:val="19"/>
        </w:rPr>
        <w:t xml:space="preserve"> </w:t>
      </w:r>
      <w:r>
        <w:rPr>
          <w:color w:val="231F20"/>
          <w:sz w:val="19"/>
        </w:rPr>
        <w:t>of</w:t>
      </w:r>
      <w:r>
        <w:rPr>
          <w:color w:val="231F20"/>
          <w:spacing w:val="-6"/>
          <w:sz w:val="19"/>
        </w:rPr>
        <w:t xml:space="preserve"> </w:t>
      </w:r>
      <w:r>
        <w:rPr>
          <w:color w:val="231F20"/>
          <w:spacing w:val="-3"/>
          <w:sz w:val="19"/>
        </w:rPr>
        <w:t>water.</w:t>
      </w:r>
    </w:p>
    <w:p w14:paraId="7CA90FA8" w14:textId="21F3932F" w:rsidR="00967981" w:rsidRDefault="00961FD5" w:rsidP="001F28A0">
      <w:pPr>
        <w:pStyle w:val="ListParagraph"/>
        <w:numPr>
          <w:ilvl w:val="0"/>
          <w:numId w:val="1"/>
        </w:numPr>
        <w:tabs>
          <w:tab w:val="left" w:pos="1019"/>
          <w:tab w:val="left" w:pos="1020"/>
        </w:tabs>
        <w:spacing w:before="0" w:after="120"/>
        <w:ind w:left="1022" w:right="800"/>
        <w:rPr>
          <w:sz w:val="19"/>
          <w:szCs w:val="19"/>
        </w:rPr>
      </w:pPr>
      <w:r w:rsidRPr="44FCDEE0">
        <w:rPr>
          <w:color w:val="231F20"/>
          <w:sz w:val="19"/>
          <w:szCs w:val="19"/>
        </w:rPr>
        <w:t xml:space="preserve">Drinking water containing </w:t>
      </w:r>
      <w:r w:rsidRPr="00EC63F1">
        <w:rPr>
          <w:color w:val="231F20"/>
          <w:sz w:val="19"/>
          <w:szCs w:val="19"/>
          <w:highlight w:val="yellow"/>
        </w:rPr>
        <w:t>[cyanotoxin name]</w:t>
      </w:r>
      <w:r w:rsidRPr="44FCDEE0">
        <w:rPr>
          <w:color w:val="231F20"/>
          <w:sz w:val="19"/>
          <w:szCs w:val="19"/>
        </w:rPr>
        <w:t xml:space="preserve"> at levels exceeding the </w:t>
      </w:r>
      <w:r w:rsidR="002C0EA3">
        <w:rPr>
          <w:color w:val="231F20"/>
          <w:sz w:val="19"/>
          <w:szCs w:val="19"/>
        </w:rPr>
        <w:t>[</w:t>
      </w:r>
      <w:r w:rsidR="0074605D" w:rsidRPr="001F28A0">
        <w:rPr>
          <w:color w:val="231F20"/>
          <w:sz w:val="19"/>
          <w:szCs w:val="19"/>
          <w:highlight w:val="yellow"/>
        </w:rPr>
        <w:t xml:space="preserve">NJDEP </w:t>
      </w:r>
      <w:r w:rsidRPr="001F28A0">
        <w:rPr>
          <w:color w:val="231F20"/>
          <w:sz w:val="19"/>
          <w:szCs w:val="19"/>
          <w:highlight w:val="yellow"/>
        </w:rPr>
        <w:t xml:space="preserve">drinking water </w:t>
      </w:r>
      <w:r w:rsidR="005C0369" w:rsidRPr="001F28A0">
        <w:rPr>
          <w:color w:val="231F20"/>
          <w:sz w:val="19"/>
          <w:szCs w:val="19"/>
          <w:highlight w:val="yellow"/>
        </w:rPr>
        <w:t xml:space="preserve">guidance </w:t>
      </w:r>
      <w:r w:rsidR="002B6550" w:rsidRPr="001F28A0">
        <w:rPr>
          <w:color w:val="231F20"/>
          <w:sz w:val="19"/>
          <w:szCs w:val="19"/>
          <w:highlight w:val="yellow"/>
        </w:rPr>
        <w:t>values</w:t>
      </w:r>
      <w:r w:rsidR="00BC672F" w:rsidRPr="001F28A0">
        <w:rPr>
          <w:color w:val="231F20"/>
          <w:sz w:val="19"/>
          <w:szCs w:val="19"/>
          <w:highlight w:val="yellow"/>
        </w:rPr>
        <w:t xml:space="preserve"> </w:t>
      </w:r>
      <w:r w:rsidR="002C0EA3" w:rsidRPr="001F28A0">
        <w:rPr>
          <w:b/>
          <w:bCs/>
          <w:color w:val="231F20"/>
          <w:sz w:val="19"/>
          <w:szCs w:val="19"/>
          <w:highlight w:val="yellow"/>
        </w:rPr>
        <w:t>OR</w:t>
      </w:r>
      <w:r w:rsidR="00BC672F" w:rsidRPr="001F28A0">
        <w:rPr>
          <w:color w:val="231F20"/>
          <w:sz w:val="19"/>
          <w:szCs w:val="19"/>
          <w:highlight w:val="yellow"/>
        </w:rPr>
        <w:t xml:space="preserve"> EPA health advisor</w:t>
      </w:r>
      <w:r w:rsidR="002C0EA3">
        <w:rPr>
          <w:color w:val="231F20"/>
          <w:sz w:val="19"/>
          <w:szCs w:val="19"/>
          <w:highlight w:val="yellow"/>
        </w:rPr>
        <w:t>ies</w:t>
      </w:r>
      <w:r w:rsidR="002C0EA3">
        <w:rPr>
          <w:color w:val="231F20"/>
          <w:sz w:val="19"/>
          <w:szCs w:val="19"/>
        </w:rPr>
        <w:t>]</w:t>
      </w:r>
      <w:r w:rsidRPr="44FCDEE0">
        <w:rPr>
          <w:color w:val="231F20"/>
          <w:sz w:val="19"/>
          <w:szCs w:val="19"/>
        </w:rPr>
        <w:t xml:space="preserve"> can put you at risk of various adverse health effects including upset stomach, vomiting and diarrhea as well as liver and kidney damage.</w:t>
      </w:r>
      <w:r w:rsidRPr="44FCDEE0">
        <w:rPr>
          <w:color w:val="231F20"/>
          <w:spacing w:val="-4"/>
          <w:sz w:val="19"/>
          <w:szCs w:val="19"/>
        </w:rPr>
        <w:t xml:space="preserve"> </w:t>
      </w:r>
      <w:r w:rsidRPr="44FCDEE0">
        <w:rPr>
          <w:color w:val="231F20"/>
          <w:sz w:val="19"/>
          <w:szCs w:val="19"/>
        </w:rPr>
        <w:t>Seek</w:t>
      </w:r>
      <w:r w:rsidRPr="44FCDEE0">
        <w:rPr>
          <w:color w:val="231F20"/>
          <w:spacing w:val="-5"/>
          <w:sz w:val="19"/>
          <w:szCs w:val="19"/>
        </w:rPr>
        <w:t xml:space="preserve"> </w:t>
      </w:r>
      <w:r w:rsidRPr="44FCDEE0">
        <w:rPr>
          <w:color w:val="231F20"/>
          <w:sz w:val="19"/>
          <w:szCs w:val="19"/>
        </w:rPr>
        <w:t>medical</w:t>
      </w:r>
      <w:r w:rsidRPr="44FCDEE0">
        <w:rPr>
          <w:color w:val="231F20"/>
          <w:spacing w:val="-5"/>
          <w:sz w:val="19"/>
          <w:szCs w:val="19"/>
        </w:rPr>
        <w:t xml:space="preserve"> </w:t>
      </w:r>
      <w:r w:rsidRPr="44FCDEE0">
        <w:rPr>
          <w:color w:val="231F20"/>
          <w:sz w:val="19"/>
          <w:szCs w:val="19"/>
        </w:rPr>
        <w:t>attention</w:t>
      </w:r>
      <w:r w:rsidRPr="44FCDEE0">
        <w:rPr>
          <w:color w:val="231F20"/>
          <w:spacing w:val="-4"/>
          <w:sz w:val="19"/>
          <w:szCs w:val="19"/>
        </w:rPr>
        <w:t xml:space="preserve"> </w:t>
      </w:r>
      <w:r w:rsidRPr="44FCDEE0">
        <w:rPr>
          <w:color w:val="231F20"/>
          <w:sz w:val="19"/>
          <w:szCs w:val="19"/>
        </w:rPr>
        <w:t>if</w:t>
      </w:r>
      <w:r w:rsidRPr="44FCDEE0">
        <w:rPr>
          <w:color w:val="231F20"/>
          <w:spacing w:val="-4"/>
          <w:sz w:val="19"/>
          <w:szCs w:val="19"/>
        </w:rPr>
        <w:t xml:space="preserve"> </w:t>
      </w:r>
      <w:r w:rsidRPr="44FCDEE0">
        <w:rPr>
          <w:color w:val="231F20"/>
          <w:sz w:val="19"/>
          <w:szCs w:val="19"/>
        </w:rPr>
        <w:t>you</w:t>
      </w:r>
      <w:r w:rsidRPr="44FCDEE0">
        <w:rPr>
          <w:color w:val="231F20"/>
          <w:spacing w:val="-5"/>
          <w:sz w:val="19"/>
          <w:szCs w:val="19"/>
        </w:rPr>
        <w:t xml:space="preserve"> </w:t>
      </w:r>
      <w:r w:rsidRPr="44FCDEE0">
        <w:rPr>
          <w:color w:val="231F20"/>
          <w:sz w:val="19"/>
          <w:szCs w:val="19"/>
        </w:rPr>
        <w:t>or</w:t>
      </w:r>
      <w:r w:rsidRPr="44FCDEE0">
        <w:rPr>
          <w:color w:val="231F20"/>
          <w:spacing w:val="-4"/>
          <w:sz w:val="19"/>
          <w:szCs w:val="19"/>
        </w:rPr>
        <w:t xml:space="preserve"> </w:t>
      </w:r>
      <w:r w:rsidRPr="44FCDEE0">
        <w:rPr>
          <w:color w:val="231F20"/>
          <w:sz w:val="19"/>
          <w:szCs w:val="19"/>
        </w:rPr>
        <w:t>family</w:t>
      </w:r>
      <w:r w:rsidRPr="44FCDEE0">
        <w:rPr>
          <w:color w:val="231F20"/>
          <w:spacing w:val="-5"/>
          <w:sz w:val="19"/>
          <w:szCs w:val="19"/>
        </w:rPr>
        <w:t xml:space="preserve"> </w:t>
      </w:r>
      <w:r w:rsidRPr="44FCDEE0">
        <w:rPr>
          <w:color w:val="231F20"/>
          <w:sz w:val="19"/>
          <w:szCs w:val="19"/>
        </w:rPr>
        <w:t>members</w:t>
      </w:r>
      <w:r w:rsidRPr="44FCDEE0">
        <w:rPr>
          <w:color w:val="231F20"/>
          <w:spacing w:val="-5"/>
          <w:sz w:val="19"/>
          <w:szCs w:val="19"/>
        </w:rPr>
        <w:t xml:space="preserve"> </w:t>
      </w:r>
      <w:r w:rsidRPr="44FCDEE0">
        <w:rPr>
          <w:color w:val="231F20"/>
          <w:sz w:val="19"/>
          <w:szCs w:val="19"/>
        </w:rPr>
        <w:t>are</w:t>
      </w:r>
      <w:r w:rsidRPr="44FCDEE0">
        <w:rPr>
          <w:color w:val="231F20"/>
          <w:spacing w:val="-4"/>
          <w:sz w:val="19"/>
          <w:szCs w:val="19"/>
        </w:rPr>
        <w:t xml:space="preserve"> </w:t>
      </w:r>
      <w:r w:rsidRPr="44FCDEE0">
        <w:rPr>
          <w:color w:val="231F20"/>
          <w:sz w:val="19"/>
          <w:szCs w:val="19"/>
        </w:rPr>
        <w:t>experiencing</w:t>
      </w:r>
      <w:r w:rsidRPr="44FCDEE0">
        <w:rPr>
          <w:color w:val="231F20"/>
          <w:spacing w:val="-4"/>
          <w:sz w:val="19"/>
          <w:szCs w:val="19"/>
        </w:rPr>
        <w:t xml:space="preserve"> </w:t>
      </w:r>
      <w:r w:rsidRPr="44FCDEE0">
        <w:rPr>
          <w:color w:val="231F20"/>
          <w:sz w:val="19"/>
          <w:szCs w:val="19"/>
        </w:rPr>
        <w:t>illness.</w:t>
      </w:r>
    </w:p>
    <w:p w14:paraId="7CCAA720" w14:textId="77777777" w:rsidR="00967981" w:rsidRDefault="00961FD5" w:rsidP="001F28A0">
      <w:pPr>
        <w:pStyle w:val="ListParagraph"/>
        <w:numPr>
          <w:ilvl w:val="0"/>
          <w:numId w:val="1"/>
        </w:numPr>
        <w:tabs>
          <w:tab w:val="left" w:pos="1019"/>
          <w:tab w:val="left" w:pos="1020"/>
        </w:tabs>
        <w:spacing w:before="0" w:after="120"/>
        <w:ind w:left="1022" w:right="478"/>
        <w:rPr>
          <w:sz w:val="19"/>
          <w:szCs w:val="19"/>
        </w:rPr>
      </w:pPr>
      <w:r w:rsidRPr="00E4B37A">
        <w:rPr>
          <w:color w:val="231F20"/>
          <w:sz w:val="19"/>
          <w:szCs w:val="19"/>
        </w:rPr>
        <w:t>Animals</w:t>
      </w:r>
      <w:r w:rsidRPr="00E4B37A">
        <w:rPr>
          <w:color w:val="231F20"/>
          <w:spacing w:val="-4"/>
          <w:sz w:val="19"/>
          <w:szCs w:val="19"/>
        </w:rPr>
        <w:t xml:space="preserve"> </w:t>
      </w:r>
      <w:r w:rsidRPr="00E4B37A">
        <w:rPr>
          <w:color w:val="231F20"/>
          <w:sz w:val="19"/>
          <w:szCs w:val="19"/>
        </w:rPr>
        <w:t>may</w:t>
      </w:r>
      <w:r w:rsidRPr="00E4B37A">
        <w:rPr>
          <w:color w:val="231F20"/>
          <w:spacing w:val="-4"/>
          <w:sz w:val="19"/>
          <w:szCs w:val="19"/>
        </w:rPr>
        <w:t xml:space="preserve"> </w:t>
      </w:r>
      <w:r w:rsidRPr="00E4B37A">
        <w:rPr>
          <w:color w:val="231F20"/>
          <w:sz w:val="19"/>
          <w:szCs w:val="19"/>
        </w:rPr>
        <w:t>be</w:t>
      </w:r>
      <w:r w:rsidRPr="00E4B37A">
        <w:rPr>
          <w:color w:val="231F20"/>
          <w:spacing w:val="-4"/>
          <w:sz w:val="19"/>
          <w:szCs w:val="19"/>
        </w:rPr>
        <w:t xml:space="preserve"> </w:t>
      </w:r>
      <w:r w:rsidRPr="00E4B37A">
        <w:rPr>
          <w:color w:val="231F20"/>
          <w:sz w:val="19"/>
          <w:szCs w:val="19"/>
        </w:rPr>
        <w:t>vulnerable</w:t>
      </w:r>
      <w:r w:rsidRPr="00E4B37A">
        <w:rPr>
          <w:color w:val="231F20"/>
          <w:spacing w:val="-4"/>
          <w:sz w:val="19"/>
          <w:szCs w:val="19"/>
        </w:rPr>
        <w:t xml:space="preserve"> </w:t>
      </w:r>
      <w:r w:rsidRPr="00E4B37A">
        <w:rPr>
          <w:color w:val="231F20"/>
          <w:sz w:val="19"/>
          <w:szCs w:val="19"/>
        </w:rPr>
        <w:t>to</w:t>
      </w:r>
      <w:r w:rsidRPr="00E4B37A">
        <w:rPr>
          <w:color w:val="231F20"/>
          <w:spacing w:val="-4"/>
          <w:sz w:val="19"/>
          <w:szCs w:val="19"/>
        </w:rPr>
        <w:t xml:space="preserve"> </w:t>
      </w:r>
      <w:r w:rsidRPr="00E4B37A">
        <w:rPr>
          <w:color w:val="231F20"/>
          <w:sz w:val="19"/>
          <w:szCs w:val="19"/>
        </w:rPr>
        <w:t>adverse</w:t>
      </w:r>
      <w:r w:rsidRPr="00E4B37A">
        <w:rPr>
          <w:color w:val="231F20"/>
          <w:spacing w:val="-3"/>
          <w:sz w:val="19"/>
          <w:szCs w:val="19"/>
        </w:rPr>
        <w:t xml:space="preserve"> </w:t>
      </w:r>
      <w:r w:rsidRPr="00E4B37A">
        <w:rPr>
          <w:color w:val="231F20"/>
          <w:sz w:val="19"/>
          <w:szCs w:val="19"/>
        </w:rPr>
        <w:t>health</w:t>
      </w:r>
      <w:r w:rsidRPr="00E4B37A">
        <w:rPr>
          <w:color w:val="231F20"/>
          <w:spacing w:val="-3"/>
          <w:sz w:val="19"/>
          <w:szCs w:val="19"/>
        </w:rPr>
        <w:t xml:space="preserve"> </w:t>
      </w:r>
      <w:r w:rsidRPr="00E4B37A">
        <w:rPr>
          <w:color w:val="231F20"/>
          <w:sz w:val="19"/>
          <w:szCs w:val="19"/>
        </w:rPr>
        <w:t>effects</w:t>
      </w:r>
      <w:r w:rsidRPr="00E4B37A">
        <w:rPr>
          <w:color w:val="231F20"/>
          <w:spacing w:val="-4"/>
          <w:sz w:val="19"/>
          <w:szCs w:val="19"/>
        </w:rPr>
        <w:t xml:space="preserve"> </w:t>
      </w:r>
      <w:r w:rsidRPr="00E4B37A">
        <w:rPr>
          <w:color w:val="231F20"/>
          <w:sz w:val="19"/>
          <w:szCs w:val="19"/>
        </w:rPr>
        <w:t>of</w:t>
      </w:r>
      <w:r w:rsidRPr="00E4B37A">
        <w:rPr>
          <w:color w:val="231F20"/>
          <w:spacing w:val="-4"/>
          <w:sz w:val="19"/>
          <w:szCs w:val="19"/>
        </w:rPr>
        <w:t xml:space="preserve"> </w:t>
      </w:r>
      <w:r w:rsidRPr="00EC63F1">
        <w:rPr>
          <w:color w:val="231F20"/>
          <w:sz w:val="19"/>
          <w:szCs w:val="19"/>
          <w:highlight w:val="yellow"/>
        </w:rPr>
        <w:t>[cyanotoxin</w:t>
      </w:r>
      <w:r w:rsidRPr="00EC63F1">
        <w:rPr>
          <w:color w:val="231F20"/>
          <w:spacing w:val="-4"/>
          <w:sz w:val="19"/>
          <w:szCs w:val="19"/>
          <w:highlight w:val="yellow"/>
        </w:rPr>
        <w:t xml:space="preserve"> </w:t>
      </w:r>
      <w:r w:rsidRPr="00EC63F1">
        <w:rPr>
          <w:color w:val="231F20"/>
          <w:sz w:val="19"/>
          <w:szCs w:val="19"/>
          <w:highlight w:val="yellow"/>
        </w:rPr>
        <w:t>name]</w:t>
      </w:r>
      <w:r w:rsidRPr="00E4B37A">
        <w:rPr>
          <w:color w:val="231F20"/>
          <w:spacing w:val="-3"/>
          <w:sz w:val="19"/>
          <w:szCs w:val="19"/>
        </w:rPr>
        <w:t xml:space="preserve"> </w:t>
      </w:r>
      <w:r w:rsidRPr="00E4B37A">
        <w:rPr>
          <w:color w:val="231F20"/>
          <w:sz w:val="19"/>
          <w:szCs w:val="19"/>
        </w:rPr>
        <w:t>at</w:t>
      </w:r>
      <w:r w:rsidRPr="00E4B37A">
        <w:rPr>
          <w:color w:val="231F20"/>
          <w:spacing w:val="-4"/>
          <w:sz w:val="19"/>
          <w:szCs w:val="19"/>
        </w:rPr>
        <w:t xml:space="preserve"> </w:t>
      </w:r>
      <w:r w:rsidRPr="00E4B37A">
        <w:rPr>
          <w:color w:val="231F20"/>
          <w:sz w:val="19"/>
          <w:szCs w:val="19"/>
        </w:rPr>
        <w:t>the</w:t>
      </w:r>
      <w:r w:rsidRPr="00E4B37A">
        <w:rPr>
          <w:color w:val="231F20"/>
          <w:spacing w:val="-4"/>
          <w:sz w:val="19"/>
          <w:szCs w:val="19"/>
        </w:rPr>
        <w:t xml:space="preserve"> </w:t>
      </w:r>
      <w:r w:rsidRPr="00E4B37A">
        <w:rPr>
          <w:color w:val="231F20"/>
          <w:sz w:val="19"/>
          <w:szCs w:val="19"/>
        </w:rPr>
        <w:t>detected</w:t>
      </w:r>
      <w:r w:rsidRPr="00E4B37A">
        <w:rPr>
          <w:color w:val="231F20"/>
          <w:spacing w:val="-3"/>
          <w:sz w:val="19"/>
          <w:szCs w:val="19"/>
        </w:rPr>
        <w:t xml:space="preserve"> </w:t>
      </w:r>
      <w:r w:rsidRPr="00E4B37A">
        <w:rPr>
          <w:color w:val="231F20"/>
          <w:sz w:val="19"/>
          <w:szCs w:val="19"/>
        </w:rPr>
        <w:t>levels</w:t>
      </w:r>
      <w:r w:rsidRPr="00E4B37A">
        <w:rPr>
          <w:color w:val="231F20"/>
          <w:spacing w:val="-3"/>
          <w:sz w:val="19"/>
          <w:szCs w:val="19"/>
        </w:rPr>
        <w:t xml:space="preserve"> </w:t>
      </w:r>
      <w:r w:rsidRPr="00E4B37A">
        <w:rPr>
          <w:color w:val="231F20"/>
          <w:sz w:val="19"/>
          <w:szCs w:val="19"/>
        </w:rPr>
        <w:t>indicated</w:t>
      </w:r>
      <w:r w:rsidRPr="00E4B37A">
        <w:rPr>
          <w:color w:val="231F20"/>
          <w:spacing w:val="-3"/>
          <w:sz w:val="19"/>
          <w:szCs w:val="19"/>
        </w:rPr>
        <w:t xml:space="preserve"> </w:t>
      </w:r>
      <w:r w:rsidRPr="00E4B37A">
        <w:rPr>
          <w:color w:val="231F20"/>
          <w:sz w:val="19"/>
          <w:szCs w:val="19"/>
        </w:rPr>
        <w:t>above;</w:t>
      </w:r>
      <w:r w:rsidRPr="00E4B37A">
        <w:rPr>
          <w:color w:val="231F20"/>
          <w:spacing w:val="-3"/>
          <w:sz w:val="19"/>
          <w:szCs w:val="19"/>
        </w:rPr>
        <w:t xml:space="preserve"> </w:t>
      </w:r>
      <w:r w:rsidRPr="00E4B37A">
        <w:rPr>
          <w:color w:val="231F20"/>
          <w:sz w:val="19"/>
          <w:szCs w:val="19"/>
        </w:rPr>
        <w:t>consider providing</w:t>
      </w:r>
      <w:r w:rsidRPr="00E4B37A">
        <w:rPr>
          <w:color w:val="231F20"/>
          <w:spacing w:val="-4"/>
          <w:sz w:val="19"/>
          <w:szCs w:val="19"/>
        </w:rPr>
        <w:t xml:space="preserve"> </w:t>
      </w:r>
      <w:r w:rsidRPr="00E4B37A">
        <w:rPr>
          <w:color w:val="231F20"/>
          <w:sz w:val="19"/>
          <w:szCs w:val="19"/>
        </w:rPr>
        <w:t>animals</w:t>
      </w:r>
      <w:r w:rsidRPr="00E4B37A">
        <w:rPr>
          <w:color w:val="231F20"/>
          <w:spacing w:val="-4"/>
          <w:sz w:val="19"/>
          <w:szCs w:val="19"/>
        </w:rPr>
        <w:t xml:space="preserve"> </w:t>
      </w:r>
      <w:r w:rsidRPr="00E4B37A">
        <w:rPr>
          <w:color w:val="231F20"/>
          <w:sz w:val="19"/>
          <w:szCs w:val="19"/>
        </w:rPr>
        <w:t>alternative</w:t>
      </w:r>
      <w:r w:rsidRPr="00E4B37A">
        <w:rPr>
          <w:color w:val="231F20"/>
          <w:spacing w:val="-4"/>
          <w:sz w:val="19"/>
          <w:szCs w:val="19"/>
        </w:rPr>
        <w:t xml:space="preserve"> </w:t>
      </w:r>
      <w:r w:rsidRPr="00E4B37A">
        <w:rPr>
          <w:color w:val="231F20"/>
          <w:sz w:val="19"/>
          <w:szCs w:val="19"/>
        </w:rPr>
        <w:t>sources</w:t>
      </w:r>
      <w:r w:rsidRPr="00E4B37A">
        <w:rPr>
          <w:color w:val="231F20"/>
          <w:spacing w:val="-4"/>
          <w:sz w:val="19"/>
          <w:szCs w:val="19"/>
        </w:rPr>
        <w:t xml:space="preserve"> </w:t>
      </w:r>
      <w:r w:rsidRPr="00E4B37A">
        <w:rPr>
          <w:color w:val="231F20"/>
          <w:sz w:val="19"/>
          <w:szCs w:val="19"/>
        </w:rPr>
        <w:t>of</w:t>
      </w:r>
      <w:r w:rsidRPr="00E4B37A">
        <w:rPr>
          <w:color w:val="231F20"/>
          <w:spacing w:val="-4"/>
          <w:sz w:val="19"/>
          <w:szCs w:val="19"/>
        </w:rPr>
        <w:t xml:space="preserve"> </w:t>
      </w:r>
      <w:r w:rsidRPr="00E4B37A">
        <w:rPr>
          <w:color w:val="231F20"/>
          <w:spacing w:val="-3"/>
          <w:sz w:val="19"/>
          <w:szCs w:val="19"/>
        </w:rPr>
        <w:t>water.</w:t>
      </w:r>
      <w:r w:rsidRPr="00E4B37A">
        <w:rPr>
          <w:color w:val="231F20"/>
          <w:spacing w:val="-4"/>
          <w:sz w:val="19"/>
          <w:szCs w:val="19"/>
        </w:rPr>
        <w:t xml:space="preserve"> </w:t>
      </w:r>
      <w:r w:rsidRPr="00E4B37A">
        <w:rPr>
          <w:color w:val="231F20"/>
          <w:sz w:val="19"/>
          <w:szCs w:val="19"/>
        </w:rPr>
        <w:t>Contact</w:t>
      </w:r>
      <w:r w:rsidRPr="00E4B37A">
        <w:rPr>
          <w:color w:val="231F20"/>
          <w:spacing w:val="-4"/>
          <w:sz w:val="19"/>
          <w:szCs w:val="19"/>
        </w:rPr>
        <w:t xml:space="preserve"> </w:t>
      </w:r>
      <w:r w:rsidRPr="00E4B37A">
        <w:rPr>
          <w:color w:val="231F20"/>
          <w:sz w:val="19"/>
          <w:szCs w:val="19"/>
        </w:rPr>
        <w:t>a</w:t>
      </w:r>
      <w:r w:rsidRPr="00E4B37A">
        <w:rPr>
          <w:color w:val="231F20"/>
          <w:spacing w:val="-4"/>
          <w:sz w:val="19"/>
          <w:szCs w:val="19"/>
        </w:rPr>
        <w:t xml:space="preserve"> </w:t>
      </w:r>
      <w:r w:rsidRPr="00E4B37A">
        <w:rPr>
          <w:color w:val="231F20"/>
          <w:sz w:val="19"/>
          <w:szCs w:val="19"/>
        </w:rPr>
        <w:t>veterinarian</w:t>
      </w:r>
      <w:r w:rsidRPr="00E4B37A">
        <w:rPr>
          <w:color w:val="231F20"/>
          <w:spacing w:val="-4"/>
          <w:sz w:val="19"/>
          <w:szCs w:val="19"/>
        </w:rPr>
        <w:t xml:space="preserve"> </w:t>
      </w:r>
      <w:r w:rsidRPr="00E4B37A">
        <w:rPr>
          <w:color w:val="231F20"/>
          <w:sz w:val="19"/>
          <w:szCs w:val="19"/>
        </w:rPr>
        <w:t>if</w:t>
      </w:r>
      <w:r w:rsidRPr="00E4B37A">
        <w:rPr>
          <w:color w:val="231F20"/>
          <w:spacing w:val="-4"/>
          <w:sz w:val="19"/>
          <w:szCs w:val="19"/>
        </w:rPr>
        <w:t xml:space="preserve"> </w:t>
      </w:r>
      <w:r w:rsidRPr="00E4B37A">
        <w:rPr>
          <w:color w:val="231F20"/>
          <w:sz w:val="19"/>
          <w:szCs w:val="19"/>
        </w:rPr>
        <w:t>animals</w:t>
      </w:r>
      <w:r w:rsidRPr="00E4B37A">
        <w:rPr>
          <w:color w:val="231F20"/>
          <w:spacing w:val="-4"/>
          <w:sz w:val="19"/>
          <w:szCs w:val="19"/>
        </w:rPr>
        <w:t xml:space="preserve"> </w:t>
      </w:r>
      <w:r w:rsidRPr="00E4B37A">
        <w:rPr>
          <w:color w:val="231F20"/>
          <w:sz w:val="19"/>
          <w:szCs w:val="19"/>
        </w:rPr>
        <w:t>show</w:t>
      </w:r>
      <w:r w:rsidRPr="00E4B37A">
        <w:rPr>
          <w:color w:val="231F20"/>
          <w:spacing w:val="-4"/>
          <w:sz w:val="19"/>
          <w:szCs w:val="19"/>
        </w:rPr>
        <w:t xml:space="preserve"> </w:t>
      </w:r>
      <w:r w:rsidRPr="00E4B37A">
        <w:rPr>
          <w:color w:val="231F20"/>
          <w:sz w:val="19"/>
          <w:szCs w:val="19"/>
        </w:rPr>
        <w:t>signs</w:t>
      </w:r>
      <w:r w:rsidRPr="00E4B37A">
        <w:rPr>
          <w:color w:val="231F20"/>
          <w:spacing w:val="-4"/>
          <w:sz w:val="19"/>
          <w:szCs w:val="19"/>
        </w:rPr>
        <w:t xml:space="preserve"> </w:t>
      </w:r>
      <w:r w:rsidRPr="00E4B37A">
        <w:rPr>
          <w:color w:val="231F20"/>
          <w:sz w:val="19"/>
          <w:szCs w:val="19"/>
        </w:rPr>
        <w:t>of</w:t>
      </w:r>
      <w:r w:rsidRPr="00E4B37A">
        <w:rPr>
          <w:color w:val="231F20"/>
          <w:spacing w:val="-4"/>
          <w:sz w:val="19"/>
          <w:szCs w:val="19"/>
        </w:rPr>
        <w:t xml:space="preserve"> </w:t>
      </w:r>
      <w:r w:rsidRPr="00E4B37A">
        <w:rPr>
          <w:color w:val="231F20"/>
          <w:sz w:val="19"/>
          <w:szCs w:val="19"/>
        </w:rPr>
        <w:t>illness.</w:t>
      </w:r>
    </w:p>
    <w:p w14:paraId="057A63A6" w14:textId="77777777" w:rsidR="00967981" w:rsidRDefault="00961FD5" w:rsidP="001F28A0">
      <w:pPr>
        <w:pStyle w:val="ListParagraph"/>
        <w:numPr>
          <w:ilvl w:val="0"/>
          <w:numId w:val="1"/>
        </w:numPr>
        <w:tabs>
          <w:tab w:val="left" w:pos="1019"/>
          <w:tab w:val="left" w:pos="1020"/>
        </w:tabs>
        <w:spacing w:before="0" w:after="120"/>
        <w:ind w:left="1022" w:right="655"/>
        <w:rPr>
          <w:sz w:val="19"/>
          <w:szCs w:val="19"/>
        </w:rPr>
      </w:pPr>
      <w:r w:rsidRPr="00E4B37A">
        <w:rPr>
          <w:color w:val="231F20"/>
          <w:sz w:val="19"/>
          <w:szCs w:val="19"/>
        </w:rPr>
        <w:t>If</w:t>
      </w:r>
      <w:r w:rsidRPr="00E4B37A">
        <w:rPr>
          <w:color w:val="231F20"/>
          <w:spacing w:val="-3"/>
          <w:sz w:val="19"/>
          <w:szCs w:val="19"/>
        </w:rPr>
        <w:t xml:space="preserve"> </w:t>
      </w:r>
      <w:r w:rsidRPr="00E4B37A">
        <w:rPr>
          <w:color w:val="231F20"/>
          <w:sz w:val="19"/>
          <w:szCs w:val="19"/>
        </w:rPr>
        <w:t>you,</w:t>
      </w:r>
      <w:r w:rsidRPr="00E4B37A">
        <w:rPr>
          <w:color w:val="231F20"/>
          <w:spacing w:val="-3"/>
          <w:sz w:val="19"/>
          <w:szCs w:val="19"/>
        </w:rPr>
        <w:t xml:space="preserve"> </w:t>
      </w:r>
      <w:r w:rsidRPr="00E4B37A">
        <w:rPr>
          <w:color w:val="231F20"/>
          <w:sz w:val="19"/>
          <w:szCs w:val="19"/>
        </w:rPr>
        <w:t>your</w:t>
      </w:r>
      <w:r w:rsidRPr="00E4B37A">
        <w:rPr>
          <w:color w:val="231F20"/>
          <w:spacing w:val="-4"/>
          <w:sz w:val="19"/>
          <w:szCs w:val="19"/>
        </w:rPr>
        <w:t xml:space="preserve"> </w:t>
      </w:r>
      <w:r w:rsidRPr="00E4B37A">
        <w:rPr>
          <w:color w:val="231F20"/>
          <w:sz w:val="19"/>
          <w:szCs w:val="19"/>
        </w:rPr>
        <w:t>family</w:t>
      </w:r>
      <w:r w:rsidRPr="00E4B37A">
        <w:rPr>
          <w:color w:val="231F20"/>
          <w:spacing w:val="-4"/>
          <w:sz w:val="19"/>
          <w:szCs w:val="19"/>
        </w:rPr>
        <w:t xml:space="preserve"> </w:t>
      </w:r>
      <w:r w:rsidRPr="00E4B37A">
        <w:rPr>
          <w:color w:val="231F20"/>
          <w:sz w:val="19"/>
          <w:szCs w:val="19"/>
        </w:rPr>
        <w:t>members</w:t>
      </w:r>
      <w:r w:rsidRPr="00E4B37A">
        <w:rPr>
          <w:color w:val="231F20"/>
          <w:spacing w:val="-4"/>
          <w:sz w:val="19"/>
          <w:szCs w:val="19"/>
        </w:rPr>
        <w:t xml:space="preserve"> </w:t>
      </w:r>
      <w:r w:rsidRPr="00E4B37A">
        <w:rPr>
          <w:color w:val="231F20"/>
          <w:sz w:val="19"/>
          <w:szCs w:val="19"/>
        </w:rPr>
        <w:t>or</w:t>
      </w:r>
      <w:r w:rsidRPr="00E4B37A">
        <w:rPr>
          <w:color w:val="231F20"/>
          <w:spacing w:val="-3"/>
          <w:sz w:val="19"/>
          <w:szCs w:val="19"/>
        </w:rPr>
        <w:t xml:space="preserve"> </w:t>
      </w:r>
      <w:r w:rsidRPr="00E4B37A">
        <w:rPr>
          <w:color w:val="231F20"/>
          <w:sz w:val="19"/>
          <w:szCs w:val="19"/>
        </w:rPr>
        <w:t>your</w:t>
      </w:r>
      <w:r w:rsidRPr="00E4B37A">
        <w:rPr>
          <w:color w:val="231F20"/>
          <w:spacing w:val="-4"/>
          <w:sz w:val="19"/>
          <w:szCs w:val="19"/>
        </w:rPr>
        <w:t xml:space="preserve"> </w:t>
      </w:r>
      <w:r w:rsidRPr="00E4B37A">
        <w:rPr>
          <w:color w:val="231F20"/>
          <w:sz w:val="19"/>
          <w:szCs w:val="19"/>
        </w:rPr>
        <w:t>animals</w:t>
      </w:r>
      <w:r w:rsidRPr="00E4B37A">
        <w:rPr>
          <w:color w:val="231F20"/>
          <w:spacing w:val="-3"/>
          <w:sz w:val="19"/>
          <w:szCs w:val="19"/>
        </w:rPr>
        <w:t xml:space="preserve"> </w:t>
      </w:r>
      <w:r w:rsidRPr="00E4B37A">
        <w:rPr>
          <w:color w:val="231F20"/>
          <w:sz w:val="19"/>
          <w:szCs w:val="19"/>
        </w:rPr>
        <w:t>have</w:t>
      </w:r>
      <w:r w:rsidRPr="00E4B37A">
        <w:rPr>
          <w:color w:val="231F20"/>
          <w:spacing w:val="-3"/>
          <w:sz w:val="19"/>
          <w:szCs w:val="19"/>
        </w:rPr>
        <w:t xml:space="preserve"> </w:t>
      </w:r>
      <w:r w:rsidRPr="00E4B37A">
        <w:rPr>
          <w:color w:val="231F20"/>
          <w:sz w:val="19"/>
          <w:szCs w:val="19"/>
        </w:rPr>
        <w:t>experienced</w:t>
      </w:r>
      <w:r w:rsidRPr="00E4B37A">
        <w:rPr>
          <w:color w:val="231F20"/>
          <w:spacing w:val="-3"/>
          <w:sz w:val="19"/>
          <w:szCs w:val="19"/>
        </w:rPr>
        <w:t xml:space="preserve"> </w:t>
      </w:r>
      <w:r w:rsidRPr="00E4B37A">
        <w:rPr>
          <w:color w:val="231F20"/>
          <w:sz w:val="19"/>
          <w:szCs w:val="19"/>
        </w:rPr>
        <w:t>adverse</w:t>
      </w:r>
      <w:r w:rsidRPr="00E4B37A">
        <w:rPr>
          <w:color w:val="231F20"/>
          <w:spacing w:val="-3"/>
          <w:sz w:val="19"/>
          <w:szCs w:val="19"/>
        </w:rPr>
        <w:t xml:space="preserve"> </w:t>
      </w:r>
      <w:r w:rsidRPr="00E4B37A">
        <w:rPr>
          <w:color w:val="231F20"/>
          <w:sz w:val="19"/>
          <w:szCs w:val="19"/>
        </w:rPr>
        <w:t>cyanotoxin-related</w:t>
      </w:r>
      <w:r w:rsidRPr="00E4B37A">
        <w:rPr>
          <w:color w:val="231F20"/>
          <w:spacing w:val="-4"/>
          <w:sz w:val="19"/>
          <w:szCs w:val="19"/>
        </w:rPr>
        <w:t xml:space="preserve"> </w:t>
      </w:r>
      <w:r w:rsidRPr="00E4B37A">
        <w:rPr>
          <w:color w:val="231F20"/>
          <w:sz w:val="19"/>
          <w:szCs w:val="19"/>
        </w:rPr>
        <w:t>health</w:t>
      </w:r>
      <w:r w:rsidRPr="00E4B37A">
        <w:rPr>
          <w:color w:val="231F20"/>
          <w:spacing w:val="-3"/>
          <w:sz w:val="19"/>
          <w:szCs w:val="19"/>
        </w:rPr>
        <w:t xml:space="preserve"> </w:t>
      </w:r>
      <w:r w:rsidRPr="00E4B37A">
        <w:rPr>
          <w:color w:val="231F20"/>
          <w:sz w:val="19"/>
          <w:szCs w:val="19"/>
        </w:rPr>
        <w:t>effects,</w:t>
      </w:r>
      <w:r w:rsidRPr="00E4B37A">
        <w:rPr>
          <w:color w:val="231F20"/>
          <w:spacing w:val="-4"/>
          <w:sz w:val="19"/>
          <w:szCs w:val="19"/>
        </w:rPr>
        <w:t xml:space="preserve"> </w:t>
      </w:r>
      <w:r w:rsidRPr="00E4B37A">
        <w:rPr>
          <w:color w:val="231F20"/>
          <w:sz w:val="19"/>
          <w:szCs w:val="19"/>
        </w:rPr>
        <w:t>please</w:t>
      </w:r>
      <w:r w:rsidRPr="00E4B37A">
        <w:rPr>
          <w:color w:val="231F20"/>
          <w:spacing w:val="-3"/>
          <w:sz w:val="19"/>
          <w:szCs w:val="19"/>
        </w:rPr>
        <w:t xml:space="preserve"> </w:t>
      </w:r>
      <w:r w:rsidRPr="00E4B37A">
        <w:rPr>
          <w:color w:val="231F20"/>
          <w:sz w:val="19"/>
          <w:szCs w:val="19"/>
        </w:rPr>
        <w:t xml:space="preserve">contact </w:t>
      </w:r>
      <w:r w:rsidRPr="00EC63F1">
        <w:rPr>
          <w:color w:val="231F20"/>
          <w:sz w:val="19"/>
          <w:szCs w:val="19"/>
          <w:highlight w:val="yellow"/>
        </w:rPr>
        <w:t>[State or local Health Department]</w:t>
      </w:r>
      <w:r w:rsidRPr="00E4B37A">
        <w:rPr>
          <w:color w:val="231F20"/>
          <w:sz w:val="19"/>
          <w:szCs w:val="19"/>
        </w:rPr>
        <w:t xml:space="preserve"> to report the</w:t>
      </w:r>
      <w:r w:rsidRPr="00E4B37A">
        <w:rPr>
          <w:color w:val="231F20"/>
          <w:spacing w:val="-31"/>
          <w:sz w:val="19"/>
          <w:szCs w:val="19"/>
        </w:rPr>
        <w:t xml:space="preserve"> </w:t>
      </w:r>
      <w:r w:rsidRPr="00E4B37A">
        <w:rPr>
          <w:color w:val="231F20"/>
          <w:sz w:val="19"/>
          <w:szCs w:val="19"/>
        </w:rPr>
        <w:t>illness.</w:t>
      </w:r>
    </w:p>
    <w:p w14:paraId="434D95DF" w14:textId="77777777" w:rsidR="00967981" w:rsidRDefault="00967981">
      <w:pPr>
        <w:pStyle w:val="BodyText"/>
        <w:spacing w:before="1"/>
        <w:ind w:left="0" w:firstLine="0"/>
        <w:rPr>
          <w:sz w:val="20"/>
        </w:rPr>
      </w:pPr>
    </w:p>
    <w:p w14:paraId="127B5931" w14:textId="77777777" w:rsidR="00967981" w:rsidRDefault="00961FD5" w:rsidP="001F28A0">
      <w:pPr>
        <w:pStyle w:val="Heading1"/>
        <w:spacing w:after="120"/>
      </w:pPr>
      <w:r>
        <w:rPr>
          <w:color w:val="035594"/>
        </w:rPr>
        <w:t>WHAT IS BEING DONE?</w:t>
      </w:r>
    </w:p>
    <w:p w14:paraId="2417BB42" w14:textId="77777777" w:rsidR="00212448" w:rsidRDefault="00212448" w:rsidP="001F28A0">
      <w:pPr>
        <w:pStyle w:val="ListParagraph"/>
        <w:numPr>
          <w:ilvl w:val="0"/>
          <w:numId w:val="1"/>
        </w:numPr>
        <w:tabs>
          <w:tab w:val="left" w:pos="1019"/>
          <w:tab w:val="left" w:pos="1020"/>
        </w:tabs>
        <w:spacing w:before="0" w:after="120"/>
        <w:ind w:left="1022" w:right="1360"/>
        <w:rPr>
          <w:rFonts w:asciiTheme="minorHAnsi" w:eastAsiaTheme="minorEastAsia" w:hAnsiTheme="minorHAnsi" w:cstheme="minorBidi"/>
          <w:sz w:val="19"/>
          <w:szCs w:val="19"/>
        </w:rPr>
      </w:pPr>
      <w:r w:rsidRPr="00EC63F1">
        <w:rPr>
          <w:color w:val="231F20"/>
          <w:sz w:val="19"/>
          <w:szCs w:val="19"/>
          <w:highlight w:val="yellow"/>
        </w:rPr>
        <w:t>[System</w:t>
      </w:r>
      <w:r w:rsidRPr="00EC63F1">
        <w:rPr>
          <w:color w:val="231F20"/>
          <w:spacing w:val="-4"/>
          <w:sz w:val="19"/>
          <w:szCs w:val="19"/>
          <w:highlight w:val="yellow"/>
        </w:rPr>
        <w:t xml:space="preserve"> </w:t>
      </w:r>
      <w:r w:rsidRPr="00EC63F1">
        <w:rPr>
          <w:color w:val="231F20"/>
          <w:sz w:val="19"/>
          <w:szCs w:val="19"/>
          <w:highlight w:val="yellow"/>
        </w:rPr>
        <w:t>name]</w:t>
      </w:r>
      <w:r w:rsidRPr="44FCDEE0">
        <w:rPr>
          <w:color w:val="231F20"/>
          <w:spacing w:val="-3"/>
          <w:sz w:val="19"/>
          <w:szCs w:val="19"/>
        </w:rPr>
        <w:t xml:space="preserve"> </w:t>
      </w:r>
      <w:r w:rsidRPr="44FCDEE0">
        <w:rPr>
          <w:color w:val="231F20"/>
          <w:sz w:val="19"/>
          <w:szCs w:val="19"/>
        </w:rPr>
        <w:t>is</w:t>
      </w:r>
      <w:r w:rsidRPr="44FCDEE0">
        <w:rPr>
          <w:color w:val="231F20"/>
          <w:spacing w:val="-3"/>
          <w:sz w:val="19"/>
          <w:szCs w:val="19"/>
        </w:rPr>
        <w:t xml:space="preserve"> </w:t>
      </w:r>
      <w:r w:rsidRPr="44FCDEE0">
        <w:rPr>
          <w:color w:val="231F20"/>
          <w:sz w:val="19"/>
          <w:szCs w:val="19"/>
        </w:rPr>
        <w:t>taking</w:t>
      </w:r>
      <w:r w:rsidRPr="44FCDEE0">
        <w:rPr>
          <w:color w:val="231F20"/>
          <w:spacing w:val="-4"/>
          <w:sz w:val="19"/>
          <w:szCs w:val="19"/>
        </w:rPr>
        <w:t xml:space="preserve"> </w:t>
      </w:r>
      <w:r w:rsidRPr="44FCDEE0">
        <w:rPr>
          <w:color w:val="231F20"/>
          <w:sz w:val="19"/>
          <w:szCs w:val="19"/>
        </w:rPr>
        <w:t>the</w:t>
      </w:r>
      <w:r w:rsidRPr="44FCDEE0">
        <w:rPr>
          <w:color w:val="231F20"/>
          <w:spacing w:val="-4"/>
          <w:sz w:val="19"/>
          <w:szCs w:val="19"/>
        </w:rPr>
        <w:t xml:space="preserve"> </w:t>
      </w:r>
      <w:r w:rsidRPr="44FCDEE0">
        <w:rPr>
          <w:color w:val="231F20"/>
          <w:sz w:val="19"/>
          <w:szCs w:val="19"/>
        </w:rPr>
        <w:t>following</w:t>
      </w:r>
      <w:r w:rsidRPr="44FCDEE0">
        <w:rPr>
          <w:color w:val="231F20"/>
          <w:spacing w:val="-4"/>
          <w:sz w:val="19"/>
          <w:szCs w:val="19"/>
        </w:rPr>
        <w:t xml:space="preserve"> </w:t>
      </w:r>
      <w:r w:rsidRPr="44FCDEE0">
        <w:rPr>
          <w:color w:val="231F20"/>
          <w:sz w:val="19"/>
          <w:szCs w:val="19"/>
        </w:rPr>
        <w:t>actions</w:t>
      </w:r>
      <w:r w:rsidRPr="44FCDEE0">
        <w:rPr>
          <w:color w:val="231F20"/>
          <w:spacing w:val="-3"/>
          <w:sz w:val="19"/>
          <w:szCs w:val="19"/>
        </w:rPr>
        <w:t xml:space="preserve"> </w:t>
      </w:r>
      <w:r w:rsidRPr="44FCDEE0">
        <w:rPr>
          <w:color w:val="231F20"/>
          <w:sz w:val="19"/>
          <w:szCs w:val="19"/>
        </w:rPr>
        <w:t>to</w:t>
      </w:r>
      <w:r w:rsidRPr="44FCDEE0">
        <w:rPr>
          <w:color w:val="231F20"/>
          <w:spacing w:val="-4"/>
          <w:sz w:val="19"/>
          <w:szCs w:val="19"/>
        </w:rPr>
        <w:t xml:space="preserve"> </w:t>
      </w:r>
      <w:r w:rsidRPr="44FCDEE0">
        <w:rPr>
          <w:color w:val="231F20"/>
          <w:sz w:val="19"/>
          <w:szCs w:val="19"/>
        </w:rPr>
        <w:t>reduce</w:t>
      </w:r>
      <w:r w:rsidRPr="44FCDEE0">
        <w:rPr>
          <w:color w:val="231F20"/>
          <w:spacing w:val="-4"/>
          <w:sz w:val="19"/>
          <w:szCs w:val="19"/>
        </w:rPr>
        <w:t xml:space="preserve"> </w:t>
      </w:r>
      <w:r w:rsidRPr="00EC63F1">
        <w:rPr>
          <w:color w:val="231F20"/>
          <w:sz w:val="19"/>
          <w:szCs w:val="19"/>
          <w:highlight w:val="yellow"/>
        </w:rPr>
        <w:t>[cyanotoxin</w:t>
      </w:r>
      <w:r w:rsidRPr="00EC63F1">
        <w:rPr>
          <w:color w:val="231F20"/>
          <w:spacing w:val="-4"/>
          <w:sz w:val="19"/>
          <w:szCs w:val="19"/>
          <w:highlight w:val="yellow"/>
        </w:rPr>
        <w:t xml:space="preserve"> </w:t>
      </w:r>
      <w:r w:rsidRPr="00EC63F1">
        <w:rPr>
          <w:color w:val="231F20"/>
          <w:sz w:val="19"/>
          <w:szCs w:val="19"/>
          <w:highlight w:val="yellow"/>
        </w:rPr>
        <w:t>name]</w:t>
      </w:r>
      <w:r w:rsidRPr="44FCDEE0">
        <w:rPr>
          <w:color w:val="231F20"/>
          <w:spacing w:val="-3"/>
          <w:sz w:val="19"/>
          <w:szCs w:val="19"/>
        </w:rPr>
        <w:t xml:space="preserve"> </w:t>
      </w:r>
      <w:r w:rsidRPr="44FCDEE0">
        <w:rPr>
          <w:color w:val="231F20"/>
          <w:sz w:val="19"/>
          <w:szCs w:val="19"/>
        </w:rPr>
        <w:t>levels:</w:t>
      </w:r>
      <w:r w:rsidRPr="44FCDEE0">
        <w:rPr>
          <w:color w:val="231F20"/>
          <w:spacing w:val="-3"/>
          <w:sz w:val="19"/>
          <w:szCs w:val="19"/>
        </w:rPr>
        <w:t xml:space="preserve"> </w:t>
      </w:r>
      <w:r w:rsidRPr="00EC63F1">
        <w:rPr>
          <w:color w:val="231F20"/>
          <w:sz w:val="19"/>
          <w:szCs w:val="19"/>
          <w:highlight w:val="yellow"/>
        </w:rPr>
        <w:t>[list</w:t>
      </w:r>
      <w:r w:rsidRPr="00EC63F1">
        <w:rPr>
          <w:color w:val="231F20"/>
          <w:spacing w:val="-4"/>
          <w:sz w:val="19"/>
          <w:szCs w:val="19"/>
          <w:highlight w:val="yellow"/>
        </w:rPr>
        <w:t xml:space="preserve"> </w:t>
      </w:r>
      <w:r w:rsidRPr="00EC63F1">
        <w:rPr>
          <w:color w:val="231F20"/>
          <w:sz w:val="19"/>
          <w:szCs w:val="19"/>
          <w:highlight w:val="yellow"/>
        </w:rPr>
        <w:t>actions</w:t>
      </w:r>
      <w:r w:rsidRPr="00EC63F1">
        <w:rPr>
          <w:color w:val="231F20"/>
          <w:spacing w:val="-3"/>
          <w:sz w:val="19"/>
          <w:szCs w:val="19"/>
          <w:highlight w:val="yellow"/>
        </w:rPr>
        <w:t xml:space="preserve"> </w:t>
      </w:r>
      <w:r w:rsidRPr="00EC63F1">
        <w:rPr>
          <w:color w:val="231F20"/>
          <w:sz w:val="19"/>
          <w:szCs w:val="19"/>
          <w:highlight w:val="yellow"/>
        </w:rPr>
        <w:t>such</w:t>
      </w:r>
      <w:r w:rsidRPr="00EC63F1">
        <w:rPr>
          <w:color w:val="231F20"/>
          <w:spacing w:val="-4"/>
          <w:sz w:val="19"/>
          <w:szCs w:val="19"/>
          <w:highlight w:val="yellow"/>
        </w:rPr>
        <w:t xml:space="preserve"> </w:t>
      </w:r>
      <w:r w:rsidRPr="00EC63F1">
        <w:rPr>
          <w:color w:val="231F20"/>
          <w:sz w:val="19"/>
          <w:szCs w:val="19"/>
          <w:highlight w:val="yellow"/>
        </w:rPr>
        <w:t>as:</w:t>
      </w:r>
      <w:r w:rsidRPr="00EC63F1">
        <w:rPr>
          <w:color w:val="231F20"/>
          <w:spacing w:val="-3"/>
          <w:sz w:val="19"/>
          <w:szCs w:val="19"/>
          <w:highlight w:val="yellow"/>
        </w:rPr>
        <w:t xml:space="preserve"> </w:t>
      </w:r>
      <w:r w:rsidRPr="00EC63F1">
        <w:rPr>
          <w:color w:val="231F20"/>
          <w:sz w:val="19"/>
          <w:szCs w:val="19"/>
          <w:highlight w:val="yellow"/>
        </w:rPr>
        <w:t>adjusting treatment, changing source,</w:t>
      </w:r>
      <w:r w:rsidRPr="00EC63F1">
        <w:rPr>
          <w:color w:val="231F20"/>
          <w:spacing w:val="-2"/>
          <w:sz w:val="19"/>
          <w:szCs w:val="19"/>
          <w:highlight w:val="yellow"/>
        </w:rPr>
        <w:t xml:space="preserve"> </w:t>
      </w:r>
      <w:r w:rsidRPr="00EC63F1">
        <w:rPr>
          <w:color w:val="231F20"/>
          <w:sz w:val="19"/>
          <w:szCs w:val="19"/>
          <w:highlight w:val="yellow"/>
        </w:rPr>
        <w:t>etc.]</w:t>
      </w:r>
      <w:r w:rsidRPr="44FCDEE0">
        <w:rPr>
          <w:color w:val="231F20"/>
          <w:sz w:val="19"/>
          <w:szCs w:val="19"/>
        </w:rPr>
        <w:t>.</w:t>
      </w:r>
    </w:p>
    <w:p w14:paraId="211963BA" w14:textId="61EEE017" w:rsidR="00967981" w:rsidRPr="00D90F07" w:rsidRDefault="00961FD5" w:rsidP="001F28A0">
      <w:pPr>
        <w:pStyle w:val="ListParagraph"/>
        <w:numPr>
          <w:ilvl w:val="0"/>
          <w:numId w:val="1"/>
        </w:numPr>
        <w:tabs>
          <w:tab w:val="left" w:pos="1019"/>
          <w:tab w:val="left" w:pos="1020"/>
        </w:tabs>
        <w:spacing w:before="0" w:after="120"/>
        <w:ind w:left="1022" w:right="885"/>
        <w:rPr>
          <w:sz w:val="19"/>
          <w:szCs w:val="19"/>
        </w:rPr>
      </w:pPr>
      <w:r w:rsidRPr="00EC63F1">
        <w:rPr>
          <w:color w:val="231F20"/>
          <w:sz w:val="19"/>
          <w:szCs w:val="19"/>
          <w:highlight w:val="yellow"/>
        </w:rPr>
        <w:lastRenderedPageBreak/>
        <w:t>[System</w:t>
      </w:r>
      <w:r w:rsidRPr="00EC63F1">
        <w:rPr>
          <w:color w:val="231F20"/>
          <w:spacing w:val="-4"/>
          <w:sz w:val="19"/>
          <w:szCs w:val="19"/>
          <w:highlight w:val="yellow"/>
        </w:rPr>
        <w:t xml:space="preserve"> </w:t>
      </w:r>
      <w:r w:rsidRPr="00EC63F1">
        <w:rPr>
          <w:color w:val="231F20"/>
          <w:sz w:val="19"/>
          <w:szCs w:val="19"/>
          <w:highlight w:val="yellow"/>
        </w:rPr>
        <w:t>name]</w:t>
      </w:r>
      <w:r w:rsidRPr="44FCDEE0">
        <w:rPr>
          <w:color w:val="231F20"/>
          <w:spacing w:val="-3"/>
          <w:sz w:val="19"/>
          <w:szCs w:val="19"/>
        </w:rPr>
        <w:t xml:space="preserve"> </w:t>
      </w:r>
      <w:r w:rsidRPr="44FCDEE0">
        <w:rPr>
          <w:color w:val="231F20"/>
          <w:sz w:val="19"/>
          <w:szCs w:val="19"/>
        </w:rPr>
        <w:t>is</w:t>
      </w:r>
      <w:r w:rsidRPr="44FCDEE0">
        <w:rPr>
          <w:color w:val="231F20"/>
          <w:spacing w:val="-3"/>
          <w:sz w:val="19"/>
          <w:szCs w:val="19"/>
        </w:rPr>
        <w:t xml:space="preserve"> </w:t>
      </w:r>
      <w:r w:rsidRPr="44FCDEE0">
        <w:rPr>
          <w:color w:val="231F20"/>
          <w:sz w:val="19"/>
          <w:szCs w:val="19"/>
        </w:rPr>
        <w:t>working</w:t>
      </w:r>
      <w:r w:rsidRPr="44FCDEE0">
        <w:rPr>
          <w:color w:val="231F20"/>
          <w:spacing w:val="-3"/>
          <w:sz w:val="19"/>
          <w:szCs w:val="19"/>
        </w:rPr>
        <w:t xml:space="preserve"> </w:t>
      </w:r>
      <w:r w:rsidRPr="44FCDEE0">
        <w:rPr>
          <w:color w:val="231F20"/>
          <w:sz w:val="19"/>
          <w:szCs w:val="19"/>
        </w:rPr>
        <w:t>closely</w:t>
      </w:r>
      <w:r w:rsidRPr="44FCDEE0">
        <w:rPr>
          <w:color w:val="231F20"/>
          <w:spacing w:val="-4"/>
          <w:sz w:val="19"/>
          <w:szCs w:val="19"/>
        </w:rPr>
        <w:t xml:space="preserve"> </w:t>
      </w:r>
      <w:r w:rsidRPr="44FCDEE0">
        <w:rPr>
          <w:color w:val="231F20"/>
          <w:sz w:val="19"/>
          <w:szCs w:val="19"/>
        </w:rPr>
        <w:t>with</w:t>
      </w:r>
      <w:r w:rsidRPr="44FCDEE0">
        <w:rPr>
          <w:color w:val="231F20"/>
          <w:spacing w:val="-3"/>
          <w:sz w:val="19"/>
          <w:szCs w:val="19"/>
        </w:rPr>
        <w:t xml:space="preserve"> </w:t>
      </w:r>
      <w:r w:rsidRPr="44FCDEE0">
        <w:rPr>
          <w:color w:val="231F20"/>
          <w:sz w:val="19"/>
          <w:szCs w:val="19"/>
        </w:rPr>
        <w:t>local</w:t>
      </w:r>
      <w:r w:rsidRPr="44FCDEE0">
        <w:rPr>
          <w:color w:val="231F20"/>
          <w:spacing w:val="-3"/>
          <w:sz w:val="19"/>
          <w:szCs w:val="19"/>
        </w:rPr>
        <w:t xml:space="preserve"> </w:t>
      </w:r>
      <w:r w:rsidRPr="44FCDEE0">
        <w:rPr>
          <w:color w:val="231F20"/>
          <w:sz w:val="19"/>
          <w:szCs w:val="19"/>
        </w:rPr>
        <w:t>and</w:t>
      </w:r>
      <w:r w:rsidRPr="44FCDEE0">
        <w:rPr>
          <w:color w:val="231F20"/>
          <w:spacing w:val="-3"/>
          <w:sz w:val="19"/>
          <w:szCs w:val="19"/>
        </w:rPr>
        <w:t xml:space="preserve"> </w:t>
      </w:r>
      <w:r w:rsidRPr="44FCDEE0">
        <w:rPr>
          <w:color w:val="231F20"/>
          <w:sz w:val="19"/>
          <w:szCs w:val="19"/>
        </w:rPr>
        <w:t>state</w:t>
      </w:r>
      <w:r w:rsidRPr="44FCDEE0">
        <w:rPr>
          <w:color w:val="231F20"/>
          <w:spacing w:val="-3"/>
          <w:sz w:val="19"/>
          <w:szCs w:val="19"/>
        </w:rPr>
        <w:t xml:space="preserve"> </w:t>
      </w:r>
      <w:r w:rsidRPr="44FCDEE0">
        <w:rPr>
          <w:color w:val="231F20"/>
          <w:sz w:val="19"/>
          <w:szCs w:val="19"/>
        </w:rPr>
        <w:t>public</w:t>
      </w:r>
      <w:r w:rsidRPr="44FCDEE0">
        <w:rPr>
          <w:color w:val="231F20"/>
          <w:spacing w:val="-3"/>
          <w:sz w:val="19"/>
          <w:szCs w:val="19"/>
        </w:rPr>
        <w:t xml:space="preserve"> </w:t>
      </w:r>
      <w:r w:rsidRPr="44FCDEE0">
        <w:rPr>
          <w:color w:val="231F20"/>
          <w:sz w:val="19"/>
          <w:szCs w:val="19"/>
        </w:rPr>
        <w:t>health</w:t>
      </w:r>
      <w:r w:rsidRPr="44FCDEE0">
        <w:rPr>
          <w:color w:val="231F20"/>
          <w:spacing w:val="-3"/>
          <w:sz w:val="19"/>
          <w:szCs w:val="19"/>
        </w:rPr>
        <w:t xml:space="preserve"> </w:t>
      </w:r>
      <w:r w:rsidRPr="44FCDEE0">
        <w:rPr>
          <w:color w:val="231F20"/>
          <w:sz w:val="19"/>
          <w:szCs w:val="19"/>
        </w:rPr>
        <w:t>and</w:t>
      </w:r>
      <w:r w:rsidRPr="44FCDEE0">
        <w:rPr>
          <w:color w:val="231F20"/>
          <w:spacing w:val="-3"/>
          <w:sz w:val="19"/>
          <w:szCs w:val="19"/>
        </w:rPr>
        <w:t xml:space="preserve"> </w:t>
      </w:r>
      <w:r w:rsidRPr="44FCDEE0">
        <w:rPr>
          <w:color w:val="231F20"/>
          <w:sz w:val="19"/>
          <w:szCs w:val="19"/>
        </w:rPr>
        <w:t>emergency</w:t>
      </w:r>
      <w:r w:rsidRPr="44FCDEE0">
        <w:rPr>
          <w:color w:val="231F20"/>
          <w:spacing w:val="-3"/>
          <w:sz w:val="19"/>
          <w:szCs w:val="19"/>
        </w:rPr>
        <w:t xml:space="preserve"> </w:t>
      </w:r>
      <w:r w:rsidRPr="44FCDEE0">
        <w:rPr>
          <w:color w:val="231F20"/>
          <w:sz w:val="19"/>
          <w:szCs w:val="19"/>
        </w:rPr>
        <w:t>response</w:t>
      </w:r>
      <w:r w:rsidRPr="44FCDEE0">
        <w:rPr>
          <w:color w:val="231F20"/>
          <w:spacing w:val="-4"/>
          <w:sz w:val="19"/>
          <w:szCs w:val="19"/>
        </w:rPr>
        <w:t xml:space="preserve"> </w:t>
      </w:r>
      <w:r w:rsidRPr="44FCDEE0">
        <w:rPr>
          <w:color w:val="231F20"/>
          <w:sz w:val="19"/>
          <w:szCs w:val="19"/>
        </w:rPr>
        <w:t>agencies</w:t>
      </w:r>
      <w:r w:rsidRPr="44FCDEE0">
        <w:rPr>
          <w:color w:val="231F20"/>
          <w:spacing w:val="-3"/>
          <w:sz w:val="19"/>
          <w:szCs w:val="19"/>
        </w:rPr>
        <w:t xml:space="preserve"> </w:t>
      </w:r>
      <w:r w:rsidRPr="44FCDEE0">
        <w:rPr>
          <w:color w:val="231F20"/>
          <w:sz w:val="19"/>
          <w:szCs w:val="19"/>
        </w:rPr>
        <w:t>to</w:t>
      </w:r>
      <w:r w:rsidRPr="44FCDEE0">
        <w:rPr>
          <w:color w:val="231F20"/>
          <w:spacing w:val="-4"/>
          <w:sz w:val="19"/>
          <w:szCs w:val="19"/>
        </w:rPr>
        <w:t xml:space="preserve"> </w:t>
      </w:r>
      <w:r w:rsidRPr="44FCDEE0">
        <w:rPr>
          <w:color w:val="231F20"/>
          <w:sz w:val="19"/>
          <w:szCs w:val="19"/>
        </w:rPr>
        <w:t>address</w:t>
      </w:r>
      <w:r w:rsidRPr="44FCDEE0">
        <w:rPr>
          <w:color w:val="231F20"/>
          <w:spacing w:val="-3"/>
          <w:sz w:val="19"/>
          <w:szCs w:val="19"/>
        </w:rPr>
        <w:t xml:space="preserve"> </w:t>
      </w:r>
      <w:r w:rsidRPr="44FCDEE0">
        <w:rPr>
          <w:color w:val="231F20"/>
          <w:sz w:val="19"/>
          <w:szCs w:val="19"/>
        </w:rPr>
        <w:t>the situation and to quickly to reduce [</w:t>
      </w:r>
      <w:r w:rsidRPr="00EC63F1">
        <w:rPr>
          <w:color w:val="231F20"/>
          <w:sz w:val="19"/>
          <w:szCs w:val="19"/>
          <w:highlight w:val="yellow"/>
        </w:rPr>
        <w:t>cyanotoxin name]</w:t>
      </w:r>
      <w:r w:rsidRPr="44FCDEE0">
        <w:rPr>
          <w:color w:val="231F20"/>
          <w:sz w:val="19"/>
          <w:szCs w:val="19"/>
        </w:rPr>
        <w:t xml:space="preserve"> levels in tap</w:t>
      </w:r>
      <w:r w:rsidRPr="44FCDEE0">
        <w:rPr>
          <w:color w:val="231F20"/>
          <w:spacing w:val="-20"/>
          <w:sz w:val="19"/>
          <w:szCs w:val="19"/>
        </w:rPr>
        <w:t xml:space="preserve"> </w:t>
      </w:r>
      <w:r w:rsidRPr="44FCDEE0">
        <w:rPr>
          <w:color w:val="231F20"/>
          <w:spacing w:val="-3"/>
          <w:sz w:val="19"/>
          <w:szCs w:val="19"/>
        </w:rPr>
        <w:t>water.</w:t>
      </w:r>
    </w:p>
    <w:p w14:paraId="78035B2A" w14:textId="77777777" w:rsidR="00D90F07" w:rsidRPr="00D90F07" w:rsidRDefault="00D90F07" w:rsidP="00D90F07"/>
    <w:p w14:paraId="17759698" w14:textId="1EED5261" w:rsidR="00967981" w:rsidRDefault="00961FD5" w:rsidP="001F28A0">
      <w:pPr>
        <w:pStyle w:val="ListParagraph"/>
        <w:numPr>
          <w:ilvl w:val="0"/>
          <w:numId w:val="1"/>
        </w:numPr>
        <w:tabs>
          <w:tab w:val="left" w:pos="1019"/>
          <w:tab w:val="left" w:pos="1020"/>
        </w:tabs>
        <w:spacing w:before="0" w:after="120"/>
        <w:ind w:left="1022" w:right="652"/>
        <w:rPr>
          <w:sz w:val="19"/>
          <w:szCs w:val="19"/>
        </w:rPr>
      </w:pPr>
      <w:r w:rsidRPr="00EC63F1">
        <w:rPr>
          <w:color w:val="231F20"/>
          <w:sz w:val="19"/>
          <w:szCs w:val="19"/>
          <w:highlight w:val="yellow"/>
        </w:rPr>
        <w:t>[System</w:t>
      </w:r>
      <w:r w:rsidRPr="00EC63F1">
        <w:rPr>
          <w:color w:val="231F20"/>
          <w:spacing w:val="-4"/>
          <w:sz w:val="19"/>
          <w:szCs w:val="19"/>
          <w:highlight w:val="yellow"/>
        </w:rPr>
        <w:t xml:space="preserve"> </w:t>
      </w:r>
      <w:r w:rsidRPr="00EC63F1">
        <w:rPr>
          <w:color w:val="231F20"/>
          <w:sz w:val="19"/>
          <w:szCs w:val="19"/>
          <w:highlight w:val="yellow"/>
        </w:rPr>
        <w:t>name]</w:t>
      </w:r>
      <w:r w:rsidRPr="44FCDEE0">
        <w:rPr>
          <w:color w:val="231F20"/>
          <w:spacing w:val="-3"/>
          <w:sz w:val="19"/>
          <w:szCs w:val="19"/>
        </w:rPr>
        <w:t xml:space="preserve"> </w:t>
      </w:r>
      <w:r w:rsidRPr="44FCDEE0">
        <w:rPr>
          <w:color w:val="231F20"/>
          <w:sz w:val="19"/>
          <w:szCs w:val="19"/>
        </w:rPr>
        <w:t>will</w:t>
      </w:r>
      <w:r w:rsidRPr="44FCDEE0">
        <w:rPr>
          <w:color w:val="231F20"/>
          <w:spacing w:val="-3"/>
          <w:sz w:val="19"/>
          <w:szCs w:val="19"/>
        </w:rPr>
        <w:t xml:space="preserve"> </w:t>
      </w:r>
      <w:r w:rsidRPr="44FCDEE0">
        <w:rPr>
          <w:color w:val="231F20"/>
          <w:sz w:val="19"/>
          <w:szCs w:val="19"/>
        </w:rPr>
        <w:t>post</w:t>
      </w:r>
      <w:r w:rsidRPr="44FCDEE0">
        <w:rPr>
          <w:color w:val="231F20"/>
          <w:spacing w:val="-3"/>
          <w:sz w:val="19"/>
          <w:szCs w:val="19"/>
        </w:rPr>
        <w:t xml:space="preserve"> </w:t>
      </w:r>
      <w:r w:rsidRPr="44FCDEE0">
        <w:rPr>
          <w:color w:val="231F20"/>
          <w:sz w:val="19"/>
          <w:szCs w:val="19"/>
        </w:rPr>
        <w:t>an</w:t>
      </w:r>
      <w:r w:rsidRPr="44FCDEE0">
        <w:rPr>
          <w:color w:val="231F20"/>
          <w:spacing w:val="-3"/>
          <w:sz w:val="19"/>
          <w:szCs w:val="19"/>
        </w:rPr>
        <w:t xml:space="preserve"> </w:t>
      </w:r>
      <w:r w:rsidRPr="44FCDEE0">
        <w:rPr>
          <w:color w:val="231F20"/>
          <w:sz w:val="19"/>
          <w:szCs w:val="19"/>
        </w:rPr>
        <w:t>updated</w:t>
      </w:r>
      <w:r w:rsidRPr="44FCDEE0">
        <w:rPr>
          <w:color w:val="231F20"/>
          <w:spacing w:val="-3"/>
          <w:sz w:val="19"/>
          <w:szCs w:val="19"/>
        </w:rPr>
        <w:t xml:space="preserve"> </w:t>
      </w:r>
      <w:r w:rsidRPr="44FCDEE0">
        <w:rPr>
          <w:color w:val="231F20"/>
          <w:sz w:val="19"/>
          <w:szCs w:val="19"/>
        </w:rPr>
        <w:t>advisory</w:t>
      </w:r>
      <w:r w:rsidRPr="44FCDEE0">
        <w:rPr>
          <w:color w:val="231F20"/>
          <w:spacing w:val="-3"/>
          <w:sz w:val="19"/>
          <w:szCs w:val="19"/>
        </w:rPr>
        <w:t xml:space="preserve"> </w:t>
      </w:r>
      <w:r w:rsidRPr="44FCDEE0">
        <w:rPr>
          <w:color w:val="231F20"/>
          <w:sz w:val="19"/>
          <w:szCs w:val="19"/>
        </w:rPr>
        <w:t>when:</w:t>
      </w:r>
      <w:r w:rsidRPr="44FCDEE0">
        <w:rPr>
          <w:color w:val="231F20"/>
          <w:spacing w:val="-3"/>
          <w:sz w:val="19"/>
          <w:szCs w:val="19"/>
        </w:rPr>
        <w:t xml:space="preserve"> </w:t>
      </w:r>
      <w:r w:rsidRPr="44FCDEE0">
        <w:rPr>
          <w:color w:val="231F20"/>
          <w:sz w:val="19"/>
          <w:szCs w:val="19"/>
        </w:rPr>
        <w:t>the</w:t>
      </w:r>
      <w:r w:rsidRPr="44FCDEE0">
        <w:rPr>
          <w:color w:val="231F20"/>
          <w:spacing w:val="-4"/>
          <w:sz w:val="19"/>
          <w:szCs w:val="19"/>
        </w:rPr>
        <w:t xml:space="preserve"> </w:t>
      </w:r>
      <w:r w:rsidRPr="00EC63F1">
        <w:rPr>
          <w:color w:val="231F20"/>
          <w:sz w:val="19"/>
          <w:szCs w:val="19"/>
          <w:highlight w:val="yellow"/>
        </w:rPr>
        <w:t>[cyanotoxin]</w:t>
      </w:r>
      <w:r w:rsidRPr="44FCDEE0">
        <w:rPr>
          <w:color w:val="231F20"/>
          <w:spacing w:val="-4"/>
          <w:sz w:val="19"/>
          <w:szCs w:val="19"/>
        </w:rPr>
        <w:t xml:space="preserve"> </w:t>
      </w:r>
      <w:r w:rsidRPr="44FCDEE0">
        <w:rPr>
          <w:color w:val="231F20"/>
          <w:sz w:val="19"/>
          <w:szCs w:val="19"/>
        </w:rPr>
        <w:t>levels</w:t>
      </w:r>
      <w:r w:rsidRPr="44FCDEE0">
        <w:rPr>
          <w:color w:val="231F20"/>
          <w:spacing w:val="-3"/>
          <w:sz w:val="19"/>
          <w:szCs w:val="19"/>
        </w:rPr>
        <w:t xml:space="preserve"> </w:t>
      </w:r>
      <w:r w:rsidRPr="44FCDEE0">
        <w:rPr>
          <w:color w:val="231F20"/>
          <w:sz w:val="19"/>
          <w:szCs w:val="19"/>
        </w:rPr>
        <w:t>are</w:t>
      </w:r>
      <w:r w:rsidRPr="44FCDEE0">
        <w:rPr>
          <w:color w:val="231F20"/>
          <w:spacing w:val="-3"/>
          <w:sz w:val="19"/>
          <w:szCs w:val="19"/>
        </w:rPr>
        <w:t xml:space="preserve"> </w:t>
      </w:r>
      <w:r w:rsidRPr="44FCDEE0">
        <w:rPr>
          <w:color w:val="231F20"/>
          <w:sz w:val="19"/>
          <w:szCs w:val="19"/>
        </w:rPr>
        <w:t>less</w:t>
      </w:r>
      <w:r w:rsidRPr="44FCDEE0">
        <w:rPr>
          <w:color w:val="231F20"/>
          <w:spacing w:val="-3"/>
          <w:sz w:val="19"/>
          <w:szCs w:val="19"/>
        </w:rPr>
        <w:t xml:space="preserve"> </w:t>
      </w:r>
      <w:r w:rsidRPr="44FCDEE0">
        <w:rPr>
          <w:color w:val="231F20"/>
          <w:sz w:val="19"/>
          <w:szCs w:val="19"/>
        </w:rPr>
        <w:t>than</w:t>
      </w:r>
      <w:r w:rsidRPr="44FCDEE0">
        <w:rPr>
          <w:color w:val="231F20"/>
          <w:spacing w:val="-4"/>
          <w:sz w:val="19"/>
          <w:szCs w:val="19"/>
        </w:rPr>
        <w:t xml:space="preserve"> </w:t>
      </w:r>
      <w:r w:rsidRPr="44FCDEE0">
        <w:rPr>
          <w:color w:val="231F20"/>
          <w:sz w:val="19"/>
          <w:szCs w:val="19"/>
        </w:rPr>
        <w:t>or</w:t>
      </w:r>
      <w:r w:rsidRPr="44FCDEE0">
        <w:rPr>
          <w:color w:val="231F20"/>
          <w:spacing w:val="-3"/>
          <w:sz w:val="19"/>
          <w:szCs w:val="19"/>
        </w:rPr>
        <w:t xml:space="preserve"> </w:t>
      </w:r>
      <w:r w:rsidRPr="44FCDEE0">
        <w:rPr>
          <w:color w:val="231F20"/>
          <w:sz w:val="19"/>
          <w:szCs w:val="19"/>
        </w:rPr>
        <w:t>equal</w:t>
      </w:r>
      <w:r w:rsidRPr="44FCDEE0">
        <w:rPr>
          <w:color w:val="231F20"/>
          <w:spacing w:val="-3"/>
          <w:sz w:val="19"/>
          <w:szCs w:val="19"/>
        </w:rPr>
        <w:t xml:space="preserve"> </w:t>
      </w:r>
      <w:r w:rsidRPr="44FCDEE0">
        <w:rPr>
          <w:color w:val="231F20"/>
          <w:sz w:val="19"/>
          <w:szCs w:val="19"/>
        </w:rPr>
        <w:t>to</w:t>
      </w:r>
      <w:r w:rsidRPr="44FCDEE0">
        <w:rPr>
          <w:color w:val="231F20"/>
          <w:spacing w:val="-4"/>
          <w:sz w:val="19"/>
          <w:szCs w:val="19"/>
        </w:rPr>
        <w:t xml:space="preserve"> </w:t>
      </w:r>
      <w:r w:rsidRPr="44FCDEE0">
        <w:rPr>
          <w:color w:val="231F20"/>
          <w:sz w:val="19"/>
          <w:szCs w:val="19"/>
        </w:rPr>
        <w:t>the</w:t>
      </w:r>
      <w:r w:rsidRPr="44FCDEE0">
        <w:rPr>
          <w:color w:val="231F20"/>
          <w:spacing w:val="-4"/>
          <w:sz w:val="19"/>
          <w:szCs w:val="19"/>
        </w:rPr>
        <w:t xml:space="preserve"> </w:t>
      </w:r>
      <w:r w:rsidR="000F2D83">
        <w:rPr>
          <w:color w:val="231F20"/>
          <w:spacing w:val="-4"/>
          <w:sz w:val="19"/>
          <w:szCs w:val="19"/>
        </w:rPr>
        <w:t>[</w:t>
      </w:r>
      <w:r w:rsidR="00A0358F" w:rsidRPr="001F28A0">
        <w:rPr>
          <w:color w:val="231F20"/>
          <w:sz w:val="19"/>
          <w:szCs w:val="19"/>
          <w:highlight w:val="yellow"/>
        </w:rPr>
        <w:t>NJDEP</w:t>
      </w:r>
      <w:r w:rsidR="00A0358F" w:rsidRPr="001F28A0">
        <w:rPr>
          <w:color w:val="231F20"/>
          <w:spacing w:val="-3"/>
          <w:sz w:val="19"/>
          <w:szCs w:val="19"/>
          <w:highlight w:val="yellow"/>
        </w:rPr>
        <w:t xml:space="preserve"> </w:t>
      </w:r>
      <w:r w:rsidRPr="001F28A0">
        <w:rPr>
          <w:color w:val="231F20"/>
          <w:sz w:val="19"/>
          <w:szCs w:val="19"/>
          <w:highlight w:val="yellow"/>
        </w:rPr>
        <w:t xml:space="preserve">drinking water </w:t>
      </w:r>
      <w:r w:rsidR="001C0B0D" w:rsidRPr="001F28A0">
        <w:rPr>
          <w:color w:val="231F20"/>
          <w:sz w:val="19"/>
          <w:szCs w:val="19"/>
          <w:highlight w:val="yellow"/>
        </w:rPr>
        <w:t>guidance values</w:t>
      </w:r>
      <w:r w:rsidR="000F2D83" w:rsidRPr="001F28A0">
        <w:rPr>
          <w:color w:val="231F20"/>
          <w:sz w:val="19"/>
          <w:szCs w:val="19"/>
          <w:highlight w:val="yellow"/>
        </w:rPr>
        <w:t xml:space="preserve"> </w:t>
      </w:r>
      <w:r w:rsidR="000F2D83" w:rsidRPr="001F28A0">
        <w:rPr>
          <w:b/>
          <w:bCs/>
          <w:color w:val="231F20"/>
          <w:sz w:val="19"/>
          <w:szCs w:val="19"/>
          <w:highlight w:val="yellow"/>
        </w:rPr>
        <w:t>OR</w:t>
      </w:r>
      <w:r w:rsidR="000F2D83" w:rsidRPr="001F28A0">
        <w:rPr>
          <w:color w:val="231F20"/>
          <w:sz w:val="19"/>
          <w:szCs w:val="19"/>
          <w:highlight w:val="yellow"/>
        </w:rPr>
        <w:t xml:space="preserve"> EPA health advisories</w:t>
      </w:r>
      <w:r w:rsidR="000F2D83">
        <w:rPr>
          <w:color w:val="231F20"/>
          <w:sz w:val="19"/>
          <w:szCs w:val="19"/>
        </w:rPr>
        <w:t>]</w:t>
      </w:r>
      <w:r w:rsidRPr="44FCDEE0">
        <w:rPr>
          <w:color w:val="231F20"/>
          <w:sz w:val="19"/>
          <w:szCs w:val="19"/>
        </w:rPr>
        <w:t>, this Do Not Drink Advisory is lifted and/or if there are any changes to the conditions of this Do Not Drink</w:t>
      </w:r>
      <w:r w:rsidRPr="44FCDEE0">
        <w:rPr>
          <w:color w:val="231F20"/>
          <w:spacing w:val="-32"/>
          <w:sz w:val="19"/>
          <w:szCs w:val="19"/>
        </w:rPr>
        <w:t xml:space="preserve"> </w:t>
      </w:r>
      <w:r w:rsidRPr="44FCDEE0">
        <w:rPr>
          <w:color w:val="231F20"/>
          <w:sz w:val="19"/>
          <w:szCs w:val="19"/>
        </w:rPr>
        <w:t>Advisory.</w:t>
      </w:r>
    </w:p>
    <w:p w14:paraId="151EFE51" w14:textId="39A08A53" w:rsidR="00967981" w:rsidRDefault="00B769FC" w:rsidP="001F28A0">
      <w:pPr>
        <w:pStyle w:val="ListParagraph"/>
        <w:numPr>
          <w:ilvl w:val="0"/>
          <w:numId w:val="1"/>
        </w:numPr>
        <w:tabs>
          <w:tab w:val="left" w:pos="1019"/>
          <w:tab w:val="left" w:pos="1020"/>
        </w:tabs>
        <w:spacing w:before="0" w:after="120"/>
        <w:ind w:left="1022" w:right="652"/>
        <w:rPr>
          <w:sz w:val="19"/>
          <w:szCs w:val="19"/>
        </w:rPr>
      </w:pPr>
      <w:r>
        <w:rPr>
          <w:noProof/>
        </w:rPr>
        <mc:AlternateContent>
          <mc:Choice Requires="wps">
            <w:drawing>
              <wp:anchor distT="0" distB="0" distL="0" distR="0" simplePos="0" relativeHeight="251658240" behindDoc="0" locked="0" layoutInCell="1" allowOverlap="1" wp14:anchorId="7F74AF34" wp14:editId="31558A1F">
                <wp:simplePos x="0" y="0"/>
                <wp:positionH relativeFrom="page">
                  <wp:posOffset>457200</wp:posOffset>
                </wp:positionH>
                <wp:positionV relativeFrom="paragraph">
                  <wp:posOffset>274955</wp:posOffset>
                </wp:positionV>
                <wp:extent cx="6858000" cy="0"/>
                <wp:effectExtent l="9525" t="8255" r="9525" b="1079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12700">
                          <a:solidFill>
                            <a:srgbClr val="2CA34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D8968" id="Line 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21.65pt" to="8in,2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" strokecolor="#2ca343" strokeweight="1pt">
                <w10:wrap type="topAndBottom" anchorx="page"/>
              </v:line>
            </w:pict>
          </mc:Fallback>
        </mc:AlternateContent>
      </w:r>
      <w:r w:rsidR="00961FD5" w:rsidRPr="44FCDEE0">
        <w:rPr>
          <w:color w:val="231F20"/>
          <w:sz w:val="19"/>
          <w:szCs w:val="19"/>
        </w:rPr>
        <w:t xml:space="preserve">For more information please contact </w:t>
      </w:r>
      <w:r w:rsidR="00961FD5" w:rsidRPr="00EC63F1">
        <w:rPr>
          <w:color w:val="231F20"/>
          <w:sz w:val="19"/>
          <w:szCs w:val="19"/>
          <w:highlight w:val="yellow"/>
        </w:rPr>
        <w:t>[contact information]</w:t>
      </w:r>
      <w:r w:rsidR="00961FD5" w:rsidRPr="44FCDEE0">
        <w:rPr>
          <w:color w:val="231F20"/>
          <w:sz w:val="19"/>
          <w:szCs w:val="19"/>
        </w:rPr>
        <w:t xml:space="preserve"> or visit</w:t>
      </w:r>
      <w:r w:rsidR="00961FD5" w:rsidRPr="44FCDEE0">
        <w:rPr>
          <w:color w:val="231F20"/>
          <w:spacing w:val="-30"/>
          <w:sz w:val="19"/>
          <w:szCs w:val="19"/>
        </w:rPr>
        <w:t xml:space="preserve"> </w:t>
      </w:r>
      <w:r w:rsidR="00961FD5" w:rsidRPr="44FCDEE0">
        <w:rPr>
          <w:color w:val="231F20"/>
          <w:sz w:val="19"/>
          <w:szCs w:val="19"/>
        </w:rPr>
        <w:t>[</w:t>
      </w:r>
      <w:r w:rsidR="00961FD5" w:rsidRPr="00F321E8">
        <w:rPr>
          <w:color w:val="231F20"/>
          <w:sz w:val="19"/>
          <w:szCs w:val="19"/>
          <w:highlight w:val="yellow"/>
        </w:rPr>
        <w:t>website</w:t>
      </w:r>
      <w:r w:rsidR="00961FD5" w:rsidRPr="44FCDEE0">
        <w:rPr>
          <w:color w:val="231F20"/>
          <w:sz w:val="19"/>
          <w:szCs w:val="19"/>
        </w:rPr>
        <w:t>].</w:t>
      </w:r>
    </w:p>
    <w:p w14:paraId="610F2CA3" w14:textId="77777777" w:rsidR="00967981" w:rsidRDefault="00961FD5">
      <w:pPr>
        <w:spacing w:before="91" w:line="261" w:lineRule="auto"/>
        <w:ind w:left="479" w:right="423"/>
        <w:rPr>
          <w:i/>
          <w:sz w:val="16"/>
        </w:rPr>
      </w:pPr>
      <w:r>
        <w:rPr>
          <w:i/>
          <w:color w:val="231F20"/>
          <w:sz w:val="16"/>
        </w:rPr>
        <w:t>Please</w:t>
      </w:r>
      <w:r>
        <w:rPr>
          <w:i/>
          <w:color w:val="231F20"/>
          <w:spacing w:val="-15"/>
          <w:sz w:val="16"/>
        </w:rPr>
        <w:t xml:space="preserve"> </w:t>
      </w:r>
      <w:r>
        <w:rPr>
          <w:i/>
          <w:color w:val="231F20"/>
          <w:sz w:val="16"/>
        </w:rPr>
        <w:t>share</w:t>
      </w:r>
      <w:r>
        <w:rPr>
          <w:i/>
          <w:color w:val="231F20"/>
          <w:spacing w:val="-16"/>
          <w:sz w:val="16"/>
        </w:rPr>
        <w:t xml:space="preserve"> </w:t>
      </w:r>
      <w:r>
        <w:rPr>
          <w:i/>
          <w:color w:val="231F20"/>
          <w:sz w:val="16"/>
        </w:rPr>
        <w:t>this</w:t>
      </w:r>
      <w:r>
        <w:rPr>
          <w:i/>
          <w:color w:val="231F20"/>
          <w:spacing w:val="-16"/>
          <w:sz w:val="16"/>
        </w:rPr>
        <w:t xml:space="preserve"> </w:t>
      </w:r>
      <w:r>
        <w:rPr>
          <w:i/>
          <w:color w:val="231F20"/>
          <w:sz w:val="16"/>
        </w:rPr>
        <w:t>information</w:t>
      </w:r>
      <w:r>
        <w:rPr>
          <w:i/>
          <w:color w:val="231F20"/>
          <w:spacing w:val="-15"/>
          <w:sz w:val="16"/>
        </w:rPr>
        <w:t xml:space="preserve"> </w:t>
      </w:r>
      <w:r>
        <w:rPr>
          <w:i/>
          <w:color w:val="231F20"/>
          <w:sz w:val="16"/>
        </w:rPr>
        <w:t>with</w:t>
      </w:r>
      <w:r>
        <w:rPr>
          <w:i/>
          <w:color w:val="231F20"/>
          <w:spacing w:val="-15"/>
          <w:sz w:val="16"/>
        </w:rPr>
        <w:t xml:space="preserve"> </w:t>
      </w:r>
      <w:r>
        <w:rPr>
          <w:i/>
          <w:color w:val="231F20"/>
          <w:sz w:val="16"/>
        </w:rPr>
        <w:t>all</w:t>
      </w:r>
      <w:r>
        <w:rPr>
          <w:i/>
          <w:color w:val="231F20"/>
          <w:spacing w:val="-16"/>
          <w:sz w:val="16"/>
        </w:rPr>
        <w:t xml:space="preserve"> </w:t>
      </w:r>
      <w:r>
        <w:rPr>
          <w:i/>
          <w:color w:val="231F20"/>
          <w:sz w:val="16"/>
        </w:rPr>
        <w:t>the</w:t>
      </w:r>
      <w:r>
        <w:rPr>
          <w:i/>
          <w:color w:val="231F20"/>
          <w:spacing w:val="-16"/>
          <w:sz w:val="16"/>
        </w:rPr>
        <w:t xml:space="preserve"> </w:t>
      </w:r>
      <w:r>
        <w:rPr>
          <w:i/>
          <w:color w:val="231F20"/>
          <w:sz w:val="16"/>
        </w:rPr>
        <w:t>other</w:t>
      </w:r>
      <w:r>
        <w:rPr>
          <w:i/>
          <w:color w:val="231F20"/>
          <w:spacing w:val="-15"/>
          <w:sz w:val="16"/>
        </w:rPr>
        <w:t xml:space="preserve"> </w:t>
      </w:r>
      <w:r>
        <w:rPr>
          <w:i/>
          <w:color w:val="231F20"/>
          <w:sz w:val="16"/>
        </w:rPr>
        <w:t>people</w:t>
      </w:r>
      <w:r>
        <w:rPr>
          <w:i/>
          <w:color w:val="231F20"/>
          <w:spacing w:val="-15"/>
          <w:sz w:val="16"/>
        </w:rPr>
        <w:t xml:space="preserve"> </w:t>
      </w:r>
      <w:r>
        <w:rPr>
          <w:i/>
          <w:color w:val="231F20"/>
          <w:sz w:val="16"/>
        </w:rPr>
        <w:t>who</w:t>
      </w:r>
      <w:r>
        <w:rPr>
          <w:i/>
          <w:color w:val="231F20"/>
          <w:spacing w:val="-16"/>
          <w:sz w:val="16"/>
        </w:rPr>
        <w:t xml:space="preserve"> </w:t>
      </w:r>
      <w:r>
        <w:rPr>
          <w:i/>
          <w:color w:val="231F20"/>
          <w:sz w:val="16"/>
        </w:rPr>
        <w:t>drink</w:t>
      </w:r>
      <w:r>
        <w:rPr>
          <w:i/>
          <w:color w:val="231F20"/>
          <w:spacing w:val="-15"/>
          <w:sz w:val="16"/>
        </w:rPr>
        <w:t xml:space="preserve"> </w:t>
      </w:r>
      <w:r>
        <w:rPr>
          <w:i/>
          <w:color w:val="231F20"/>
          <w:sz w:val="16"/>
        </w:rPr>
        <w:t>this</w:t>
      </w:r>
      <w:r>
        <w:rPr>
          <w:i/>
          <w:color w:val="231F20"/>
          <w:spacing w:val="-16"/>
          <w:sz w:val="16"/>
        </w:rPr>
        <w:t xml:space="preserve"> </w:t>
      </w:r>
      <w:r>
        <w:rPr>
          <w:i/>
          <w:color w:val="231F20"/>
          <w:sz w:val="16"/>
        </w:rPr>
        <w:t>water,</w:t>
      </w:r>
      <w:r>
        <w:rPr>
          <w:i/>
          <w:color w:val="231F20"/>
          <w:spacing w:val="-15"/>
          <w:sz w:val="16"/>
        </w:rPr>
        <w:t xml:space="preserve"> </w:t>
      </w:r>
      <w:r>
        <w:rPr>
          <w:i/>
          <w:color w:val="231F20"/>
          <w:sz w:val="16"/>
        </w:rPr>
        <w:t>especially</w:t>
      </w:r>
      <w:r>
        <w:rPr>
          <w:i/>
          <w:color w:val="231F20"/>
          <w:spacing w:val="-15"/>
          <w:sz w:val="16"/>
        </w:rPr>
        <w:t xml:space="preserve"> </w:t>
      </w:r>
      <w:r>
        <w:rPr>
          <w:i/>
          <w:color w:val="231F20"/>
          <w:sz w:val="16"/>
        </w:rPr>
        <w:t>those</w:t>
      </w:r>
      <w:r>
        <w:rPr>
          <w:i/>
          <w:color w:val="231F20"/>
          <w:spacing w:val="-16"/>
          <w:sz w:val="16"/>
        </w:rPr>
        <w:t xml:space="preserve"> </w:t>
      </w:r>
      <w:r>
        <w:rPr>
          <w:i/>
          <w:color w:val="231F20"/>
          <w:sz w:val="16"/>
        </w:rPr>
        <w:t>who</w:t>
      </w:r>
      <w:r>
        <w:rPr>
          <w:i/>
          <w:color w:val="231F20"/>
          <w:spacing w:val="-16"/>
          <w:sz w:val="16"/>
        </w:rPr>
        <w:t xml:space="preserve"> </w:t>
      </w:r>
      <w:r>
        <w:rPr>
          <w:i/>
          <w:color w:val="231F20"/>
          <w:sz w:val="16"/>
        </w:rPr>
        <w:t>may</w:t>
      </w:r>
      <w:r>
        <w:rPr>
          <w:i/>
          <w:color w:val="231F20"/>
          <w:spacing w:val="-16"/>
          <w:sz w:val="16"/>
        </w:rPr>
        <w:t xml:space="preserve"> </w:t>
      </w:r>
      <w:r>
        <w:rPr>
          <w:i/>
          <w:color w:val="231F20"/>
          <w:sz w:val="16"/>
        </w:rPr>
        <w:t>not</w:t>
      </w:r>
      <w:r>
        <w:rPr>
          <w:i/>
          <w:color w:val="231F20"/>
          <w:spacing w:val="-15"/>
          <w:sz w:val="16"/>
        </w:rPr>
        <w:t xml:space="preserve"> </w:t>
      </w:r>
      <w:r>
        <w:rPr>
          <w:i/>
          <w:color w:val="231F20"/>
          <w:sz w:val="16"/>
        </w:rPr>
        <w:t>have</w:t>
      </w:r>
      <w:r>
        <w:rPr>
          <w:i/>
          <w:color w:val="231F20"/>
          <w:spacing w:val="-15"/>
          <w:sz w:val="16"/>
        </w:rPr>
        <w:t xml:space="preserve"> </w:t>
      </w:r>
      <w:r>
        <w:rPr>
          <w:i/>
          <w:color w:val="231F20"/>
          <w:sz w:val="16"/>
        </w:rPr>
        <w:t>received</w:t>
      </w:r>
      <w:r>
        <w:rPr>
          <w:i/>
          <w:color w:val="231F20"/>
          <w:spacing w:val="-16"/>
          <w:sz w:val="16"/>
        </w:rPr>
        <w:t xml:space="preserve"> </w:t>
      </w:r>
      <w:r>
        <w:rPr>
          <w:i/>
          <w:color w:val="231F20"/>
          <w:sz w:val="16"/>
        </w:rPr>
        <w:t>this</w:t>
      </w:r>
      <w:r>
        <w:rPr>
          <w:i/>
          <w:color w:val="231F20"/>
          <w:spacing w:val="-16"/>
          <w:sz w:val="16"/>
        </w:rPr>
        <w:t xml:space="preserve"> </w:t>
      </w:r>
      <w:r>
        <w:rPr>
          <w:i/>
          <w:color w:val="231F20"/>
          <w:sz w:val="16"/>
        </w:rPr>
        <w:t>notice</w:t>
      </w:r>
      <w:r>
        <w:rPr>
          <w:i/>
          <w:color w:val="231F20"/>
          <w:spacing w:val="-16"/>
          <w:sz w:val="16"/>
        </w:rPr>
        <w:t xml:space="preserve"> </w:t>
      </w:r>
      <w:r>
        <w:rPr>
          <w:i/>
          <w:color w:val="231F20"/>
          <w:sz w:val="16"/>
        </w:rPr>
        <w:t>directly</w:t>
      </w:r>
      <w:r>
        <w:rPr>
          <w:i/>
          <w:color w:val="231F20"/>
          <w:spacing w:val="-15"/>
          <w:sz w:val="16"/>
        </w:rPr>
        <w:t xml:space="preserve"> </w:t>
      </w:r>
      <w:r>
        <w:rPr>
          <w:i/>
          <w:color w:val="231F20"/>
          <w:sz w:val="16"/>
        </w:rPr>
        <w:t>(for</w:t>
      </w:r>
      <w:r>
        <w:rPr>
          <w:i/>
          <w:color w:val="231F20"/>
          <w:spacing w:val="-16"/>
          <w:sz w:val="16"/>
        </w:rPr>
        <w:t xml:space="preserve"> </w:t>
      </w:r>
      <w:r>
        <w:rPr>
          <w:i/>
          <w:color w:val="231F20"/>
          <w:sz w:val="16"/>
        </w:rPr>
        <w:t>example, people</w:t>
      </w:r>
      <w:r>
        <w:rPr>
          <w:i/>
          <w:color w:val="231F20"/>
          <w:spacing w:val="-13"/>
          <w:sz w:val="16"/>
        </w:rPr>
        <w:t xml:space="preserve"> </w:t>
      </w:r>
      <w:r>
        <w:rPr>
          <w:i/>
          <w:color w:val="231F20"/>
          <w:sz w:val="16"/>
        </w:rPr>
        <w:t>in</w:t>
      </w:r>
      <w:r>
        <w:rPr>
          <w:i/>
          <w:color w:val="231F20"/>
          <w:spacing w:val="-13"/>
          <w:sz w:val="16"/>
        </w:rPr>
        <w:t xml:space="preserve"> </w:t>
      </w:r>
      <w:r>
        <w:rPr>
          <w:i/>
          <w:color w:val="231F20"/>
          <w:sz w:val="16"/>
        </w:rPr>
        <w:t>apartments,</w:t>
      </w:r>
      <w:r>
        <w:rPr>
          <w:i/>
          <w:color w:val="231F20"/>
          <w:spacing w:val="-12"/>
          <w:sz w:val="16"/>
        </w:rPr>
        <w:t xml:space="preserve"> </w:t>
      </w:r>
      <w:r>
        <w:rPr>
          <w:i/>
          <w:color w:val="231F20"/>
          <w:sz w:val="16"/>
        </w:rPr>
        <w:t>nursing</w:t>
      </w:r>
      <w:r>
        <w:rPr>
          <w:i/>
          <w:color w:val="231F20"/>
          <w:spacing w:val="-12"/>
          <w:sz w:val="16"/>
        </w:rPr>
        <w:t xml:space="preserve"> </w:t>
      </w:r>
      <w:r>
        <w:rPr>
          <w:i/>
          <w:color w:val="231F20"/>
          <w:sz w:val="16"/>
        </w:rPr>
        <w:t>homes,</w:t>
      </w:r>
      <w:r>
        <w:rPr>
          <w:i/>
          <w:color w:val="231F20"/>
          <w:spacing w:val="-12"/>
          <w:sz w:val="16"/>
        </w:rPr>
        <w:t xml:space="preserve"> </w:t>
      </w:r>
      <w:r>
        <w:rPr>
          <w:i/>
          <w:color w:val="231F20"/>
          <w:sz w:val="16"/>
        </w:rPr>
        <w:t>schools</w:t>
      </w:r>
      <w:r>
        <w:rPr>
          <w:i/>
          <w:color w:val="231F20"/>
          <w:spacing w:val="-13"/>
          <w:sz w:val="16"/>
        </w:rPr>
        <w:t xml:space="preserve"> </w:t>
      </w:r>
      <w:r>
        <w:rPr>
          <w:i/>
          <w:color w:val="231F20"/>
          <w:sz w:val="16"/>
        </w:rPr>
        <w:t>and</w:t>
      </w:r>
      <w:r>
        <w:rPr>
          <w:i/>
          <w:color w:val="231F20"/>
          <w:spacing w:val="-13"/>
          <w:sz w:val="16"/>
        </w:rPr>
        <w:t xml:space="preserve"> </w:t>
      </w:r>
      <w:r>
        <w:rPr>
          <w:i/>
          <w:color w:val="231F20"/>
          <w:sz w:val="16"/>
        </w:rPr>
        <w:t>businesses).</w:t>
      </w:r>
      <w:r>
        <w:rPr>
          <w:i/>
          <w:color w:val="231F20"/>
          <w:spacing w:val="-14"/>
          <w:sz w:val="16"/>
        </w:rPr>
        <w:t xml:space="preserve"> </w:t>
      </w:r>
      <w:r>
        <w:rPr>
          <w:i/>
          <w:color w:val="231F20"/>
          <w:sz w:val="16"/>
        </w:rPr>
        <w:t>You</w:t>
      </w:r>
      <w:r>
        <w:rPr>
          <w:i/>
          <w:color w:val="231F20"/>
          <w:spacing w:val="-13"/>
          <w:sz w:val="16"/>
        </w:rPr>
        <w:t xml:space="preserve"> </w:t>
      </w:r>
      <w:r>
        <w:rPr>
          <w:i/>
          <w:color w:val="231F20"/>
          <w:sz w:val="16"/>
        </w:rPr>
        <w:t>can</w:t>
      </w:r>
      <w:r>
        <w:rPr>
          <w:i/>
          <w:color w:val="231F20"/>
          <w:spacing w:val="-13"/>
          <w:sz w:val="16"/>
        </w:rPr>
        <w:t xml:space="preserve"> </w:t>
      </w:r>
      <w:r>
        <w:rPr>
          <w:i/>
          <w:color w:val="231F20"/>
          <w:sz w:val="16"/>
        </w:rPr>
        <w:t>do</w:t>
      </w:r>
      <w:r>
        <w:rPr>
          <w:i/>
          <w:color w:val="231F20"/>
          <w:spacing w:val="-13"/>
          <w:sz w:val="16"/>
        </w:rPr>
        <w:t xml:space="preserve"> </w:t>
      </w:r>
      <w:r>
        <w:rPr>
          <w:i/>
          <w:color w:val="231F20"/>
          <w:sz w:val="16"/>
        </w:rPr>
        <w:t>this</w:t>
      </w:r>
      <w:r>
        <w:rPr>
          <w:i/>
          <w:color w:val="231F20"/>
          <w:spacing w:val="-13"/>
          <w:sz w:val="16"/>
        </w:rPr>
        <w:t xml:space="preserve"> </w:t>
      </w:r>
      <w:r>
        <w:rPr>
          <w:i/>
          <w:color w:val="231F20"/>
          <w:sz w:val="16"/>
        </w:rPr>
        <w:t>by</w:t>
      </w:r>
      <w:r>
        <w:rPr>
          <w:i/>
          <w:color w:val="231F20"/>
          <w:spacing w:val="-13"/>
          <w:sz w:val="16"/>
        </w:rPr>
        <w:t xml:space="preserve"> </w:t>
      </w:r>
      <w:r>
        <w:rPr>
          <w:i/>
          <w:color w:val="231F20"/>
          <w:sz w:val="16"/>
        </w:rPr>
        <w:t>posting</w:t>
      </w:r>
      <w:r>
        <w:rPr>
          <w:i/>
          <w:color w:val="231F20"/>
          <w:spacing w:val="-12"/>
          <w:sz w:val="16"/>
        </w:rPr>
        <w:t xml:space="preserve"> </w:t>
      </w:r>
      <w:r>
        <w:rPr>
          <w:i/>
          <w:color w:val="231F20"/>
          <w:sz w:val="16"/>
        </w:rPr>
        <w:t>this</w:t>
      </w:r>
      <w:r>
        <w:rPr>
          <w:i/>
          <w:color w:val="231F20"/>
          <w:spacing w:val="-13"/>
          <w:sz w:val="16"/>
        </w:rPr>
        <w:t xml:space="preserve"> </w:t>
      </w:r>
      <w:r>
        <w:rPr>
          <w:i/>
          <w:color w:val="231F20"/>
          <w:sz w:val="16"/>
        </w:rPr>
        <w:t>notice</w:t>
      </w:r>
      <w:r>
        <w:rPr>
          <w:i/>
          <w:color w:val="231F20"/>
          <w:spacing w:val="-12"/>
          <w:sz w:val="16"/>
        </w:rPr>
        <w:t xml:space="preserve"> </w:t>
      </w:r>
      <w:r>
        <w:rPr>
          <w:i/>
          <w:color w:val="231F20"/>
          <w:sz w:val="16"/>
        </w:rPr>
        <w:t>in</w:t>
      </w:r>
      <w:r>
        <w:rPr>
          <w:i/>
          <w:color w:val="231F20"/>
          <w:spacing w:val="-13"/>
          <w:sz w:val="16"/>
        </w:rPr>
        <w:t xml:space="preserve"> </w:t>
      </w:r>
      <w:r>
        <w:rPr>
          <w:i/>
          <w:color w:val="231F20"/>
          <w:sz w:val="16"/>
        </w:rPr>
        <w:t>a</w:t>
      </w:r>
      <w:r>
        <w:rPr>
          <w:i/>
          <w:color w:val="231F20"/>
          <w:spacing w:val="-13"/>
          <w:sz w:val="16"/>
        </w:rPr>
        <w:t xml:space="preserve"> </w:t>
      </w:r>
      <w:r>
        <w:rPr>
          <w:i/>
          <w:color w:val="231F20"/>
          <w:sz w:val="16"/>
        </w:rPr>
        <w:t>public</w:t>
      </w:r>
      <w:r>
        <w:rPr>
          <w:i/>
          <w:color w:val="231F20"/>
          <w:spacing w:val="-12"/>
          <w:sz w:val="16"/>
        </w:rPr>
        <w:t xml:space="preserve"> </w:t>
      </w:r>
      <w:r>
        <w:rPr>
          <w:i/>
          <w:color w:val="231F20"/>
          <w:sz w:val="16"/>
        </w:rPr>
        <w:t>place</w:t>
      </w:r>
      <w:r>
        <w:rPr>
          <w:i/>
          <w:color w:val="231F20"/>
          <w:spacing w:val="-13"/>
          <w:sz w:val="16"/>
        </w:rPr>
        <w:t xml:space="preserve"> </w:t>
      </w:r>
      <w:r>
        <w:rPr>
          <w:i/>
          <w:color w:val="231F20"/>
          <w:sz w:val="16"/>
        </w:rPr>
        <w:t>or</w:t>
      </w:r>
      <w:r>
        <w:rPr>
          <w:i/>
          <w:color w:val="231F20"/>
          <w:spacing w:val="-13"/>
          <w:sz w:val="16"/>
        </w:rPr>
        <w:t xml:space="preserve"> </w:t>
      </w:r>
      <w:r>
        <w:rPr>
          <w:i/>
          <w:color w:val="231F20"/>
          <w:sz w:val="16"/>
        </w:rPr>
        <w:t>distributing</w:t>
      </w:r>
      <w:r>
        <w:rPr>
          <w:i/>
          <w:color w:val="231F20"/>
          <w:spacing w:val="-12"/>
          <w:sz w:val="16"/>
        </w:rPr>
        <w:t xml:space="preserve"> </w:t>
      </w:r>
      <w:r>
        <w:rPr>
          <w:i/>
          <w:color w:val="231F20"/>
          <w:sz w:val="16"/>
        </w:rPr>
        <w:t>copies</w:t>
      </w:r>
      <w:r>
        <w:rPr>
          <w:i/>
          <w:color w:val="231F20"/>
          <w:spacing w:val="-13"/>
          <w:sz w:val="16"/>
        </w:rPr>
        <w:t xml:space="preserve"> </w:t>
      </w:r>
      <w:r>
        <w:rPr>
          <w:i/>
          <w:color w:val="231F20"/>
          <w:sz w:val="16"/>
        </w:rPr>
        <w:t>by</w:t>
      </w:r>
      <w:r>
        <w:rPr>
          <w:i/>
          <w:color w:val="231F20"/>
          <w:spacing w:val="-13"/>
          <w:sz w:val="16"/>
        </w:rPr>
        <w:t xml:space="preserve"> </w:t>
      </w:r>
      <w:r>
        <w:rPr>
          <w:i/>
          <w:color w:val="231F20"/>
          <w:sz w:val="16"/>
        </w:rPr>
        <w:t>hand.</w:t>
      </w:r>
    </w:p>
    <w:p w14:paraId="1E30406F" w14:textId="77777777" w:rsidR="00967981" w:rsidRDefault="00967981">
      <w:pPr>
        <w:pStyle w:val="BodyText"/>
        <w:spacing w:before="7"/>
        <w:ind w:left="0" w:firstLine="0"/>
        <w:rPr>
          <w:i/>
          <w:sz w:val="15"/>
        </w:rPr>
      </w:pPr>
    </w:p>
    <w:p w14:paraId="3C24A649" w14:textId="77777777" w:rsidR="00967981" w:rsidRDefault="00961FD5">
      <w:pPr>
        <w:ind w:left="479"/>
        <w:rPr>
          <w:sz w:val="16"/>
        </w:rPr>
      </w:pPr>
      <w:r>
        <w:rPr>
          <w:color w:val="231F20"/>
          <w:sz w:val="16"/>
        </w:rPr>
        <w:t>This notice is being sent to you by [</w:t>
      </w:r>
      <w:r w:rsidRPr="00280A01">
        <w:rPr>
          <w:color w:val="231F20"/>
          <w:sz w:val="16"/>
          <w:highlight w:val="yellow"/>
        </w:rPr>
        <w:t>system</w:t>
      </w:r>
      <w:r>
        <w:rPr>
          <w:color w:val="231F20"/>
          <w:sz w:val="16"/>
        </w:rPr>
        <w:t>].</w:t>
      </w:r>
    </w:p>
    <w:p w14:paraId="650C0EB1" w14:textId="441C56F5" w:rsidR="00967981" w:rsidRDefault="00B769FC">
      <w:pPr>
        <w:tabs>
          <w:tab w:val="left" w:pos="3595"/>
          <w:tab w:val="left" w:pos="5690"/>
        </w:tabs>
        <w:spacing w:before="16"/>
        <w:ind w:left="479"/>
        <w:rPr>
          <w:sz w:val="16"/>
        </w:rPr>
      </w:pPr>
      <w:r>
        <w:rPr>
          <w:noProof/>
        </w:rPr>
        <mc:AlternateContent>
          <mc:Choice Requires="wps">
            <w:drawing>
              <wp:anchor distT="0" distB="0" distL="0" distR="0" simplePos="0" relativeHeight="251658241" behindDoc="0" locked="0" layoutInCell="1" allowOverlap="1" wp14:anchorId="3A7266C9" wp14:editId="39E025A4">
                <wp:simplePos x="0" y="0"/>
                <wp:positionH relativeFrom="page">
                  <wp:posOffset>461010</wp:posOffset>
                </wp:positionH>
                <wp:positionV relativeFrom="paragraph">
                  <wp:posOffset>188595</wp:posOffset>
                </wp:positionV>
                <wp:extent cx="6854190" cy="77470"/>
                <wp:effectExtent l="3810" t="0" r="0" b="190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4190" cy="77470"/>
                        </a:xfrm>
                        <a:prstGeom prst="rect">
                          <a:avLst/>
                        </a:prstGeom>
                        <a:solidFill>
                          <a:srgbClr val="2CA3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D34DD" id="Rectangle 2" o:spid="_x0000_s1026" style="position:absolute;margin-left:36.3pt;margin-top:14.85pt;width:539.7pt;height:6.1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" fillcolor="#2ca343" stroked="f">
                <w10:wrap type="topAndBottom" anchorx="page"/>
              </v:rect>
            </w:pict>
          </mc:Fallback>
        </mc:AlternateContent>
      </w:r>
      <w:r w:rsidR="00961FD5">
        <w:rPr>
          <w:color w:val="231F20"/>
          <w:sz w:val="16"/>
        </w:rPr>
        <w:t>State Water</w:t>
      </w:r>
      <w:r w:rsidR="00961FD5">
        <w:rPr>
          <w:color w:val="231F20"/>
          <w:spacing w:val="-11"/>
          <w:sz w:val="16"/>
        </w:rPr>
        <w:t xml:space="preserve"> </w:t>
      </w:r>
      <w:r w:rsidR="00961FD5">
        <w:rPr>
          <w:color w:val="231F20"/>
          <w:sz w:val="16"/>
        </w:rPr>
        <w:t>System</w:t>
      </w:r>
      <w:r w:rsidR="00961FD5">
        <w:rPr>
          <w:color w:val="231F20"/>
          <w:spacing w:val="-6"/>
          <w:sz w:val="16"/>
        </w:rPr>
        <w:t xml:space="preserve"> </w:t>
      </w:r>
      <w:r w:rsidR="00961FD5">
        <w:rPr>
          <w:color w:val="231F20"/>
          <w:sz w:val="16"/>
        </w:rPr>
        <w:t>ID#:</w:t>
      </w:r>
      <w:r w:rsidR="00AA5996">
        <w:rPr>
          <w:color w:val="231F20"/>
          <w:sz w:val="16"/>
        </w:rPr>
        <w:t xml:space="preserve"> </w:t>
      </w:r>
      <w:r w:rsidR="000F2D83" w:rsidRPr="001F28A0">
        <w:rPr>
          <w:color w:val="231F20"/>
          <w:sz w:val="16"/>
          <w:u w:val="single"/>
        </w:rPr>
        <w:t>[</w:t>
      </w:r>
      <w:r w:rsidR="000F2D83" w:rsidRPr="001F28A0">
        <w:rPr>
          <w:color w:val="231F20"/>
          <w:sz w:val="16"/>
          <w:highlight w:val="yellow"/>
          <w:u w:val="single"/>
        </w:rPr>
        <w:t>PWSID #]</w:t>
      </w:r>
      <w:r w:rsidR="00961FD5">
        <w:rPr>
          <w:color w:val="231F20"/>
          <w:sz w:val="16"/>
          <w:u w:val="single" w:color="221E1F"/>
        </w:rPr>
        <w:tab/>
      </w:r>
      <w:r w:rsidR="00961FD5">
        <w:rPr>
          <w:color w:val="231F20"/>
          <w:sz w:val="16"/>
        </w:rPr>
        <w:t>Date</w:t>
      </w:r>
      <w:r w:rsidR="00961FD5">
        <w:rPr>
          <w:color w:val="231F20"/>
          <w:spacing w:val="-6"/>
          <w:sz w:val="16"/>
        </w:rPr>
        <w:t xml:space="preserve"> </w:t>
      </w:r>
      <w:r w:rsidR="00961FD5">
        <w:rPr>
          <w:color w:val="231F20"/>
          <w:sz w:val="16"/>
        </w:rPr>
        <w:t>distributed:</w:t>
      </w:r>
      <w:r w:rsidR="00961FD5">
        <w:rPr>
          <w:color w:val="231F20"/>
          <w:spacing w:val="-3"/>
          <w:sz w:val="16"/>
        </w:rPr>
        <w:t xml:space="preserve"> </w:t>
      </w:r>
      <w:r w:rsidR="000F2D83" w:rsidRPr="001F28A0">
        <w:rPr>
          <w:color w:val="231F20"/>
          <w:spacing w:val="-3"/>
          <w:sz w:val="16"/>
          <w:u w:val="single"/>
        </w:rPr>
        <w:t>[</w:t>
      </w:r>
      <w:r w:rsidR="000F2D83" w:rsidRPr="001F28A0">
        <w:rPr>
          <w:color w:val="231F20"/>
          <w:spacing w:val="-3"/>
          <w:sz w:val="16"/>
          <w:highlight w:val="yellow"/>
          <w:u w:val="single"/>
        </w:rPr>
        <w:t>date</w:t>
      </w:r>
      <w:r w:rsidR="000F2D83" w:rsidRPr="001F28A0">
        <w:rPr>
          <w:color w:val="231F20"/>
          <w:spacing w:val="-3"/>
          <w:sz w:val="16"/>
          <w:u w:val="single"/>
        </w:rPr>
        <w:t>]</w:t>
      </w:r>
      <w:r w:rsidR="00961FD5">
        <w:rPr>
          <w:color w:val="231F20"/>
          <w:sz w:val="16"/>
          <w:u w:val="single" w:color="221E1F"/>
        </w:rPr>
        <w:t xml:space="preserve"> </w:t>
      </w:r>
      <w:r w:rsidR="00961FD5">
        <w:rPr>
          <w:color w:val="231F20"/>
          <w:sz w:val="16"/>
          <w:u w:val="single" w:color="221E1F"/>
        </w:rPr>
        <w:tab/>
      </w:r>
    </w:p>
    <w:p w14:paraId="1A9C83C8" w14:textId="77777777" w:rsidR="00967981" w:rsidRDefault="00961FD5" w:rsidP="44FCDEE0">
      <w:pPr>
        <w:ind w:right="475"/>
        <w:jc w:val="right"/>
        <w:rPr>
          <w:sz w:val="18"/>
          <w:szCs w:val="18"/>
        </w:rPr>
      </w:pPr>
      <w:r w:rsidRPr="44FCDEE0">
        <w:rPr>
          <w:color w:val="178742"/>
          <w:sz w:val="18"/>
          <w:szCs w:val="18"/>
        </w:rPr>
        <w:t xml:space="preserve">Telephone Number </w:t>
      </w:r>
      <w:r w:rsidRPr="009F1DCA">
        <w:rPr>
          <w:color w:val="178742"/>
          <w:sz w:val="18"/>
          <w:szCs w:val="18"/>
          <w:highlight w:val="yellow"/>
        </w:rPr>
        <w:t>[000-000-0000</w:t>
      </w:r>
      <w:r w:rsidRPr="44FCDEE0">
        <w:rPr>
          <w:color w:val="178742"/>
          <w:sz w:val="18"/>
          <w:szCs w:val="18"/>
        </w:rPr>
        <w:t>]</w:t>
      </w:r>
    </w:p>
    <w:p w14:paraId="01783D38" w14:textId="77777777" w:rsidR="00967981" w:rsidRDefault="00961FD5" w:rsidP="44FCDEE0">
      <w:pPr>
        <w:ind w:right="475"/>
        <w:jc w:val="right"/>
        <w:rPr>
          <w:sz w:val="18"/>
          <w:szCs w:val="18"/>
        </w:rPr>
      </w:pPr>
      <w:r w:rsidRPr="009F1DCA">
        <w:rPr>
          <w:color w:val="178742"/>
          <w:sz w:val="18"/>
          <w:szCs w:val="18"/>
          <w:highlight w:val="yellow"/>
        </w:rPr>
        <w:t>[123 Address Street, City, State 00000</w:t>
      </w:r>
      <w:r w:rsidRPr="44FCDEE0">
        <w:rPr>
          <w:color w:val="178742"/>
          <w:sz w:val="18"/>
          <w:szCs w:val="18"/>
        </w:rPr>
        <w:t>]</w:t>
      </w:r>
    </w:p>
    <w:p w14:paraId="7CD12B3D" w14:textId="77777777" w:rsidR="00967981" w:rsidRDefault="00607898" w:rsidP="44FCDEE0">
      <w:pPr>
        <w:ind w:right="475"/>
        <w:jc w:val="right"/>
        <w:rPr>
          <w:sz w:val="18"/>
          <w:szCs w:val="18"/>
        </w:rPr>
      </w:pPr>
      <w:hyperlink r:id="rId11">
        <w:r w:rsidR="00961FD5" w:rsidRPr="44FCDEE0">
          <w:rPr>
            <w:color w:val="178742"/>
            <w:sz w:val="18"/>
            <w:szCs w:val="18"/>
          </w:rPr>
          <w:t>[</w:t>
        </w:r>
        <w:r w:rsidR="00961FD5" w:rsidRPr="009F1DCA">
          <w:rPr>
            <w:color w:val="178742"/>
            <w:sz w:val="18"/>
            <w:szCs w:val="18"/>
            <w:highlight w:val="yellow"/>
          </w:rPr>
          <w:t>www.URL.com</w:t>
        </w:r>
        <w:r w:rsidR="00961FD5" w:rsidRPr="44FCDEE0">
          <w:rPr>
            <w:color w:val="178742"/>
            <w:sz w:val="18"/>
            <w:szCs w:val="18"/>
          </w:rPr>
          <w:t>]</w:t>
        </w:r>
      </w:hyperlink>
    </w:p>
    <w:sectPr w:rsidR="00967981" w:rsidSect="00280A01">
      <w:footerReference w:type="default" r:id="rId12"/>
      <w:type w:val="continuous"/>
      <w:pgSz w:w="12240" w:h="15840"/>
      <w:pgMar w:top="288" w:right="259" w:bottom="274" w:left="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863D8" w14:textId="77777777" w:rsidR="00607898" w:rsidRDefault="00607898" w:rsidP="00EC63F1">
      <w:r>
        <w:separator/>
      </w:r>
    </w:p>
  </w:endnote>
  <w:endnote w:type="continuationSeparator" w:id="0">
    <w:p w14:paraId="175C4E94" w14:textId="77777777" w:rsidR="00607898" w:rsidRDefault="00607898" w:rsidP="00EC63F1">
      <w:r>
        <w:continuationSeparator/>
      </w:r>
    </w:p>
  </w:endnote>
  <w:endnote w:type="continuationNotice" w:id="1">
    <w:p w14:paraId="574D681F" w14:textId="77777777" w:rsidR="00607898" w:rsidRDefault="00607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C07BC" w14:textId="2364374C" w:rsidR="00D565E9" w:rsidRDefault="00D90F07" w:rsidP="001F28A0">
    <w:pPr>
      <w:pStyle w:val="Footer"/>
      <w:jc w:val="right"/>
    </w:pPr>
    <w:r>
      <w:t xml:space="preserve">June </w:t>
    </w:r>
    <w:r w:rsidR="0020281A">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7D436" w14:textId="77777777" w:rsidR="00607898" w:rsidRDefault="00607898" w:rsidP="00EC63F1">
      <w:r>
        <w:separator/>
      </w:r>
    </w:p>
  </w:footnote>
  <w:footnote w:type="continuationSeparator" w:id="0">
    <w:p w14:paraId="4F3B4CB1" w14:textId="77777777" w:rsidR="00607898" w:rsidRDefault="00607898" w:rsidP="00EC63F1">
      <w:r>
        <w:continuationSeparator/>
      </w:r>
    </w:p>
  </w:footnote>
  <w:footnote w:type="continuationNotice" w:id="1">
    <w:p w14:paraId="010B8599" w14:textId="77777777" w:rsidR="00607898" w:rsidRDefault="006078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428E"/>
    <w:multiLevelType w:val="hybridMultilevel"/>
    <w:tmpl w:val="2C066060"/>
    <w:lvl w:ilvl="0" w:tplc="DAA6CE8A">
      <w:start w:val="21"/>
      <w:numFmt w:val="bullet"/>
      <w:lvlText w:val="-"/>
      <w:lvlJc w:val="left"/>
      <w:pPr>
        <w:ind w:left="840" w:hanging="360"/>
      </w:pPr>
      <w:rPr>
        <w:rFonts w:ascii="Arial" w:eastAsia="Arial" w:hAnsi="Arial" w:cs="Arial" w:hint="default"/>
        <w:color w:val="035594"/>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04CA6AB0"/>
    <w:multiLevelType w:val="hybridMultilevel"/>
    <w:tmpl w:val="3D0430E6"/>
    <w:lvl w:ilvl="0" w:tplc="A852003C">
      <w:start w:val="21"/>
      <w:numFmt w:val="bullet"/>
      <w:lvlText w:val="-"/>
      <w:lvlJc w:val="left"/>
      <w:pPr>
        <w:ind w:left="1200" w:hanging="360"/>
      </w:pPr>
      <w:rPr>
        <w:rFonts w:ascii="Arial" w:eastAsia="Arial" w:hAnsi="Arial" w:cs="Aria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08636912"/>
    <w:multiLevelType w:val="hybridMultilevel"/>
    <w:tmpl w:val="53043462"/>
    <w:lvl w:ilvl="0" w:tplc="A852003C">
      <w:start w:val="2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75472"/>
    <w:multiLevelType w:val="hybridMultilevel"/>
    <w:tmpl w:val="E19A6538"/>
    <w:lvl w:ilvl="0" w:tplc="2A7E8CAE">
      <w:numFmt w:val="bullet"/>
      <w:lvlText w:val="■"/>
      <w:lvlJc w:val="left"/>
      <w:pPr>
        <w:ind w:left="1080" w:hanging="360"/>
      </w:pPr>
      <w:rPr>
        <w:rFonts w:ascii="Arial Narrow" w:eastAsia="Arial Narrow" w:hAnsi="Arial Narrow" w:cs="Arial Narrow" w:hint="default"/>
        <w:color w:val="0095D6"/>
        <w:spacing w:val="-1"/>
        <w:w w:val="99"/>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452E29"/>
    <w:multiLevelType w:val="multilevel"/>
    <w:tmpl w:val="4D98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5B706D"/>
    <w:multiLevelType w:val="hybridMultilevel"/>
    <w:tmpl w:val="87903BA2"/>
    <w:lvl w:ilvl="0" w:tplc="3F4EE19A">
      <w:numFmt w:val="bullet"/>
      <w:lvlText w:val="■"/>
      <w:lvlJc w:val="left"/>
      <w:pPr>
        <w:ind w:left="1020" w:hanging="360"/>
      </w:pPr>
      <w:rPr>
        <w:rFonts w:ascii="Arial Narrow" w:eastAsia="Arial Narrow" w:hAnsi="Arial Narrow" w:cs="Arial Narrow" w:hint="default"/>
        <w:color w:val="0095D6"/>
        <w:spacing w:val="-1"/>
        <w:w w:val="99"/>
        <w:sz w:val="20"/>
        <w:szCs w:val="20"/>
      </w:rPr>
    </w:lvl>
    <w:lvl w:ilvl="1" w:tplc="7DF8FDAC">
      <w:numFmt w:val="bullet"/>
      <w:lvlText w:val="•"/>
      <w:lvlJc w:val="left"/>
      <w:pPr>
        <w:ind w:left="2094" w:hanging="360"/>
      </w:pPr>
      <w:rPr>
        <w:rFonts w:hint="default"/>
      </w:rPr>
    </w:lvl>
    <w:lvl w:ilvl="2" w:tplc="42263028">
      <w:numFmt w:val="bullet"/>
      <w:lvlText w:val="•"/>
      <w:lvlJc w:val="left"/>
      <w:pPr>
        <w:ind w:left="3168" w:hanging="360"/>
      </w:pPr>
      <w:rPr>
        <w:rFonts w:hint="default"/>
      </w:rPr>
    </w:lvl>
    <w:lvl w:ilvl="3" w:tplc="E892AD0A">
      <w:numFmt w:val="bullet"/>
      <w:lvlText w:val="•"/>
      <w:lvlJc w:val="left"/>
      <w:pPr>
        <w:ind w:left="4242" w:hanging="360"/>
      </w:pPr>
      <w:rPr>
        <w:rFonts w:hint="default"/>
      </w:rPr>
    </w:lvl>
    <w:lvl w:ilvl="4" w:tplc="C6BE1FD6">
      <w:numFmt w:val="bullet"/>
      <w:lvlText w:val="•"/>
      <w:lvlJc w:val="left"/>
      <w:pPr>
        <w:ind w:left="5316" w:hanging="360"/>
      </w:pPr>
      <w:rPr>
        <w:rFonts w:hint="default"/>
      </w:rPr>
    </w:lvl>
    <w:lvl w:ilvl="5" w:tplc="C54C7AE4">
      <w:numFmt w:val="bullet"/>
      <w:lvlText w:val="•"/>
      <w:lvlJc w:val="left"/>
      <w:pPr>
        <w:ind w:left="6390" w:hanging="360"/>
      </w:pPr>
      <w:rPr>
        <w:rFonts w:hint="default"/>
      </w:rPr>
    </w:lvl>
    <w:lvl w:ilvl="6" w:tplc="1F44C950">
      <w:numFmt w:val="bullet"/>
      <w:lvlText w:val="•"/>
      <w:lvlJc w:val="left"/>
      <w:pPr>
        <w:ind w:left="7464" w:hanging="360"/>
      </w:pPr>
      <w:rPr>
        <w:rFonts w:hint="default"/>
      </w:rPr>
    </w:lvl>
    <w:lvl w:ilvl="7" w:tplc="C07AB022">
      <w:numFmt w:val="bullet"/>
      <w:lvlText w:val="•"/>
      <w:lvlJc w:val="left"/>
      <w:pPr>
        <w:ind w:left="8538" w:hanging="360"/>
      </w:pPr>
      <w:rPr>
        <w:rFonts w:hint="default"/>
      </w:rPr>
    </w:lvl>
    <w:lvl w:ilvl="8" w:tplc="829E5E24">
      <w:numFmt w:val="bullet"/>
      <w:lvlText w:val="•"/>
      <w:lvlJc w:val="left"/>
      <w:pPr>
        <w:ind w:left="9612" w:hanging="360"/>
      </w:pPr>
      <w:rPr>
        <w:rFonts w:hint="default"/>
      </w:rPr>
    </w:lvl>
  </w:abstractNum>
  <w:abstractNum w:abstractNumId="6" w15:restartNumberingAfterBreak="0">
    <w:nsid w:val="660A624E"/>
    <w:multiLevelType w:val="hybridMultilevel"/>
    <w:tmpl w:val="474480DA"/>
    <w:lvl w:ilvl="0" w:tplc="8F44ACE4">
      <w:numFmt w:val="bullet"/>
      <w:lvlText w:val="■"/>
      <w:lvlJc w:val="left"/>
      <w:pPr>
        <w:ind w:left="1020" w:hanging="360"/>
      </w:pPr>
      <w:rPr>
        <w:rFonts w:ascii="Arial Narrow" w:eastAsia="Arial Narrow" w:hAnsi="Arial Narrow" w:cs="Arial Narrow" w:hint="default"/>
        <w:color w:val="0095D6"/>
        <w:spacing w:val="-1"/>
        <w:w w:val="99"/>
        <w:sz w:val="20"/>
        <w:szCs w:val="20"/>
      </w:rPr>
    </w:lvl>
    <w:lvl w:ilvl="1" w:tplc="3BDA6E64">
      <w:numFmt w:val="bullet"/>
      <w:lvlText w:val="–"/>
      <w:lvlJc w:val="left"/>
      <w:pPr>
        <w:ind w:left="1220" w:hanging="200"/>
      </w:pPr>
      <w:rPr>
        <w:rFonts w:ascii="Arial" w:eastAsia="Arial" w:hAnsi="Arial" w:cs="Arial" w:hint="default"/>
        <w:color w:val="178742"/>
        <w:spacing w:val="-23"/>
        <w:w w:val="100"/>
        <w:sz w:val="20"/>
        <w:szCs w:val="20"/>
      </w:rPr>
    </w:lvl>
    <w:lvl w:ilvl="2" w:tplc="7C4264D6">
      <w:numFmt w:val="bullet"/>
      <w:lvlText w:val="•"/>
      <w:lvlJc w:val="left"/>
      <w:pPr>
        <w:ind w:left="2391" w:hanging="200"/>
      </w:pPr>
      <w:rPr>
        <w:rFonts w:hint="default"/>
      </w:rPr>
    </w:lvl>
    <w:lvl w:ilvl="3" w:tplc="EA30CDA6">
      <w:numFmt w:val="bullet"/>
      <w:lvlText w:val="•"/>
      <w:lvlJc w:val="left"/>
      <w:pPr>
        <w:ind w:left="3562" w:hanging="200"/>
      </w:pPr>
      <w:rPr>
        <w:rFonts w:hint="default"/>
      </w:rPr>
    </w:lvl>
    <w:lvl w:ilvl="4" w:tplc="089A3A56">
      <w:numFmt w:val="bullet"/>
      <w:lvlText w:val="•"/>
      <w:lvlJc w:val="left"/>
      <w:pPr>
        <w:ind w:left="4733" w:hanging="200"/>
      </w:pPr>
      <w:rPr>
        <w:rFonts w:hint="default"/>
      </w:rPr>
    </w:lvl>
    <w:lvl w:ilvl="5" w:tplc="7CBCC4C4">
      <w:numFmt w:val="bullet"/>
      <w:lvlText w:val="•"/>
      <w:lvlJc w:val="left"/>
      <w:pPr>
        <w:ind w:left="5904" w:hanging="200"/>
      </w:pPr>
      <w:rPr>
        <w:rFonts w:hint="default"/>
      </w:rPr>
    </w:lvl>
    <w:lvl w:ilvl="6" w:tplc="161450B6">
      <w:numFmt w:val="bullet"/>
      <w:lvlText w:val="•"/>
      <w:lvlJc w:val="left"/>
      <w:pPr>
        <w:ind w:left="7075" w:hanging="200"/>
      </w:pPr>
      <w:rPr>
        <w:rFonts w:hint="default"/>
      </w:rPr>
    </w:lvl>
    <w:lvl w:ilvl="7" w:tplc="E05A6008">
      <w:numFmt w:val="bullet"/>
      <w:lvlText w:val="•"/>
      <w:lvlJc w:val="left"/>
      <w:pPr>
        <w:ind w:left="8246" w:hanging="200"/>
      </w:pPr>
      <w:rPr>
        <w:rFonts w:hint="default"/>
      </w:rPr>
    </w:lvl>
    <w:lvl w:ilvl="8" w:tplc="8CA87AB0">
      <w:numFmt w:val="bullet"/>
      <w:lvlText w:val="•"/>
      <w:lvlJc w:val="left"/>
      <w:pPr>
        <w:ind w:left="9417" w:hanging="200"/>
      </w:pPr>
      <w:rPr>
        <w:rFonts w:hint="default"/>
      </w:rPr>
    </w:lvl>
  </w:abstractNum>
  <w:abstractNum w:abstractNumId="7" w15:restartNumberingAfterBreak="0">
    <w:nsid w:val="6C1943E2"/>
    <w:multiLevelType w:val="hybridMultilevel"/>
    <w:tmpl w:val="CB7259F4"/>
    <w:lvl w:ilvl="0" w:tplc="4C0CE9B2">
      <w:numFmt w:val="bullet"/>
      <w:lvlText w:val="■"/>
      <w:lvlJc w:val="left"/>
      <w:pPr>
        <w:ind w:left="1020" w:hanging="360"/>
      </w:pPr>
      <w:rPr>
        <w:rFonts w:ascii="Arial Narrow" w:eastAsia="Arial Narrow" w:hAnsi="Arial Narrow" w:cs="Arial Narrow" w:hint="default"/>
        <w:color w:val="0095D6"/>
        <w:spacing w:val="-1"/>
        <w:w w:val="99"/>
        <w:sz w:val="20"/>
        <w:szCs w:val="20"/>
      </w:rPr>
    </w:lvl>
    <w:lvl w:ilvl="1" w:tplc="01D823F4">
      <w:numFmt w:val="bullet"/>
      <w:lvlText w:val="•"/>
      <w:lvlJc w:val="left"/>
      <w:pPr>
        <w:ind w:left="2094" w:hanging="360"/>
      </w:pPr>
    </w:lvl>
    <w:lvl w:ilvl="2" w:tplc="96D26DF8">
      <w:numFmt w:val="bullet"/>
      <w:lvlText w:val="•"/>
      <w:lvlJc w:val="left"/>
      <w:pPr>
        <w:ind w:left="3168" w:hanging="360"/>
      </w:pPr>
    </w:lvl>
    <w:lvl w:ilvl="3" w:tplc="4E8CAD60">
      <w:numFmt w:val="bullet"/>
      <w:lvlText w:val="•"/>
      <w:lvlJc w:val="left"/>
      <w:pPr>
        <w:ind w:left="4242" w:hanging="360"/>
      </w:pPr>
    </w:lvl>
    <w:lvl w:ilvl="4" w:tplc="B5169A1A">
      <w:numFmt w:val="bullet"/>
      <w:lvlText w:val="•"/>
      <w:lvlJc w:val="left"/>
      <w:pPr>
        <w:ind w:left="5316" w:hanging="360"/>
      </w:pPr>
    </w:lvl>
    <w:lvl w:ilvl="5" w:tplc="459CC9AA">
      <w:numFmt w:val="bullet"/>
      <w:lvlText w:val="•"/>
      <w:lvlJc w:val="left"/>
      <w:pPr>
        <w:ind w:left="6390" w:hanging="360"/>
      </w:pPr>
    </w:lvl>
    <w:lvl w:ilvl="6" w:tplc="13749B68">
      <w:numFmt w:val="bullet"/>
      <w:lvlText w:val="•"/>
      <w:lvlJc w:val="left"/>
      <w:pPr>
        <w:ind w:left="7464" w:hanging="360"/>
      </w:pPr>
    </w:lvl>
    <w:lvl w:ilvl="7" w:tplc="8E2EEEA4">
      <w:numFmt w:val="bullet"/>
      <w:lvlText w:val="•"/>
      <w:lvlJc w:val="left"/>
      <w:pPr>
        <w:ind w:left="8538" w:hanging="360"/>
      </w:pPr>
    </w:lvl>
    <w:lvl w:ilvl="8" w:tplc="BB0AF61C">
      <w:numFmt w:val="bullet"/>
      <w:lvlText w:val="•"/>
      <w:lvlJc w:val="left"/>
      <w:pPr>
        <w:ind w:left="9612" w:hanging="360"/>
      </w:pPr>
    </w:lvl>
  </w:abstractNum>
  <w:num w:numId="1" w16cid:durableId="1648973764">
    <w:abstractNumId w:val="5"/>
  </w:num>
  <w:num w:numId="2" w16cid:durableId="556548860">
    <w:abstractNumId w:val="2"/>
  </w:num>
  <w:num w:numId="3" w16cid:durableId="1734573093">
    <w:abstractNumId w:val="1"/>
  </w:num>
  <w:num w:numId="4" w16cid:durableId="976181474">
    <w:abstractNumId w:val="3"/>
  </w:num>
  <w:num w:numId="5" w16cid:durableId="1737970281">
    <w:abstractNumId w:val="0"/>
  </w:num>
  <w:num w:numId="6" w16cid:durableId="578172086">
    <w:abstractNumId w:val="7"/>
  </w:num>
  <w:num w:numId="7" w16cid:durableId="829517697">
    <w:abstractNumId w:val="4"/>
  </w:num>
  <w:num w:numId="8" w16cid:durableId="5358538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981"/>
    <w:rsid w:val="00000ED9"/>
    <w:rsid w:val="00001E77"/>
    <w:rsid w:val="00013536"/>
    <w:rsid w:val="00013BC2"/>
    <w:rsid w:val="00027FDD"/>
    <w:rsid w:val="00033F0A"/>
    <w:rsid w:val="000369EF"/>
    <w:rsid w:val="000463EC"/>
    <w:rsid w:val="000668AB"/>
    <w:rsid w:val="00071046"/>
    <w:rsid w:val="00084807"/>
    <w:rsid w:val="00084B84"/>
    <w:rsid w:val="000B4F88"/>
    <w:rsid w:val="000C626C"/>
    <w:rsid w:val="000F2D83"/>
    <w:rsid w:val="001144DD"/>
    <w:rsid w:val="001158C6"/>
    <w:rsid w:val="00131403"/>
    <w:rsid w:val="00161D8C"/>
    <w:rsid w:val="001629BD"/>
    <w:rsid w:val="00184533"/>
    <w:rsid w:val="00197004"/>
    <w:rsid w:val="001A11C0"/>
    <w:rsid w:val="001A54F6"/>
    <w:rsid w:val="001C0095"/>
    <w:rsid w:val="001C0B0D"/>
    <w:rsid w:val="001E64D9"/>
    <w:rsid w:val="001F28A0"/>
    <w:rsid w:val="0020281A"/>
    <w:rsid w:val="00211A1F"/>
    <w:rsid w:val="00212448"/>
    <w:rsid w:val="00220477"/>
    <w:rsid w:val="0023516C"/>
    <w:rsid w:val="00266349"/>
    <w:rsid w:val="0026657C"/>
    <w:rsid w:val="00280511"/>
    <w:rsid w:val="00280A01"/>
    <w:rsid w:val="00285C92"/>
    <w:rsid w:val="002A3C8E"/>
    <w:rsid w:val="002A5FB5"/>
    <w:rsid w:val="002B496E"/>
    <w:rsid w:val="002B6550"/>
    <w:rsid w:val="002C0EA3"/>
    <w:rsid w:val="002C4979"/>
    <w:rsid w:val="002C6CA3"/>
    <w:rsid w:val="002C77A7"/>
    <w:rsid w:val="002D768B"/>
    <w:rsid w:val="002E5806"/>
    <w:rsid w:val="002E692C"/>
    <w:rsid w:val="002F0EBD"/>
    <w:rsid w:val="002F6B01"/>
    <w:rsid w:val="00302EFD"/>
    <w:rsid w:val="003256D7"/>
    <w:rsid w:val="0033476E"/>
    <w:rsid w:val="0035457A"/>
    <w:rsid w:val="00355C76"/>
    <w:rsid w:val="003D6F5E"/>
    <w:rsid w:val="003F2D40"/>
    <w:rsid w:val="003F5F01"/>
    <w:rsid w:val="00404EAF"/>
    <w:rsid w:val="00433C3E"/>
    <w:rsid w:val="00440CF4"/>
    <w:rsid w:val="00441742"/>
    <w:rsid w:val="0044414A"/>
    <w:rsid w:val="00463536"/>
    <w:rsid w:val="00464CBB"/>
    <w:rsid w:val="004702C6"/>
    <w:rsid w:val="0049761B"/>
    <w:rsid w:val="004A48B9"/>
    <w:rsid w:val="004B510F"/>
    <w:rsid w:val="004B57AC"/>
    <w:rsid w:val="004C6ACB"/>
    <w:rsid w:val="004C6FC4"/>
    <w:rsid w:val="004F187C"/>
    <w:rsid w:val="004F234D"/>
    <w:rsid w:val="004F2A3A"/>
    <w:rsid w:val="00500CE1"/>
    <w:rsid w:val="0050241C"/>
    <w:rsid w:val="00520B9B"/>
    <w:rsid w:val="00523132"/>
    <w:rsid w:val="00530402"/>
    <w:rsid w:val="0053268A"/>
    <w:rsid w:val="0053451A"/>
    <w:rsid w:val="00536BFA"/>
    <w:rsid w:val="00545EED"/>
    <w:rsid w:val="0055727F"/>
    <w:rsid w:val="00581799"/>
    <w:rsid w:val="00587883"/>
    <w:rsid w:val="00591F40"/>
    <w:rsid w:val="005A1FE7"/>
    <w:rsid w:val="005C0369"/>
    <w:rsid w:val="005C5AC7"/>
    <w:rsid w:val="005D7BE9"/>
    <w:rsid w:val="005E4414"/>
    <w:rsid w:val="005F3FC4"/>
    <w:rsid w:val="005F5F60"/>
    <w:rsid w:val="00603007"/>
    <w:rsid w:val="00607898"/>
    <w:rsid w:val="006144DC"/>
    <w:rsid w:val="006245A4"/>
    <w:rsid w:val="00625E28"/>
    <w:rsid w:val="006411BE"/>
    <w:rsid w:val="0064420A"/>
    <w:rsid w:val="006779E3"/>
    <w:rsid w:val="00684A91"/>
    <w:rsid w:val="006B60F2"/>
    <w:rsid w:val="006C307C"/>
    <w:rsid w:val="006D7438"/>
    <w:rsid w:val="007238B6"/>
    <w:rsid w:val="0072444F"/>
    <w:rsid w:val="007310A3"/>
    <w:rsid w:val="0074605D"/>
    <w:rsid w:val="007777D0"/>
    <w:rsid w:val="007803D9"/>
    <w:rsid w:val="00784617"/>
    <w:rsid w:val="00792D60"/>
    <w:rsid w:val="007932D9"/>
    <w:rsid w:val="007A20C6"/>
    <w:rsid w:val="007A63EF"/>
    <w:rsid w:val="007C62DE"/>
    <w:rsid w:val="007D2DBE"/>
    <w:rsid w:val="007E5CFB"/>
    <w:rsid w:val="007E7D41"/>
    <w:rsid w:val="008171F4"/>
    <w:rsid w:val="00833E6C"/>
    <w:rsid w:val="00861B64"/>
    <w:rsid w:val="008A2DE0"/>
    <w:rsid w:val="008A6700"/>
    <w:rsid w:val="008B76A0"/>
    <w:rsid w:val="008C62EB"/>
    <w:rsid w:val="008C652C"/>
    <w:rsid w:val="008E37D4"/>
    <w:rsid w:val="008F665D"/>
    <w:rsid w:val="00906F14"/>
    <w:rsid w:val="00923D4E"/>
    <w:rsid w:val="00926303"/>
    <w:rsid w:val="009264AD"/>
    <w:rsid w:val="00956694"/>
    <w:rsid w:val="0095756A"/>
    <w:rsid w:val="00961FD5"/>
    <w:rsid w:val="00966BF7"/>
    <w:rsid w:val="00967981"/>
    <w:rsid w:val="00967F31"/>
    <w:rsid w:val="009805DA"/>
    <w:rsid w:val="009A127E"/>
    <w:rsid w:val="009E2748"/>
    <w:rsid w:val="009E5F20"/>
    <w:rsid w:val="009F1DCA"/>
    <w:rsid w:val="00A0358F"/>
    <w:rsid w:val="00A33308"/>
    <w:rsid w:val="00A70DAE"/>
    <w:rsid w:val="00A71192"/>
    <w:rsid w:val="00AA1C27"/>
    <w:rsid w:val="00AA2B01"/>
    <w:rsid w:val="00AA5996"/>
    <w:rsid w:val="00AB2FA2"/>
    <w:rsid w:val="00AB59C7"/>
    <w:rsid w:val="00AC12CA"/>
    <w:rsid w:val="00AE42D8"/>
    <w:rsid w:val="00AF2987"/>
    <w:rsid w:val="00B0029C"/>
    <w:rsid w:val="00B166C4"/>
    <w:rsid w:val="00B31DE9"/>
    <w:rsid w:val="00B5420D"/>
    <w:rsid w:val="00B67EB1"/>
    <w:rsid w:val="00B707EE"/>
    <w:rsid w:val="00B769FC"/>
    <w:rsid w:val="00B77A5C"/>
    <w:rsid w:val="00B85131"/>
    <w:rsid w:val="00B9467D"/>
    <w:rsid w:val="00BB0580"/>
    <w:rsid w:val="00BB4DDF"/>
    <w:rsid w:val="00BC672F"/>
    <w:rsid w:val="00C115D8"/>
    <w:rsid w:val="00C134FD"/>
    <w:rsid w:val="00C17044"/>
    <w:rsid w:val="00C400B1"/>
    <w:rsid w:val="00C4776C"/>
    <w:rsid w:val="00C53700"/>
    <w:rsid w:val="00C822C9"/>
    <w:rsid w:val="00C85A87"/>
    <w:rsid w:val="00CB247A"/>
    <w:rsid w:val="00CC0BF1"/>
    <w:rsid w:val="00CC26E7"/>
    <w:rsid w:val="00D13574"/>
    <w:rsid w:val="00D21917"/>
    <w:rsid w:val="00D23FE8"/>
    <w:rsid w:val="00D4537F"/>
    <w:rsid w:val="00D565E9"/>
    <w:rsid w:val="00D80CD7"/>
    <w:rsid w:val="00D90F07"/>
    <w:rsid w:val="00D91874"/>
    <w:rsid w:val="00DA79E5"/>
    <w:rsid w:val="00DD1890"/>
    <w:rsid w:val="00E369B7"/>
    <w:rsid w:val="00E37AAE"/>
    <w:rsid w:val="00E40828"/>
    <w:rsid w:val="00E47DA2"/>
    <w:rsid w:val="00E4B37A"/>
    <w:rsid w:val="00E94F4A"/>
    <w:rsid w:val="00EC63F1"/>
    <w:rsid w:val="00ED019D"/>
    <w:rsid w:val="00ED3242"/>
    <w:rsid w:val="00EE0370"/>
    <w:rsid w:val="00EE7886"/>
    <w:rsid w:val="00F00095"/>
    <w:rsid w:val="00F203A2"/>
    <w:rsid w:val="00F27DC5"/>
    <w:rsid w:val="00F321E8"/>
    <w:rsid w:val="00F42A4D"/>
    <w:rsid w:val="00F51D67"/>
    <w:rsid w:val="00F8660F"/>
    <w:rsid w:val="00F95499"/>
    <w:rsid w:val="00F959E8"/>
    <w:rsid w:val="00F96CDB"/>
    <w:rsid w:val="00FB396C"/>
    <w:rsid w:val="00FC68F1"/>
    <w:rsid w:val="00FC69E5"/>
    <w:rsid w:val="00FF39E8"/>
    <w:rsid w:val="03F13E15"/>
    <w:rsid w:val="07E2A478"/>
    <w:rsid w:val="096F0458"/>
    <w:rsid w:val="2A676E32"/>
    <w:rsid w:val="2E52FA37"/>
    <w:rsid w:val="2FEEB03D"/>
    <w:rsid w:val="35B0A8C7"/>
    <w:rsid w:val="432699B5"/>
    <w:rsid w:val="44FCDEE0"/>
    <w:rsid w:val="451EC1D2"/>
    <w:rsid w:val="48566294"/>
    <w:rsid w:val="5148B75A"/>
    <w:rsid w:val="5BAC14A6"/>
    <w:rsid w:val="5CEAF4AB"/>
    <w:rsid w:val="64323677"/>
    <w:rsid w:val="6905A79A"/>
    <w:rsid w:val="7203C881"/>
    <w:rsid w:val="78286AA9"/>
    <w:rsid w:val="78BBB502"/>
    <w:rsid w:val="79823547"/>
    <w:rsid w:val="7FAB204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B5F04"/>
  <w15:docId w15:val="{A51E4E0E-6C88-4BB6-926C-EE6BCD3B8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80"/>
      <w:outlineLvl w:val="0"/>
    </w:pPr>
    <w:rPr>
      <w:b/>
      <w:bCs/>
      <w:sz w:val="26"/>
      <w:szCs w:val="26"/>
    </w:rPr>
  </w:style>
  <w:style w:type="paragraph" w:styleId="Heading2">
    <w:name w:val="heading 2"/>
    <w:basedOn w:val="Normal"/>
    <w:link w:val="Heading2Char"/>
    <w:uiPriority w:val="9"/>
    <w:unhideWhenUsed/>
    <w:qFormat/>
    <w:pPr>
      <w:spacing w:before="79"/>
      <w:ind w:left="1020" w:hanging="360"/>
      <w:outlineLvl w:val="1"/>
    </w:pPr>
    <w:rPr>
      <w:b/>
      <w:bCs/>
      <w:sz w:val="19"/>
      <w:szCs w:val="19"/>
    </w:rPr>
  </w:style>
  <w:style w:type="paragraph" w:styleId="Heading3">
    <w:name w:val="heading 3"/>
    <w:basedOn w:val="Normal"/>
    <w:next w:val="Normal"/>
    <w:link w:val="Heading3Char"/>
    <w:uiPriority w:val="9"/>
    <w:unhideWhenUsed/>
    <w:qFormat/>
    <w:rsid w:val="00B769F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6"/>
      <w:ind w:left="1020" w:hanging="360"/>
    </w:pPr>
    <w:rPr>
      <w:sz w:val="19"/>
      <w:szCs w:val="19"/>
    </w:rPr>
  </w:style>
  <w:style w:type="paragraph" w:styleId="ListParagraph">
    <w:name w:val="List Paragraph"/>
    <w:basedOn w:val="Normal"/>
    <w:uiPriority w:val="1"/>
    <w:qFormat/>
    <w:pPr>
      <w:spacing w:before="66"/>
      <w:ind w:left="10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769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69FC"/>
    <w:rPr>
      <w:rFonts w:ascii="Segoe UI" w:eastAsia="Arial" w:hAnsi="Segoe UI" w:cs="Segoe UI"/>
      <w:sz w:val="18"/>
      <w:szCs w:val="18"/>
    </w:rPr>
  </w:style>
  <w:style w:type="character" w:styleId="CommentReference">
    <w:name w:val="annotation reference"/>
    <w:basedOn w:val="DefaultParagraphFont"/>
    <w:uiPriority w:val="99"/>
    <w:semiHidden/>
    <w:unhideWhenUsed/>
    <w:rsid w:val="00B769FC"/>
    <w:rPr>
      <w:sz w:val="16"/>
      <w:szCs w:val="16"/>
    </w:rPr>
  </w:style>
  <w:style w:type="paragraph" w:styleId="CommentText">
    <w:name w:val="annotation text"/>
    <w:basedOn w:val="Normal"/>
    <w:link w:val="CommentTextChar"/>
    <w:uiPriority w:val="99"/>
    <w:semiHidden/>
    <w:unhideWhenUsed/>
    <w:rsid w:val="00B769FC"/>
    <w:rPr>
      <w:sz w:val="20"/>
      <w:szCs w:val="20"/>
    </w:rPr>
  </w:style>
  <w:style w:type="character" w:customStyle="1" w:styleId="CommentTextChar">
    <w:name w:val="Comment Text Char"/>
    <w:basedOn w:val="DefaultParagraphFont"/>
    <w:link w:val="CommentText"/>
    <w:uiPriority w:val="99"/>
    <w:semiHidden/>
    <w:rsid w:val="00B769FC"/>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769FC"/>
    <w:rPr>
      <w:b/>
      <w:bCs/>
    </w:rPr>
  </w:style>
  <w:style w:type="character" w:customStyle="1" w:styleId="CommentSubjectChar">
    <w:name w:val="Comment Subject Char"/>
    <w:basedOn w:val="CommentTextChar"/>
    <w:link w:val="CommentSubject"/>
    <w:uiPriority w:val="99"/>
    <w:semiHidden/>
    <w:rsid w:val="00B769FC"/>
    <w:rPr>
      <w:rFonts w:ascii="Arial" w:eastAsia="Arial" w:hAnsi="Arial" w:cs="Arial"/>
      <w:b/>
      <w:bCs/>
      <w:sz w:val="20"/>
      <w:szCs w:val="20"/>
    </w:rPr>
  </w:style>
  <w:style w:type="paragraph" w:styleId="NoSpacing">
    <w:name w:val="No Spacing"/>
    <w:uiPriority w:val="1"/>
    <w:qFormat/>
    <w:rsid w:val="00B769FC"/>
    <w:rPr>
      <w:rFonts w:ascii="Arial" w:eastAsia="Arial" w:hAnsi="Arial" w:cs="Arial"/>
    </w:rPr>
  </w:style>
  <w:style w:type="character" w:customStyle="1" w:styleId="Heading3Char">
    <w:name w:val="Heading 3 Char"/>
    <w:basedOn w:val="DefaultParagraphFont"/>
    <w:link w:val="Heading3"/>
    <w:uiPriority w:val="9"/>
    <w:rsid w:val="00B769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unhideWhenUsed/>
    <w:rsid w:val="00E37AAE"/>
    <w:rPr>
      <w:color w:val="605E5C"/>
      <w:shd w:val="clear" w:color="auto" w:fill="E1DFDD"/>
    </w:rPr>
  </w:style>
  <w:style w:type="character" w:styleId="Mention">
    <w:name w:val="Mention"/>
    <w:basedOn w:val="DefaultParagraphFont"/>
    <w:uiPriority w:val="99"/>
    <w:unhideWhenUsed/>
    <w:rsid w:val="00E37AAE"/>
    <w:rPr>
      <w:color w:val="2B579A"/>
      <w:shd w:val="clear" w:color="auto" w:fill="E1DFDD"/>
    </w:rPr>
  </w:style>
  <w:style w:type="paragraph" w:styleId="Header">
    <w:name w:val="header"/>
    <w:basedOn w:val="Normal"/>
    <w:link w:val="HeaderChar"/>
    <w:uiPriority w:val="99"/>
    <w:unhideWhenUsed/>
    <w:rsid w:val="00EC63F1"/>
    <w:pPr>
      <w:tabs>
        <w:tab w:val="center" w:pos="4680"/>
        <w:tab w:val="right" w:pos="9360"/>
      </w:tabs>
    </w:pPr>
  </w:style>
  <w:style w:type="character" w:customStyle="1" w:styleId="HeaderChar">
    <w:name w:val="Header Char"/>
    <w:basedOn w:val="DefaultParagraphFont"/>
    <w:link w:val="Header"/>
    <w:uiPriority w:val="99"/>
    <w:rsid w:val="00EC63F1"/>
    <w:rPr>
      <w:rFonts w:ascii="Arial" w:eastAsia="Arial" w:hAnsi="Arial" w:cs="Arial"/>
    </w:rPr>
  </w:style>
  <w:style w:type="paragraph" w:styleId="Footer">
    <w:name w:val="footer"/>
    <w:basedOn w:val="Normal"/>
    <w:link w:val="FooterChar"/>
    <w:uiPriority w:val="99"/>
    <w:unhideWhenUsed/>
    <w:rsid w:val="00EC63F1"/>
    <w:pPr>
      <w:tabs>
        <w:tab w:val="center" w:pos="4680"/>
        <w:tab w:val="right" w:pos="9360"/>
      </w:tabs>
    </w:pPr>
  </w:style>
  <w:style w:type="character" w:customStyle="1" w:styleId="FooterChar">
    <w:name w:val="Footer Char"/>
    <w:basedOn w:val="DefaultParagraphFont"/>
    <w:link w:val="Footer"/>
    <w:uiPriority w:val="99"/>
    <w:rsid w:val="00EC63F1"/>
    <w:rPr>
      <w:rFonts w:ascii="Arial" w:eastAsia="Arial" w:hAnsi="Arial" w:cs="Arial"/>
    </w:rPr>
  </w:style>
  <w:style w:type="paragraph" w:styleId="Revision">
    <w:name w:val="Revision"/>
    <w:hidden/>
    <w:uiPriority w:val="99"/>
    <w:semiHidden/>
    <w:rsid w:val="00184533"/>
    <w:pPr>
      <w:widowControl/>
      <w:autoSpaceDE/>
      <w:autoSpaceDN/>
    </w:pPr>
    <w:rPr>
      <w:rFonts w:ascii="Arial" w:eastAsia="Arial" w:hAnsi="Arial" w:cs="Arial"/>
    </w:rPr>
  </w:style>
  <w:style w:type="paragraph" w:customStyle="1" w:styleId="paragraph">
    <w:name w:val="paragraph"/>
    <w:basedOn w:val="Normal"/>
    <w:rsid w:val="0019700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97004"/>
  </w:style>
  <w:style w:type="character" w:customStyle="1" w:styleId="spellingerror">
    <w:name w:val="spellingerror"/>
    <w:basedOn w:val="DefaultParagraphFont"/>
    <w:rsid w:val="00197004"/>
  </w:style>
  <w:style w:type="character" w:customStyle="1" w:styleId="eop">
    <w:name w:val="eop"/>
    <w:basedOn w:val="DefaultParagraphFont"/>
    <w:rsid w:val="00197004"/>
  </w:style>
  <w:style w:type="character" w:customStyle="1" w:styleId="Heading2Char">
    <w:name w:val="Heading 2 Char"/>
    <w:basedOn w:val="DefaultParagraphFont"/>
    <w:link w:val="Heading2"/>
    <w:uiPriority w:val="9"/>
    <w:rsid w:val="005F3FC4"/>
    <w:rPr>
      <w:rFonts w:ascii="Arial" w:eastAsia="Arial" w:hAnsi="Arial" w:cs="Arial"/>
      <w:b/>
      <w:bCs/>
      <w:sz w:val="19"/>
      <w:szCs w:val="19"/>
    </w:rPr>
  </w:style>
  <w:style w:type="paragraph" w:styleId="NormalWeb">
    <w:name w:val="Normal (Web)"/>
    <w:basedOn w:val="Normal"/>
    <w:uiPriority w:val="99"/>
    <w:semiHidden/>
    <w:unhideWhenUsed/>
    <w:rsid w:val="00F42A4D"/>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2300">
      <w:bodyDiv w:val="1"/>
      <w:marLeft w:val="0"/>
      <w:marRight w:val="0"/>
      <w:marTop w:val="0"/>
      <w:marBottom w:val="0"/>
      <w:divBdr>
        <w:top w:val="none" w:sz="0" w:space="0" w:color="auto"/>
        <w:left w:val="none" w:sz="0" w:space="0" w:color="auto"/>
        <w:bottom w:val="none" w:sz="0" w:space="0" w:color="auto"/>
        <w:right w:val="none" w:sz="0" w:space="0" w:color="auto"/>
      </w:divBdr>
    </w:div>
    <w:div w:id="385569414">
      <w:bodyDiv w:val="1"/>
      <w:marLeft w:val="0"/>
      <w:marRight w:val="0"/>
      <w:marTop w:val="0"/>
      <w:marBottom w:val="0"/>
      <w:divBdr>
        <w:top w:val="none" w:sz="0" w:space="0" w:color="auto"/>
        <w:left w:val="none" w:sz="0" w:space="0" w:color="auto"/>
        <w:bottom w:val="none" w:sz="0" w:space="0" w:color="auto"/>
        <w:right w:val="none" w:sz="0" w:space="0" w:color="auto"/>
      </w:divBdr>
    </w:div>
    <w:div w:id="1034697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L.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13E776-61C5-4BF7-A76F-6DA96D53922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DE83EE7-2BDF-484A-A43F-10632B68438B}">
  <ds:schemaRefs>
    <ds:schemaRef ds:uri="http://schemas.openxmlformats.org/officeDocument/2006/bibliography"/>
  </ds:schemaRefs>
</ds:datastoreItem>
</file>

<file path=customXml/itemProps3.xml><?xml version="1.0" encoding="utf-8"?>
<ds:datastoreItem xmlns:ds="http://schemas.openxmlformats.org/officeDocument/2006/customXml" ds:itemID="{09F4D9A1-5FE7-4E1B-9E17-648C9E061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55923B-0611-4D2A-B5DE-15946907D4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Links>
    <vt:vector size="6" baseType="variant">
      <vt:variant>
        <vt:i4>3932259</vt:i4>
      </vt:variant>
      <vt:variant>
        <vt:i4>0</vt:i4>
      </vt:variant>
      <vt:variant>
        <vt:i4>0</vt:i4>
      </vt:variant>
      <vt:variant>
        <vt:i4>5</vt:i4>
      </vt:variant>
      <vt:variant>
        <vt:lpwstr>http://www.url.com/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McNally, Joseph</dc:creator>
  <cp:keywords/>
  <dc:description/>
  <cp:lastModifiedBy>Miranda, JC [DEP]</cp:lastModifiedBy>
  <cp:revision>2</cp:revision>
  <dcterms:created xsi:type="dcterms:W3CDTF">2022-06-14T19:38:00Z</dcterms:created>
  <dcterms:modified xsi:type="dcterms:W3CDTF">2022-06-14T19:38:00Z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