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3E13" w14:textId="629206BA" w:rsidR="007723BF" w:rsidRPr="001731CD" w:rsidRDefault="009063E4" w:rsidP="001731CD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PLEASE READ THESE INSTRUCTIONS BEFORE </w:t>
      </w:r>
      <w:r w:rsidR="00B41A7F">
        <w:rPr>
          <w:rFonts w:ascii="Times New Roman" w:hAnsi="Times New Roman" w:cs="Times New Roman"/>
          <w:b/>
          <w:sz w:val="24"/>
          <w:szCs w:val="24"/>
        </w:rPr>
        <w:t>COLLECTING A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 SAMPLE -</w:t>
      </w:r>
    </w:p>
    <w:p w14:paraId="4D1A4507" w14:textId="477AD8E2" w:rsidR="007723BF" w:rsidRPr="001731CD" w:rsidRDefault="007D27A3" w:rsidP="001731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If you have a treatment unit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45">
        <w:rPr>
          <w:rFonts w:ascii="Times New Roman" w:hAnsi="Times New Roman" w:cs="Times New Roman"/>
          <w:b/>
          <w:sz w:val="24"/>
          <w:szCs w:val="24"/>
        </w:rPr>
        <w:t>(e.g.</w:t>
      </w:r>
      <w:r w:rsidR="004B1DB6">
        <w:rPr>
          <w:rFonts w:ascii="Times New Roman" w:hAnsi="Times New Roman" w:cs="Times New Roman"/>
          <w:b/>
          <w:sz w:val="24"/>
          <w:szCs w:val="24"/>
        </w:rPr>
        <w:t xml:space="preserve"> filter, water softener</w:t>
      </w:r>
      <w:r w:rsidR="008363A3" w:rsidRPr="008363A3">
        <w:rPr>
          <w:rFonts w:ascii="Times New Roman" w:hAnsi="Times New Roman" w:cs="Times New Roman"/>
          <w:b/>
          <w:sz w:val="24"/>
          <w:szCs w:val="24"/>
        </w:rPr>
        <w:t>)</w:t>
      </w:r>
      <w:r w:rsidR="008363A3" w:rsidRPr="001731CD">
        <w:rPr>
          <w:rFonts w:ascii="Times New Roman" w:hAnsi="Times New Roman" w:cs="Times New Roman"/>
          <w:b/>
          <w:sz w:val="24"/>
          <w:szCs w:val="24"/>
        </w:rPr>
        <w:t xml:space="preserve"> contact</w:t>
      </w:r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6">
        <w:rPr>
          <w:rFonts w:ascii="Times New Roman" w:hAnsi="Times New Roman" w:cs="Times New Roman"/>
          <w:b/>
          <w:sz w:val="24"/>
          <w:szCs w:val="24"/>
        </w:rPr>
        <w:t>[</w:t>
      </w:r>
      <w:r w:rsidRPr="00E41D1C">
        <w:rPr>
          <w:rFonts w:ascii="Times New Roman" w:hAnsi="Times New Roman" w:cs="Times New Roman"/>
          <w:b/>
          <w:sz w:val="24"/>
          <w:szCs w:val="24"/>
          <w:highlight w:val="yellow"/>
        </w:rPr>
        <w:t>Water Company</w:t>
      </w:r>
      <w:r w:rsidR="004B1DB6">
        <w:rPr>
          <w:rFonts w:ascii="Times New Roman" w:hAnsi="Times New Roman" w:cs="Times New Roman"/>
          <w:b/>
          <w:sz w:val="24"/>
          <w:szCs w:val="24"/>
        </w:rPr>
        <w:t>]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>immediately for additional instructions</w:t>
      </w:r>
    </w:p>
    <w:p w14:paraId="09ACA846" w14:textId="77777777" w:rsidR="007723BF" w:rsidRPr="001731CD" w:rsidRDefault="007723BF" w:rsidP="001731CD">
      <w:pPr>
        <w:spacing w:after="0" w:line="276" w:lineRule="auto"/>
        <w:ind w:right="140" w:hanging="10"/>
        <w:rPr>
          <w:rFonts w:ascii="Times New Roman" w:eastAsia="Times New Roman" w:hAnsi="Times New Roman" w:cs="Times New Roman"/>
          <w:b/>
          <w:bCs/>
          <w:color w:val="1F1F1F"/>
          <w:kern w:val="23"/>
          <w:sz w:val="18"/>
          <w:szCs w:val="18"/>
        </w:rPr>
      </w:pPr>
    </w:p>
    <w:p w14:paraId="2FF01CCF" w14:textId="1718F3A0" w:rsidR="00CE5AA6" w:rsidRPr="001731CD" w:rsidRDefault="00CE5AA6" w:rsidP="00414C0D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 xml:space="preserve">These samples are </w:t>
      </w:r>
      <w:r w:rsidR="00845BAE" w:rsidRPr="001731CD">
        <w:rPr>
          <w:rFonts w:ascii="Times New Roman" w:eastAsia="Times New Roman" w:hAnsi="Times New Roman" w:cs="Times New Roman"/>
          <w:kern w:val="23"/>
        </w:rPr>
        <w:t>being</w:t>
      </w:r>
      <w:r w:rsidRPr="001731CD">
        <w:rPr>
          <w:rFonts w:ascii="Times New Roman" w:eastAsia="Times New Roman" w:hAnsi="Times New Roman" w:cs="Times New Roman"/>
          <w:kern w:val="23"/>
        </w:rPr>
        <w:t xml:space="preserve"> collected to determine the lead and copper levels in your tap water. This</w:t>
      </w:r>
      <w:r w:rsidRPr="001731CD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Pr="001731CD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1731CD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1731CD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1731CD">
        <w:rPr>
          <w:rFonts w:ascii="Times New Roman" w:eastAsia="Times New Roman" w:hAnsi="Times New Roman" w:cs="Times New Roman"/>
          <w:kern w:val="23"/>
        </w:rPr>
        <w:t>Protection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C769DF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under </w:t>
      </w:r>
      <w:r w:rsidRPr="001731CD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1731CD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Pr="001731CD">
        <w:rPr>
          <w:rFonts w:ascii="Times New Roman" w:eastAsia="Times New Roman" w:hAnsi="Times New Roman" w:cs="Times New Roman"/>
          <w:kern w:val="23"/>
        </w:rPr>
        <w:t xml:space="preserve"> and</w:t>
      </w:r>
      <w:r w:rsidR="00330455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Pr="001731CD">
        <w:rPr>
          <w:rFonts w:ascii="Times New Roman" w:eastAsia="Times New Roman" w:hAnsi="Times New Roman" w:cs="Times New Roman"/>
          <w:kern w:val="23"/>
        </w:rPr>
        <w:t xml:space="preserve">is being accomplished through a collaboration between the public water system and their consumers (e.g. residents).  </w:t>
      </w:r>
      <w:r w:rsidR="00845BAE" w:rsidRPr="001731CD">
        <w:rPr>
          <w:rFonts w:ascii="Times New Roman" w:hAnsi="Times New Roman" w:cs="Times New Roman"/>
          <w:kern w:val="23"/>
        </w:rPr>
        <w:t>These samples help assess the need for, or the effectiveness of, corrosion control treatment to minimize a customer’s exposure to lead and/or copper through drinking water.</w:t>
      </w:r>
    </w:p>
    <w:p w14:paraId="533C6CDA" w14:textId="5028C59B" w:rsidR="00BC31F6" w:rsidRPr="007579F2" w:rsidRDefault="00BC31F6" w:rsidP="00ED55F4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  <w:sz w:val="18"/>
        </w:rPr>
      </w:pPr>
    </w:p>
    <w:p w14:paraId="7B30A82C" w14:textId="2E9539D5" w:rsidR="00FF4436" w:rsidRPr="001731CD" w:rsidRDefault="00BC31F6" w:rsidP="00ED55F4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 xml:space="preserve">Results from </w:t>
      </w:r>
      <w:r w:rsidR="00845BAE" w:rsidRPr="001731CD">
        <w:rPr>
          <w:rFonts w:ascii="Times New Roman" w:eastAsia="Times New Roman" w:hAnsi="Times New Roman" w:cs="Times New Roman"/>
          <w:kern w:val="23"/>
        </w:rPr>
        <w:t>this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Pr="001731CD">
        <w:rPr>
          <w:rFonts w:ascii="Times New Roman" w:eastAsia="Times New Roman" w:hAnsi="Times New Roman" w:cs="Times New Roman"/>
          <w:kern w:val="23"/>
        </w:rPr>
        <w:t>monitoring effort and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1731CD">
        <w:rPr>
          <w:rFonts w:ascii="Times New Roman" w:eastAsia="Times New Roman" w:hAnsi="Times New Roman" w:cs="Times New Roman"/>
          <w:kern w:val="23"/>
        </w:rPr>
        <w:t>information</w:t>
      </w:r>
      <w:r w:rsidRPr="001731CD">
        <w:rPr>
          <w:rFonts w:ascii="Times New Roman" w:eastAsia="Times New Roman" w:hAnsi="Times New Roman" w:cs="Times New Roman"/>
          <w:kern w:val="23"/>
        </w:rPr>
        <w:t xml:space="preserve"> about lead will be provided to you as soon as </w:t>
      </w:r>
      <w:r w:rsidR="00845BAE" w:rsidRPr="001731CD">
        <w:rPr>
          <w:rFonts w:ascii="Times New Roman" w:eastAsia="Times New Roman" w:hAnsi="Times New Roman" w:cs="Times New Roman"/>
          <w:kern w:val="23"/>
        </w:rPr>
        <w:t>practical but</w:t>
      </w:r>
      <w:r w:rsidRPr="001731CD">
        <w:rPr>
          <w:rFonts w:ascii="Times New Roman" w:eastAsia="Times New Roman" w:hAnsi="Times New Roman" w:cs="Times New Roman"/>
          <w:kern w:val="23"/>
        </w:rPr>
        <w:t xml:space="preserve"> no later than 30 days after </w:t>
      </w:r>
      <w:r w:rsidR="00845BAE" w:rsidRPr="001731CD">
        <w:rPr>
          <w:rFonts w:ascii="Times New Roman" w:eastAsia="Times New Roman" w:hAnsi="Times New Roman" w:cs="Times New Roman"/>
          <w:kern w:val="23"/>
        </w:rPr>
        <w:t>the system learns</w:t>
      </w:r>
      <w:r w:rsidRPr="001731CD">
        <w:rPr>
          <w:rFonts w:ascii="Times New Roman" w:eastAsia="Times New Roman" w:hAnsi="Times New Roman" w:cs="Times New Roman"/>
          <w:kern w:val="23"/>
        </w:rPr>
        <w:t xml:space="preserve"> of the tap monitoring results. However, if </w:t>
      </w:r>
      <w:r w:rsidR="00845BAE" w:rsidRPr="001731CD">
        <w:rPr>
          <w:rFonts w:ascii="Times New Roman" w:eastAsia="Times New Roman" w:hAnsi="Times New Roman" w:cs="Times New Roman"/>
          <w:kern w:val="23"/>
        </w:rPr>
        <w:t>excessive lead</w:t>
      </w:r>
      <w:r w:rsidRPr="001731CD">
        <w:rPr>
          <w:rFonts w:ascii="Times New Roman" w:eastAsia="Times New Roman" w:hAnsi="Times New Roman" w:cs="Times New Roman"/>
          <w:kern w:val="23"/>
        </w:rPr>
        <w:t xml:space="preserve"> and/or copper levels are found, </w:t>
      </w:r>
      <w:r w:rsidR="00845BAE" w:rsidRPr="001731CD">
        <w:rPr>
          <w:rFonts w:ascii="Times New Roman" w:eastAsia="Times New Roman" w:hAnsi="Times New Roman" w:cs="Times New Roman"/>
          <w:kern w:val="23"/>
        </w:rPr>
        <w:t>immediate notification</w:t>
      </w:r>
      <w:r w:rsidRPr="001731CD">
        <w:rPr>
          <w:rFonts w:ascii="Times New Roman" w:eastAsia="Times New Roman" w:hAnsi="Times New Roman" w:cs="Times New Roman"/>
          <w:kern w:val="23"/>
        </w:rPr>
        <w:t xml:space="preserve"> will be provided (</w:t>
      </w:r>
      <w:r w:rsidR="00845BAE" w:rsidRPr="001731CD">
        <w:rPr>
          <w:rFonts w:ascii="Times New Roman" w:eastAsia="Times New Roman" w:hAnsi="Times New Roman" w:cs="Times New Roman"/>
          <w:kern w:val="23"/>
        </w:rPr>
        <w:t>usually 1</w:t>
      </w:r>
      <w:r w:rsidRPr="001731CD">
        <w:rPr>
          <w:rFonts w:ascii="Times New Roman" w:eastAsia="Arial" w:hAnsi="Times New Roman" w:cs="Times New Roman"/>
          <w:kern w:val="23"/>
        </w:rPr>
        <w:t xml:space="preserve">-2 </w:t>
      </w:r>
      <w:r w:rsidRPr="001731CD">
        <w:rPr>
          <w:rFonts w:ascii="Times New Roman" w:eastAsia="Times New Roman" w:hAnsi="Times New Roman" w:cs="Times New Roman"/>
          <w:kern w:val="23"/>
        </w:rPr>
        <w:t>working days after the system learns of the tap monitoring results).</w:t>
      </w:r>
    </w:p>
    <w:p w14:paraId="75D62865" w14:textId="77777777" w:rsidR="00D13B31" w:rsidRPr="007579F2" w:rsidRDefault="00D13B31">
      <w:pPr>
        <w:spacing w:after="0" w:line="276" w:lineRule="auto"/>
        <w:ind w:hanging="10"/>
        <w:rPr>
          <w:rFonts w:ascii="Times New Roman" w:eastAsia="Times New Roman" w:hAnsi="Times New Roman" w:cs="Times New Roman"/>
          <w:color w:val="363636"/>
          <w:kern w:val="23"/>
          <w:sz w:val="18"/>
        </w:rPr>
      </w:pPr>
    </w:p>
    <w:p w14:paraId="3B6E41B2" w14:textId="02DD9094" w:rsidR="00BC31F6" w:rsidRPr="001731CD" w:rsidRDefault="00BC31F6">
      <w:pPr>
        <w:spacing w:after="0" w:line="276" w:lineRule="auto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The </w:t>
      </w:r>
      <w:r w:rsidR="00D13B31" w:rsidRPr="001731CD">
        <w:rPr>
          <w:rFonts w:ascii="Times New Roman" w:hAnsi="Times New Roman" w:cs="Times New Roman"/>
          <w:kern w:val="23"/>
        </w:rPr>
        <w:t xml:space="preserve">sample </w:t>
      </w:r>
      <w:r w:rsidRPr="001731CD">
        <w:rPr>
          <w:rFonts w:ascii="Times New Roman" w:hAnsi="Times New Roman" w:cs="Times New Roman"/>
          <w:kern w:val="23"/>
        </w:rPr>
        <w:t>collection procedure is described below.</w:t>
      </w:r>
    </w:p>
    <w:p w14:paraId="693134E4" w14:textId="2A676D5E" w:rsidR="00D13B31" w:rsidRPr="001731CD" w:rsidRDefault="00D13B31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>Do not use any water within your residence for a minimum of 6 hours prior to sample collection. Either early mornings or in the evenings upon returning home from work are the best sampling times to ensure that the necessary 6-hour water stagnation requirement is met. Do not intentionally flush the tap before the start of the 6-hour stagnation period.</w:t>
      </w:r>
    </w:p>
    <w:p w14:paraId="6328E4AF" w14:textId="2766C1D0" w:rsidR="00BC31F6" w:rsidRPr="001731CD" w:rsidRDefault="00D13B31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Choose a kitchen or bathroom faucet, that has been used </w:t>
      </w:r>
      <w:r w:rsidR="004B1DB6">
        <w:rPr>
          <w:rFonts w:ascii="Times New Roman" w:hAnsi="Times New Roman" w:cs="Times New Roman"/>
          <w:kern w:val="23"/>
        </w:rPr>
        <w:t>regularly</w:t>
      </w:r>
      <w:r w:rsidRPr="001731CD">
        <w:rPr>
          <w:rFonts w:ascii="Times New Roman" w:hAnsi="Times New Roman" w:cs="Times New Roman"/>
          <w:kern w:val="23"/>
        </w:rPr>
        <w:t xml:space="preserve">, to collect the sample from. </w:t>
      </w:r>
      <w:r w:rsidR="00BC31F6" w:rsidRPr="001731CD">
        <w:rPr>
          <w:rFonts w:ascii="Times New Roman" w:hAnsi="Times New Roman" w:cs="Times New Roman"/>
          <w:kern w:val="23"/>
        </w:rPr>
        <w:t xml:space="preserve"> Do not collect a sample from a tap that has a point of use treatment unit (</w:t>
      </w:r>
      <w:r w:rsidR="00CA6345">
        <w:rPr>
          <w:rFonts w:ascii="Times New Roman" w:hAnsi="Times New Roman" w:cs="Times New Roman"/>
          <w:kern w:val="23"/>
        </w:rPr>
        <w:t>e.g.</w:t>
      </w:r>
      <w:r w:rsidR="00BC31F6" w:rsidRPr="001731CD">
        <w:rPr>
          <w:rFonts w:ascii="Times New Roman" w:hAnsi="Times New Roman" w:cs="Times New Roman"/>
          <w:kern w:val="23"/>
        </w:rPr>
        <w:t xml:space="preserve"> filter)</w:t>
      </w:r>
      <w:r w:rsidR="00551F91">
        <w:rPr>
          <w:rFonts w:ascii="Times New Roman" w:hAnsi="Times New Roman" w:cs="Times New Roman"/>
          <w:kern w:val="23"/>
        </w:rPr>
        <w:t xml:space="preserve"> without first consulting with your water company</w:t>
      </w:r>
      <w:r w:rsidR="00BC31F6" w:rsidRPr="001731CD">
        <w:rPr>
          <w:rFonts w:ascii="Times New Roman" w:hAnsi="Times New Roman" w:cs="Times New Roman"/>
          <w:kern w:val="23"/>
        </w:rPr>
        <w:t xml:space="preserve">. If you </w:t>
      </w:r>
      <w:r w:rsidRPr="001731CD">
        <w:rPr>
          <w:rFonts w:ascii="Times New Roman" w:hAnsi="Times New Roman" w:cs="Times New Roman"/>
          <w:kern w:val="23"/>
        </w:rPr>
        <w:t xml:space="preserve">do </w:t>
      </w:r>
      <w:r w:rsidR="00BC31F6" w:rsidRPr="001731CD">
        <w:rPr>
          <w:rFonts w:ascii="Times New Roman" w:hAnsi="Times New Roman" w:cs="Times New Roman"/>
          <w:kern w:val="23"/>
        </w:rPr>
        <w:t>collect a sample from a tap that has a point of use treatment</w:t>
      </w:r>
      <w:r w:rsidRPr="001731CD">
        <w:rPr>
          <w:rFonts w:ascii="Times New Roman" w:hAnsi="Times New Roman" w:cs="Times New Roman"/>
          <w:kern w:val="23"/>
        </w:rPr>
        <w:t xml:space="preserve"> and/or if you have a treatment unit on the water line entering the home,</w:t>
      </w:r>
      <w:r w:rsidR="00BC31F6" w:rsidRPr="001731CD">
        <w:rPr>
          <w:rFonts w:ascii="Times New Roman" w:hAnsi="Times New Roman" w:cs="Times New Roman"/>
          <w:kern w:val="23"/>
        </w:rPr>
        <w:t xml:space="preserve"> be sure to document it properly in the table below. </w:t>
      </w:r>
    </w:p>
    <w:p w14:paraId="591D1336" w14:textId="3534EE45" w:rsidR="00BC31F6" w:rsidRPr="001731CD" w:rsidRDefault="00BC31F6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>Do not remove the aerator</w:t>
      </w:r>
      <w:r w:rsidR="006F091D">
        <w:rPr>
          <w:rFonts w:ascii="Times New Roman" w:hAnsi="Times New Roman" w:cs="Times New Roman"/>
          <w:kern w:val="23"/>
        </w:rPr>
        <w:t>/screen</w:t>
      </w:r>
      <w:r w:rsidRPr="001731CD">
        <w:rPr>
          <w:rFonts w:ascii="Times New Roman" w:hAnsi="Times New Roman" w:cs="Times New Roman"/>
          <w:kern w:val="23"/>
        </w:rPr>
        <w:t xml:space="preserve"> prior to sampling. Place the opened wide-mouth sample bottle below the faucet and open the </w:t>
      </w:r>
      <w:r w:rsidRPr="001731CD">
        <w:rPr>
          <w:rFonts w:ascii="Times New Roman" w:hAnsi="Times New Roman" w:cs="Times New Roman"/>
          <w:b/>
          <w:kern w:val="23"/>
        </w:rPr>
        <w:t>cold</w:t>
      </w:r>
      <w:r w:rsidRPr="001731CD">
        <w:rPr>
          <w:rFonts w:ascii="Times New Roman" w:hAnsi="Times New Roman" w:cs="Times New Roman"/>
          <w:kern w:val="23"/>
        </w:rPr>
        <w:t xml:space="preserve"> water tap as you would do to fill a glass of water. Fill the sample bottle to the line marked “1000-mL” and turn off the water.</w:t>
      </w:r>
    </w:p>
    <w:p w14:paraId="64297818" w14:textId="56B4B28A" w:rsidR="00BC31F6" w:rsidRPr="001731CD" w:rsidRDefault="00BC31F6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>Tightly cap the sample bottle and place it in the sample kit provided.</w:t>
      </w:r>
      <w:r w:rsidR="00D13B31" w:rsidRPr="001731CD">
        <w:rPr>
          <w:rFonts w:ascii="Times New Roman" w:hAnsi="Times New Roman" w:cs="Times New Roman"/>
          <w:kern w:val="23"/>
        </w:rPr>
        <w:t xml:space="preserve"> </w:t>
      </w:r>
    </w:p>
    <w:p w14:paraId="7D94AE44" w14:textId="77777777" w:rsidR="007723BF" w:rsidRPr="001731CD" w:rsidRDefault="007723BF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Theme="minorHAnsi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>Note the following information on the label:</w:t>
      </w:r>
    </w:p>
    <w:p w14:paraId="71DC691E" w14:textId="53ACF288" w:rsidR="007723BF" w:rsidRPr="001731CD" w:rsidRDefault="00BC31F6" w:rsidP="00E41D1C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eastAsiaTheme="minorHAnsi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>If any plumbing repairs or replacement ha</w:t>
      </w:r>
      <w:r w:rsidR="007723BF" w:rsidRPr="001731CD">
        <w:rPr>
          <w:rFonts w:ascii="Times New Roman" w:eastAsia="Times New Roman" w:hAnsi="Times New Roman" w:cs="Times New Roman"/>
          <w:kern w:val="23"/>
        </w:rPr>
        <w:t>d</w:t>
      </w:r>
      <w:r w:rsidRPr="001731CD">
        <w:rPr>
          <w:rFonts w:ascii="Times New Roman" w:eastAsia="Times New Roman" w:hAnsi="Times New Roman" w:cs="Times New Roman"/>
          <w:kern w:val="23"/>
        </w:rPr>
        <w:t xml:space="preserve"> been </w:t>
      </w:r>
      <w:r w:rsidR="007723BF" w:rsidRPr="001731CD">
        <w:rPr>
          <w:rFonts w:ascii="Times New Roman" w:eastAsia="Times New Roman" w:hAnsi="Times New Roman" w:cs="Times New Roman"/>
          <w:kern w:val="23"/>
        </w:rPr>
        <w:t>done in</w:t>
      </w:r>
      <w:r w:rsidRPr="001731CD">
        <w:rPr>
          <w:rFonts w:ascii="Times New Roman" w:eastAsia="Times New Roman" w:hAnsi="Times New Roman" w:cs="Times New Roman"/>
          <w:kern w:val="23"/>
        </w:rPr>
        <w:t xml:space="preserve"> the home </w:t>
      </w:r>
      <w:r w:rsidR="007723BF" w:rsidRPr="001731CD">
        <w:rPr>
          <w:rFonts w:ascii="Times New Roman" w:eastAsia="Times New Roman" w:hAnsi="Times New Roman" w:cs="Times New Roman"/>
          <w:kern w:val="23"/>
        </w:rPr>
        <w:t>since the</w:t>
      </w:r>
      <w:r w:rsidRPr="001731CD">
        <w:rPr>
          <w:rFonts w:ascii="Times New Roman" w:eastAsia="Times New Roman" w:hAnsi="Times New Roman" w:cs="Times New Roman"/>
          <w:kern w:val="23"/>
        </w:rPr>
        <w:t xml:space="preserve"> previous sampling event</w:t>
      </w:r>
      <w:r w:rsidR="007723BF" w:rsidRPr="001731CD">
        <w:rPr>
          <w:rFonts w:ascii="Times New Roman" w:eastAsia="Times New Roman" w:hAnsi="Times New Roman" w:cs="Times New Roman"/>
          <w:kern w:val="23"/>
        </w:rPr>
        <w:t>.</w:t>
      </w:r>
      <w:r w:rsidRPr="001731CD">
        <w:rPr>
          <w:rFonts w:ascii="Times New Roman" w:eastAsia="Times New Roman" w:hAnsi="Times New Roman" w:cs="Times New Roman"/>
          <w:kern w:val="23"/>
        </w:rPr>
        <w:t xml:space="preserve">  </w:t>
      </w:r>
    </w:p>
    <w:p w14:paraId="47764056" w14:textId="74E8390C" w:rsidR="007723BF" w:rsidRPr="001731CD" w:rsidRDefault="007723BF" w:rsidP="00E41D1C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eastAsiaTheme="minorHAnsi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>I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f your sample was </w:t>
      </w:r>
      <w:r w:rsidRPr="001731CD">
        <w:rPr>
          <w:rFonts w:ascii="Times New Roman" w:eastAsia="Times New Roman" w:hAnsi="Times New Roman" w:cs="Times New Roman"/>
          <w:kern w:val="23"/>
        </w:rPr>
        <w:t>collected from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a tap </w:t>
      </w:r>
      <w:r w:rsidRPr="001731CD">
        <w:rPr>
          <w:rFonts w:ascii="Times New Roman" w:eastAsia="Times New Roman" w:hAnsi="Times New Roman" w:cs="Times New Roman"/>
          <w:kern w:val="23"/>
        </w:rPr>
        <w:t>that was treated by an in-home water treatment unit (</w:t>
      </w:r>
      <w:r w:rsidR="00CA6345">
        <w:rPr>
          <w:rFonts w:ascii="Times New Roman" w:eastAsia="Times New Roman" w:hAnsi="Times New Roman" w:cs="Times New Roman"/>
          <w:kern w:val="23"/>
        </w:rPr>
        <w:t>e.g</w:t>
      </w:r>
      <w:r w:rsidRPr="001731CD">
        <w:rPr>
          <w:rFonts w:ascii="Times New Roman" w:eastAsia="Times New Roman" w:hAnsi="Times New Roman" w:cs="Times New Roman"/>
          <w:kern w:val="23"/>
        </w:rPr>
        <w:t>. filter, water softener, etc.)</w:t>
      </w:r>
    </w:p>
    <w:p w14:paraId="6D59AAC5" w14:textId="1202DEE5" w:rsidR="00BC31F6" w:rsidRPr="001731CD" w:rsidRDefault="00BC31F6" w:rsidP="001731CD">
      <w:pPr>
        <w:pStyle w:val="ListParagraph"/>
        <w:spacing w:after="0" w:line="276" w:lineRule="auto"/>
        <w:ind w:left="360" w:firstLine="90"/>
        <w:rPr>
          <w:rFonts w:ascii="Times New Roman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 xml:space="preserve">Please review the sample kit label </w:t>
      </w:r>
      <w:r w:rsidR="007D27A3" w:rsidRPr="001731CD">
        <w:rPr>
          <w:rFonts w:ascii="Times New Roman" w:eastAsia="Times New Roman" w:hAnsi="Times New Roman" w:cs="Times New Roman"/>
          <w:kern w:val="23"/>
        </w:rPr>
        <w:t>now</w:t>
      </w:r>
      <w:r w:rsidRPr="001731CD">
        <w:rPr>
          <w:rFonts w:ascii="Times New Roman" w:eastAsia="Times New Roman" w:hAnsi="Times New Roman" w:cs="Times New Roman"/>
          <w:kern w:val="23"/>
        </w:rPr>
        <w:t xml:space="preserve"> to ensure that all information contained on the label is correct.</w:t>
      </w:r>
    </w:p>
    <w:p w14:paraId="6F19081E" w14:textId="5B7F9505" w:rsidR="00BC31F6" w:rsidRPr="001731CD" w:rsidRDefault="00BC31F6" w:rsidP="001731C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1731CD">
        <w:rPr>
          <w:rFonts w:ascii="Times New Roman" w:eastAsia="Times New Roman" w:hAnsi="Times New Roman" w:cs="Times New Roman"/>
          <w:kern w:val="23"/>
        </w:rPr>
        <w:t>Place the sample kit in the same location where the kit was delivered so that the water system staff may pick up the sample kit.</w:t>
      </w:r>
    </w:p>
    <w:p w14:paraId="6F82B264" w14:textId="251C6C60" w:rsidR="00E234E9" w:rsidRPr="001731CD" w:rsidRDefault="00BC31F6" w:rsidP="00E234E9">
      <w:pPr>
        <w:spacing w:after="0" w:line="276" w:lineRule="auto"/>
        <w:rPr>
          <w:rFonts w:ascii="Times New Roman" w:hAnsi="Times New Roman" w:cs="Times New Roman"/>
          <w:b/>
          <w:kern w:val="23"/>
        </w:rPr>
      </w:pPr>
      <w:r w:rsidRPr="001731CD">
        <w:rPr>
          <w:rFonts w:ascii="Times New Roman" w:hAnsi="Times New Roman" w:cs="Times New Roman"/>
          <w:b/>
          <w:kern w:val="23"/>
        </w:rPr>
        <w:t xml:space="preserve">Call </w:t>
      </w:r>
      <w:r w:rsidRPr="00E41D1C">
        <w:rPr>
          <w:rFonts w:ascii="Times New Roman" w:hAnsi="Times New Roman" w:cs="Times New Roman"/>
          <w:b/>
          <w:kern w:val="23"/>
          <w:highlight w:val="yellow"/>
        </w:rPr>
        <w:t>____________________</w:t>
      </w:r>
      <w:r w:rsidR="00274BA0">
        <w:rPr>
          <w:rFonts w:ascii="Times New Roman" w:hAnsi="Times New Roman" w:cs="Times New Roman"/>
          <w:b/>
          <w:kern w:val="23"/>
          <w:highlight w:val="yellow"/>
        </w:rPr>
        <w:t>______</w:t>
      </w:r>
      <w:r w:rsidRPr="001731CD">
        <w:rPr>
          <w:rFonts w:ascii="Times New Roman" w:hAnsi="Times New Roman" w:cs="Times New Roman"/>
          <w:b/>
          <w:kern w:val="23"/>
        </w:rPr>
        <w:t xml:space="preserve"> at </w:t>
      </w:r>
      <w:r w:rsidRPr="00E41D1C">
        <w:rPr>
          <w:rFonts w:ascii="Times New Roman" w:hAnsi="Times New Roman" w:cs="Times New Roman"/>
          <w:b/>
          <w:kern w:val="23"/>
          <w:highlight w:val="yellow"/>
        </w:rPr>
        <w:t>__________________</w:t>
      </w:r>
      <w:r w:rsidRPr="001731CD">
        <w:rPr>
          <w:rFonts w:ascii="Times New Roman" w:hAnsi="Times New Roman" w:cs="Times New Roman"/>
          <w:b/>
          <w:kern w:val="23"/>
        </w:rPr>
        <w:t xml:space="preserve"> if you have any questions regarding these instructions.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1731CD" w:rsidRPr="001731CD" w14:paraId="725FDC4F" w14:textId="77777777" w:rsidTr="00E41D1C">
        <w:trPr>
          <w:trHeight w:val="235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40296CD" w14:textId="77777777" w:rsidR="00E234E9" w:rsidRPr="001731CD" w:rsidRDefault="00E234E9" w:rsidP="00B0333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bookmarkStart w:id="0" w:name="_Hlk536110244"/>
            <w:r w:rsidRPr="001731CD">
              <w:rPr>
                <w:rFonts w:ascii="Times New Roman" w:hAnsi="Times New Roman" w:cs="Times New Roman"/>
                <w:b/>
              </w:rPr>
              <w:t>TO BE COMPLETED BY THE RESIDENT:</w:t>
            </w:r>
          </w:p>
        </w:tc>
      </w:tr>
      <w:tr w:rsidR="00ED55F4" w:rsidRPr="001731CD" w14:paraId="58195B91" w14:textId="77777777" w:rsidTr="009A4B48">
        <w:trPr>
          <w:trHeight w:val="170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B87C" w14:textId="004CA973" w:rsidR="00B41A7F" w:rsidRPr="001731CD" w:rsidRDefault="00ED55F4" w:rsidP="00651765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collection address: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Unit/Apartment number:</w:t>
            </w:r>
          </w:p>
        </w:tc>
      </w:tr>
      <w:tr w:rsidR="00E234E9" w:rsidRPr="001731CD" w14:paraId="6149F5ED" w14:textId="77777777" w:rsidTr="00E41D1C">
        <w:trPr>
          <w:trHeight w:val="863"/>
        </w:trPr>
        <w:tc>
          <w:tcPr>
            <w:tcW w:w="110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E5C9E2" w14:textId="46672F7E" w:rsidR="00E234E9" w:rsidRPr="001731CD" w:rsidRDefault="00E234E9" w:rsidP="007579F2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Location:</w:t>
            </w:r>
            <w:r w:rsidR="00DC53D5">
              <w:rPr>
                <w:rFonts w:ascii="Times New Roman" w:hAnsi="Times New Roman" w:cs="Times New Roman"/>
              </w:rPr>
              <w:t xml:space="preserve"> </w:t>
            </w:r>
            <w:r w:rsidRPr="001731CD">
              <w:rPr>
                <w:rFonts w:ascii="Times New Roman" w:hAnsi="Times New Roman" w:cs="Times New Roman"/>
              </w:rPr>
              <w:t xml:space="preserve"> Kitchen </w:t>
            </w:r>
            <w:r w:rsidRPr="00274BA0">
              <w:rPr>
                <w:rFonts w:ascii="Times New Roman" w:hAnsi="Times New Roman" w:cs="Times New Roman"/>
                <w:b/>
              </w:rPr>
              <w:t>[   ]</w:t>
            </w:r>
            <w:r w:rsidRPr="00ED55F4">
              <w:rPr>
                <w:rFonts w:ascii="Times New Roman" w:hAnsi="Times New Roman" w:cs="Times New Roman"/>
              </w:rPr>
              <w:t xml:space="preserve">     Bathroom </w:t>
            </w:r>
            <w:r w:rsidRPr="00274BA0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</w:t>
            </w:r>
          </w:p>
          <w:p w14:paraId="5B7E9D65" w14:textId="6E61FEB8" w:rsidR="00E234E9" w:rsidRPr="001731CD" w:rsidRDefault="00F531E4" w:rsidP="007579F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234E9" w:rsidRPr="001731CD">
              <w:rPr>
                <w:rFonts w:ascii="Times New Roman" w:hAnsi="Times New Roman" w:cs="Times New Roman"/>
              </w:rPr>
              <w:t xml:space="preserve">Was a point of use filter/treatment unit in operation at the faucet being sampled?  Yes </w:t>
            </w:r>
            <w:r w:rsidR="00E234E9" w:rsidRPr="00E41D1C">
              <w:rPr>
                <w:rFonts w:ascii="Times New Roman" w:hAnsi="Times New Roman" w:cs="Times New Roman"/>
                <w:b/>
              </w:rPr>
              <w:t>[   ]</w:t>
            </w:r>
            <w:r w:rsidR="00E234E9" w:rsidRPr="001731CD">
              <w:rPr>
                <w:rFonts w:ascii="Times New Roman" w:hAnsi="Times New Roman" w:cs="Times New Roman"/>
              </w:rPr>
              <w:t xml:space="preserve">     No </w:t>
            </w:r>
            <w:r w:rsidR="00E234E9" w:rsidRPr="00E41D1C">
              <w:rPr>
                <w:rFonts w:ascii="Times New Roman" w:hAnsi="Times New Roman" w:cs="Times New Roman"/>
                <w:b/>
              </w:rPr>
              <w:t>[   ]</w:t>
            </w:r>
          </w:p>
          <w:p w14:paraId="5FDAA071" w14:textId="43579647" w:rsidR="00E234E9" w:rsidRPr="001731CD" w:rsidRDefault="00F531E4" w:rsidP="00B0333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234E9" w:rsidRPr="001731CD">
              <w:rPr>
                <w:rFonts w:ascii="Times New Roman" w:hAnsi="Times New Roman" w:cs="Times New Roman"/>
              </w:rPr>
              <w:t xml:space="preserve">Do you have a whole house treatment unit?  Yes </w:t>
            </w:r>
            <w:r w:rsidR="00E234E9" w:rsidRPr="00E41D1C">
              <w:rPr>
                <w:rFonts w:ascii="Times New Roman" w:hAnsi="Times New Roman" w:cs="Times New Roman"/>
                <w:b/>
              </w:rPr>
              <w:t>[   ]</w:t>
            </w:r>
            <w:r w:rsidR="00E234E9" w:rsidRPr="001731CD">
              <w:rPr>
                <w:rFonts w:ascii="Times New Roman" w:hAnsi="Times New Roman" w:cs="Times New Roman"/>
              </w:rPr>
              <w:t xml:space="preserve">     No </w:t>
            </w:r>
            <w:r w:rsidR="00E234E9" w:rsidRPr="00E41D1C">
              <w:rPr>
                <w:rFonts w:ascii="Times New Roman" w:hAnsi="Times New Roman" w:cs="Times New Roman"/>
                <w:b/>
              </w:rPr>
              <w:t>[   ]</w:t>
            </w:r>
            <w:r w:rsidR="00E234E9" w:rsidRPr="001731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2372" w:rsidRPr="001731CD" w14:paraId="5EAB5C14" w14:textId="77777777" w:rsidTr="00E41D1C">
        <w:trPr>
          <w:trHeight w:val="602"/>
        </w:trPr>
        <w:tc>
          <w:tcPr>
            <w:tcW w:w="110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3551A" w14:textId="77777777" w:rsidR="003F2372" w:rsidRDefault="003F2372" w:rsidP="003F237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 xml:space="preserve">Have there been any plumbing changes since your last sampling event?  Yes </w:t>
            </w:r>
            <w:r w:rsidRPr="003E31B0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3E31B0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  <w:b/>
              </w:rPr>
              <w:t xml:space="preserve"> </w:t>
            </w:r>
            <w:r w:rsidRPr="001731CD">
              <w:rPr>
                <w:rFonts w:ascii="Times New Roman" w:hAnsi="Times New Roman" w:cs="Times New Roman"/>
              </w:rPr>
              <w:t xml:space="preserve">  </w:t>
            </w:r>
          </w:p>
          <w:p w14:paraId="3FFCC200" w14:textId="06A4A11D" w:rsidR="003F2372" w:rsidRPr="001731CD" w:rsidRDefault="003F2372" w:rsidP="003F237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If yes, explain:</w:t>
            </w:r>
          </w:p>
        </w:tc>
      </w:tr>
      <w:tr w:rsidR="00F531E4" w:rsidRPr="001731CD" w14:paraId="1C2864B0" w14:textId="77777777" w:rsidTr="00A836ED">
        <w:trPr>
          <w:trHeight w:val="471"/>
        </w:trPr>
        <w:tc>
          <w:tcPr>
            <w:tcW w:w="5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841B" w14:textId="77777777" w:rsidR="00F531E4" w:rsidRPr="001731CD" w:rsidRDefault="00F531E4" w:rsidP="00B0333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Water was last used:</w:t>
            </w:r>
          </w:p>
          <w:p w14:paraId="01655B7C" w14:textId="6D100A6A" w:rsidR="00F531E4" w:rsidRPr="001731CD" w:rsidRDefault="00F531E4" w:rsidP="00ED55F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58E4">
              <w:rPr>
                <w:rFonts w:ascii="Times New Roman" w:hAnsi="Times New Roman" w:cs="Times New Roman"/>
              </w:rPr>
              <w:t xml:space="preserve"> </w:t>
            </w:r>
            <w:r w:rsidRPr="001731CD">
              <w:rPr>
                <w:rFonts w:ascii="Times New Roman" w:hAnsi="Times New Roman" w:cs="Times New Roman"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AM/PM</w:t>
            </w: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14:paraId="61BD36F1" w14:textId="77777777" w:rsidR="00F531E4" w:rsidRPr="001731CD" w:rsidRDefault="00F531E4" w:rsidP="00B0333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was collected:</w:t>
            </w:r>
          </w:p>
          <w:p w14:paraId="2528754A" w14:textId="2C34D6FD" w:rsidR="00F531E4" w:rsidRPr="001731CD" w:rsidRDefault="004158E4" w:rsidP="00ED55F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31E4">
              <w:rPr>
                <w:rFonts w:ascii="Times New Roman" w:hAnsi="Times New Roman" w:cs="Times New Roman"/>
              </w:rPr>
              <w:t xml:space="preserve">  </w:t>
            </w:r>
            <w:r w:rsidR="00F531E4" w:rsidRPr="001731CD">
              <w:rPr>
                <w:rFonts w:ascii="Times New Roman" w:hAnsi="Times New Roman" w:cs="Times New Roman"/>
              </w:rPr>
              <w:t>Time:</w:t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  <w:t xml:space="preserve">AM/PM </w:t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 w:rsidRPr="001731CD">
              <w:rPr>
                <w:rFonts w:ascii="Times New Roman" w:hAnsi="Times New Roman" w:cs="Times New Roman"/>
              </w:rPr>
              <w:t>Date:</w:t>
            </w:r>
          </w:p>
        </w:tc>
      </w:tr>
      <w:tr w:rsidR="00E234E9" w:rsidRPr="001731CD" w14:paraId="212ED870" w14:textId="77777777" w:rsidTr="007579F2">
        <w:trPr>
          <w:trHeight w:val="719"/>
        </w:trPr>
        <w:tc>
          <w:tcPr>
            <w:tcW w:w="11088" w:type="dxa"/>
            <w:gridSpan w:val="2"/>
            <w:shd w:val="clear" w:color="auto" w:fill="auto"/>
          </w:tcPr>
          <w:p w14:paraId="4D683387" w14:textId="5F522E51" w:rsidR="00E234E9" w:rsidRDefault="00E234E9" w:rsidP="00B0333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  <w:b/>
              </w:rPr>
              <w:t xml:space="preserve"> I have read the above directions and have taken a tap sample in accordance with these directions.</w:t>
            </w:r>
          </w:p>
          <w:p w14:paraId="6EC7D235" w14:textId="5952F04F" w:rsidR="00F531E4" w:rsidRPr="00E41D1C" w:rsidRDefault="00F531E4" w:rsidP="007579F2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E41D1C">
              <w:rPr>
                <w:rFonts w:ascii="Times New Roman" w:hAnsi="Times New Roman" w:cs="Times New Roman"/>
              </w:rPr>
              <w:t>Print name: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Phone number/email:</w:t>
            </w:r>
          </w:p>
          <w:p w14:paraId="318D9F8E" w14:textId="639F7B9B" w:rsidR="00E234E9" w:rsidRPr="001731CD" w:rsidRDefault="00E234E9" w:rsidP="007579F2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</w:rPr>
              <w:t>Signature</w:t>
            </w:r>
            <w:r w:rsidR="00F531E4">
              <w:rPr>
                <w:rFonts w:ascii="Times New Roman" w:hAnsi="Times New Roman" w:cs="Times New Roman"/>
              </w:rPr>
              <w:t xml:space="preserve">: </w:t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="00F531E4">
              <w:rPr>
                <w:rFonts w:ascii="Times New Roman" w:hAnsi="Times New Roman" w:cs="Times New Roman"/>
              </w:rPr>
              <w:tab/>
            </w:r>
            <w:r w:rsidRPr="001731CD">
              <w:rPr>
                <w:rFonts w:ascii="Times New Roman" w:hAnsi="Times New Roman" w:cs="Times New Roman"/>
              </w:rPr>
              <w:t>Date:</w:t>
            </w:r>
          </w:p>
        </w:tc>
      </w:tr>
      <w:bookmarkEnd w:id="0"/>
    </w:tbl>
    <w:p w14:paraId="38011B12" w14:textId="7855D7C1" w:rsidR="00BC31F6" w:rsidRPr="001731CD" w:rsidRDefault="00BC31F6" w:rsidP="007579F2">
      <w:pPr>
        <w:tabs>
          <w:tab w:val="left" w:pos="3990"/>
        </w:tabs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BC31F6" w:rsidRPr="001731CD" w:rsidSect="00E41D1C">
      <w:footerReference w:type="default" r:id="rId7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D6BC" w14:textId="77777777" w:rsidR="009D6C30" w:rsidRDefault="009D6C30" w:rsidP="00F7398F">
      <w:pPr>
        <w:spacing w:after="0" w:line="240" w:lineRule="auto"/>
      </w:pPr>
      <w:r>
        <w:separator/>
      </w:r>
    </w:p>
  </w:endnote>
  <w:endnote w:type="continuationSeparator" w:id="0">
    <w:p w14:paraId="4C2D17E6" w14:textId="77777777" w:rsidR="009D6C30" w:rsidRDefault="009D6C30" w:rsidP="00F7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C78" w14:textId="4ADF2DC7" w:rsidR="0060198A" w:rsidRPr="001731CD" w:rsidRDefault="0060198A">
    <w:pPr>
      <w:pStyle w:val="Footer"/>
      <w:rPr>
        <w:i/>
      </w:rPr>
    </w:pPr>
    <w:r w:rsidRPr="001731CD">
      <w:rPr>
        <w:i/>
      </w:rPr>
      <w:t xml:space="preserve">NJDEP Sampling Instructions Template </w:t>
    </w:r>
    <w:r w:rsidR="004B0385">
      <w:rPr>
        <w:i/>
      </w:rPr>
      <w:t xml:space="preserve">for CWS </w:t>
    </w:r>
    <w:r w:rsidR="00E41D1C">
      <w:rPr>
        <w:i/>
      </w:rPr>
      <w:t>3</w:t>
    </w:r>
    <w:r w:rsidR="00C769DF">
      <w:rPr>
        <w:i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D01C" w14:textId="77777777" w:rsidR="009D6C30" w:rsidRDefault="009D6C30" w:rsidP="00F7398F">
      <w:pPr>
        <w:spacing w:after="0" w:line="240" w:lineRule="auto"/>
      </w:pPr>
      <w:r>
        <w:separator/>
      </w:r>
    </w:p>
  </w:footnote>
  <w:footnote w:type="continuationSeparator" w:id="0">
    <w:p w14:paraId="14A77674" w14:textId="77777777" w:rsidR="009D6C30" w:rsidRDefault="009D6C30" w:rsidP="00F7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81C6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123F3C"/>
    <w:rsid w:val="001731CD"/>
    <w:rsid w:val="001A3BF0"/>
    <w:rsid w:val="001C0F64"/>
    <w:rsid w:val="001C7C06"/>
    <w:rsid w:val="001E5F85"/>
    <w:rsid w:val="00274BA0"/>
    <w:rsid w:val="00330455"/>
    <w:rsid w:val="003658D9"/>
    <w:rsid w:val="003A3BC8"/>
    <w:rsid w:val="003C15AB"/>
    <w:rsid w:val="003F2372"/>
    <w:rsid w:val="003F584D"/>
    <w:rsid w:val="00414C0D"/>
    <w:rsid w:val="004158E4"/>
    <w:rsid w:val="00431DC5"/>
    <w:rsid w:val="004B0385"/>
    <w:rsid w:val="004B1DB6"/>
    <w:rsid w:val="00551F91"/>
    <w:rsid w:val="0060198A"/>
    <w:rsid w:val="006123A9"/>
    <w:rsid w:val="00616B47"/>
    <w:rsid w:val="00651765"/>
    <w:rsid w:val="006F091D"/>
    <w:rsid w:val="007579F2"/>
    <w:rsid w:val="007723BF"/>
    <w:rsid w:val="0077327F"/>
    <w:rsid w:val="007D27A3"/>
    <w:rsid w:val="007D50E6"/>
    <w:rsid w:val="007E76DA"/>
    <w:rsid w:val="008363A3"/>
    <w:rsid w:val="00845BAE"/>
    <w:rsid w:val="008C6258"/>
    <w:rsid w:val="009063E4"/>
    <w:rsid w:val="009D28D9"/>
    <w:rsid w:val="009D3010"/>
    <w:rsid w:val="009D6C30"/>
    <w:rsid w:val="00A524FC"/>
    <w:rsid w:val="00A96159"/>
    <w:rsid w:val="00AC102A"/>
    <w:rsid w:val="00B014EB"/>
    <w:rsid w:val="00B063D4"/>
    <w:rsid w:val="00B41A7F"/>
    <w:rsid w:val="00BC31F6"/>
    <w:rsid w:val="00C56014"/>
    <w:rsid w:val="00C64C90"/>
    <w:rsid w:val="00C769DF"/>
    <w:rsid w:val="00CA6345"/>
    <w:rsid w:val="00CA6CD0"/>
    <w:rsid w:val="00CE5AA6"/>
    <w:rsid w:val="00D13B31"/>
    <w:rsid w:val="00DC1A2B"/>
    <w:rsid w:val="00DC53D5"/>
    <w:rsid w:val="00E234E9"/>
    <w:rsid w:val="00E41D1C"/>
    <w:rsid w:val="00E6554D"/>
    <w:rsid w:val="00E74153"/>
    <w:rsid w:val="00E97329"/>
    <w:rsid w:val="00ED55F4"/>
    <w:rsid w:val="00F34D39"/>
    <w:rsid w:val="00F531E4"/>
    <w:rsid w:val="00F7398F"/>
    <w:rsid w:val="00F74C31"/>
    <w:rsid w:val="00FF4436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CF6"/>
  <w15:chartTrackingRefBased/>
  <w15:docId w15:val="{6721B90B-9BE8-458D-9DD5-298960A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436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4</cp:revision>
  <cp:lastPrinted>2017-03-08T14:53:00Z</cp:lastPrinted>
  <dcterms:created xsi:type="dcterms:W3CDTF">2019-03-29T15:02:00Z</dcterms:created>
  <dcterms:modified xsi:type="dcterms:W3CDTF">2019-03-29T15:24:00Z</dcterms:modified>
</cp:coreProperties>
</file>