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6694" w14:textId="34FC8609" w:rsidR="007941C8" w:rsidRDefault="007941C8" w:rsidP="0064741B">
      <w:pPr>
        <w:spacing w:after="0"/>
      </w:pPr>
    </w:p>
    <w:p w14:paraId="05873C7F" w14:textId="56AEE18F" w:rsidR="007941C8" w:rsidRPr="0073516E" w:rsidRDefault="0073516E" w:rsidP="0073516E">
      <w:pPr>
        <w:spacing w:after="0"/>
        <w:rPr>
          <w:rFonts w:ascii="Adelio Darmanto" w:hAnsi="Adelio Darmanto"/>
          <w:color w:val="0189B2" w:themeColor="accent1"/>
          <w:sz w:val="72"/>
          <w:szCs w:val="7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2B4959" wp14:editId="735A6D02">
            <wp:simplePos x="0" y="0"/>
            <wp:positionH relativeFrom="margin">
              <wp:posOffset>3820947</wp:posOffset>
            </wp:positionH>
            <wp:positionV relativeFrom="margin">
              <wp:posOffset>204470</wp:posOffset>
            </wp:positionV>
            <wp:extent cx="1639570" cy="54102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C8" w:rsidRPr="0073516E">
        <w:rPr>
          <w:rFonts w:ascii="Adelio Darmanto" w:hAnsi="Adelio Darmanto"/>
          <w:color w:val="0189B2" w:themeColor="accent1"/>
          <w:sz w:val="72"/>
          <w:szCs w:val="72"/>
        </w:rPr>
        <w:t xml:space="preserve">Litter </w:t>
      </w:r>
      <w:r w:rsidR="0064741B" w:rsidRPr="0073516E">
        <w:rPr>
          <w:rFonts w:ascii="Adelio Darmanto" w:hAnsi="Adelio Darmanto"/>
          <w:color w:val="0189B2" w:themeColor="accent1"/>
          <w:sz w:val="72"/>
          <w:szCs w:val="72"/>
        </w:rPr>
        <w:t>Scavenger Hunt</w:t>
      </w:r>
    </w:p>
    <w:p w14:paraId="24A95A9F" w14:textId="2BEC97F8" w:rsidR="00201C97" w:rsidRDefault="00201C97" w:rsidP="0064741B">
      <w:pPr>
        <w:spacing w:after="0"/>
        <w:rPr>
          <w:sz w:val="32"/>
          <w:szCs w:val="32"/>
        </w:rPr>
      </w:pPr>
    </w:p>
    <w:p w14:paraId="1E435F92" w14:textId="5E3B5143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Grades:</w:t>
      </w:r>
      <w:r w:rsidR="0064741B" w:rsidRPr="00F858FE">
        <w:rPr>
          <w:rFonts w:asciiTheme="majorHAnsi" w:hAnsiTheme="majorHAnsi" w:cstheme="majorHAnsi"/>
          <w:sz w:val="24"/>
          <w:szCs w:val="24"/>
        </w:rPr>
        <w:t xml:space="preserve"> 1-2</w:t>
      </w:r>
    </w:p>
    <w:p w14:paraId="19B62CA6" w14:textId="77777777" w:rsidR="0064741B" w:rsidRPr="00F858FE" w:rsidRDefault="0064741B" w:rsidP="00F858F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CDB9027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Time Allotments:</w:t>
      </w:r>
      <w:r w:rsidR="0064741B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="0064741B" w:rsidRPr="00F858FE">
        <w:rPr>
          <w:rFonts w:asciiTheme="majorHAnsi" w:hAnsiTheme="majorHAnsi" w:cstheme="majorHAnsi"/>
          <w:sz w:val="24"/>
          <w:szCs w:val="24"/>
        </w:rPr>
        <w:tab/>
      </w:r>
      <w:r w:rsidRPr="00F858FE">
        <w:rPr>
          <w:rFonts w:asciiTheme="majorHAnsi" w:hAnsiTheme="majorHAnsi" w:cstheme="majorHAnsi"/>
          <w:sz w:val="24"/>
          <w:szCs w:val="24"/>
        </w:rPr>
        <w:t>Teacher preparation: 10 minutes</w:t>
      </w:r>
    </w:p>
    <w:p w14:paraId="0E361CAF" w14:textId="77777777" w:rsidR="007941C8" w:rsidRPr="00F858FE" w:rsidRDefault="0064741B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ab/>
      </w:r>
      <w:r w:rsidRPr="00F858FE">
        <w:rPr>
          <w:rFonts w:asciiTheme="majorHAnsi" w:hAnsiTheme="majorHAnsi" w:cstheme="majorHAnsi"/>
          <w:sz w:val="24"/>
          <w:szCs w:val="24"/>
        </w:rPr>
        <w:tab/>
      </w:r>
      <w:r w:rsidRPr="00F858FE">
        <w:rPr>
          <w:rFonts w:asciiTheme="majorHAnsi" w:hAnsiTheme="majorHAnsi" w:cstheme="majorHAnsi"/>
          <w:sz w:val="24"/>
          <w:szCs w:val="24"/>
        </w:rPr>
        <w:tab/>
      </w:r>
      <w:r w:rsidR="007941C8" w:rsidRPr="00F858FE">
        <w:rPr>
          <w:rFonts w:asciiTheme="majorHAnsi" w:hAnsiTheme="majorHAnsi" w:cstheme="majorHAnsi"/>
          <w:sz w:val="24"/>
          <w:szCs w:val="24"/>
        </w:rPr>
        <w:t>Lesson/activity: 30 minutes (includes 15 – 20 minutes for litter collection)</w:t>
      </w:r>
    </w:p>
    <w:p w14:paraId="4CF72A6F" w14:textId="77777777" w:rsidR="007941C8" w:rsidRPr="00F858FE" w:rsidRDefault="0064741B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ab/>
      </w:r>
      <w:r w:rsidRPr="00F858FE">
        <w:rPr>
          <w:rFonts w:asciiTheme="majorHAnsi" w:hAnsiTheme="majorHAnsi" w:cstheme="majorHAnsi"/>
          <w:sz w:val="24"/>
          <w:szCs w:val="24"/>
        </w:rPr>
        <w:tab/>
      </w:r>
      <w:r w:rsidRPr="00F858FE">
        <w:rPr>
          <w:rFonts w:asciiTheme="majorHAnsi" w:hAnsiTheme="majorHAnsi" w:cstheme="majorHAnsi"/>
          <w:sz w:val="24"/>
          <w:szCs w:val="24"/>
        </w:rPr>
        <w:tab/>
      </w:r>
      <w:r w:rsidR="007941C8" w:rsidRPr="00F858FE">
        <w:rPr>
          <w:rFonts w:asciiTheme="majorHAnsi" w:hAnsiTheme="majorHAnsi" w:cstheme="majorHAnsi"/>
          <w:sz w:val="24"/>
          <w:szCs w:val="24"/>
        </w:rPr>
        <w:t>30 minutes (closure and assessment)</w:t>
      </w:r>
    </w:p>
    <w:p w14:paraId="4123BB64" w14:textId="77777777" w:rsidR="0064741B" w:rsidRPr="00F858FE" w:rsidRDefault="0064741B" w:rsidP="00F858F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2D8C7B8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Content Objectives: Students will be able to – </w:t>
      </w:r>
    </w:p>
    <w:p w14:paraId="21728FE6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1. Describe and identify “litter” by giving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examples;</w:t>
      </w:r>
      <w:proofErr w:type="gramEnd"/>
    </w:p>
    <w:p w14:paraId="43072AEB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2. Describe effects of litter on animals and surroundings; and</w:t>
      </w:r>
    </w:p>
    <w:p w14:paraId="05065457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3. Develop solutions for reducing litter.</w:t>
      </w:r>
    </w:p>
    <w:p w14:paraId="5EDE2E59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Process Objectives: Students will – </w:t>
      </w:r>
    </w:p>
    <w:p w14:paraId="0CA4F4A3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1. Collect litter found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outside;</w:t>
      </w:r>
      <w:proofErr w:type="gramEnd"/>
    </w:p>
    <w:p w14:paraId="2F49BEB3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2. Categorize litter using a variety of distinguishing characteristics; and</w:t>
      </w:r>
    </w:p>
    <w:p w14:paraId="3B259652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3. Analyze litter to determine which items and materials can be recycled.</w:t>
      </w:r>
    </w:p>
    <w:p w14:paraId="2C049198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Vocabulary:</w:t>
      </w:r>
    </w:p>
    <w:p w14:paraId="46524AD6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Litter</w:t>
      </w:r>
    </w:p>
    <w:p w14:paraId="5E0DCCAE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Recycle</w:t>
      </w:r>
    </w:p>
    <w:p w14:paraId="5272205A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Integrated Curricular Areas and Corresponding Core Curriculum Content Standards:</w:t>
      </w:r>
    </w:p>
    <w:p w14:paraId="7F50012C" w14:textId="77777777" w:rsidR="007941C8" w:rsidRPr="00F858FE" w:rsidRDefault="00E41B5B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Arts:</w:t>
      </w:r>
      <w:r w:rsidRPr="00F858FE">
        <w:rPr>
          <w:rFonts w:asciiTheme="majorHAnsi" w:hAnsiTheme="majorHAnsi" w:cstheme="majorHAnsi"/>
          <w:sz w:val="24"/>
          <w:szCs w:val="24"/>
        </w:rPr>
        <w:tab/>
      </w:r>
      <w:r w:rsidRPr="00F858FE">
        <w:rPr>
          <w:rFonts w:asciiTheme="majorHAnsi" w:hAnsiTheme="majorHAnsi" w:cstheme="majorHAnsi"/>
          <w:sz w:val="24"/>
          <w:szCs w:val="24"/>
        </w:rPr>
        <w:tab/>
        <w:t>1.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3.P.D.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>4, 5, 6</w:t>
      </w:r>
    </w:p>
    <w:p w14:paraId="3B49E514" w14:textId="77777777" w:rsidR="00E41B5B" w:rsidRPr="00F858FE" w:rsidRDefault="00E41B5B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ab/>
        <w:t>Careers:</w:t>
      </w:r>
      <w:r w:rsidRPr="00F858FE">
        <w:rPr>
          <w:rFonts w:asciiTheme="majorHAnsi" w:hAnsiTheme="majorHAnsi" w:cstheme="majorHAnsi"/>
          <w:sz w:val="24"/>
          <w:szCs w:val="24"/>
        </w:rPr>
        <w:tab/>
        <w:t>9.1.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4.C.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>1, 9.1.4.F.3</w:t>
      </w:r>
    </w:p>
    <w:p w14:paraId="1CE5FFEB" w14:textId="77777777" w:rsidR="00393436" w:rsidRPr="00F858FE" w:rsidRDefault="00E41B5B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Language Arts: </w:t>
      </w:r>
      <w:r w:rsidR="00FE784C" w:rsidRPr="00F858FE">
        <w:rPr>
          <w:rFonts w:asciiTheme="majorHAnsi" w:hAnsiTheme="majorHAnsi" w:cstheme="majorHAnsi"/>
          <w:sz w:val="24"/>
          <w:szCs w:val="24"/>
        </w:rPr>
        <w:tab/>
      </w:r>
      <w:r w:rsidRPr="00F858FE">
        <w:rPr>
          <w:rFonts w:asciiTheme="majorHAnsi" w:hAnsiTheme="majorHAnsi" w:cstheme="majorHAnsi"/>
          <w:sz w:val="24"/>
          <w:szCs w:val="24"/>
        </w:rPr>
        <w:t xml:space="preserve">3.1.4 G.6., 3.2.1 </w:t>
      </w:r>
      <w:r w:rsidR="00FE784C" w:rsidRPr="00F858FE">
        <w:rPr>
          <w:rFonts w:asciiTheme="majorHAnsi" w:hAnsiTheme="majorHAnsi" w:cstheme="majorHAnsi"/>
          <w:sz w:val="24"/>
          <w:szCs w:val="24"/>
        </w:rPr>
        <w:t>or</w:t>
      </w:r>
      <w:r w:rsidRPr="00F858FE">
        <w:rPr>
          <w:rFonts w:asciiTheme="majorHAnsi" w:hAnsiTheme="majorHAnsi" w:cstheme="majorHAnsi"/>
          <w:sz w:val="24"/>
          <w:szCs w:val="24"/>
        </w:rPr>
        <w:t xml:space="preserve"> 2 B.1., 3.2.3 B.1., 3.2.1 or 2 C., 3.2.3D.9.</w:t>
      </w:r>
      <w:r w:rsidR="00FE784C" w:rsidRPr="00F858FE">
        <w:rPr>
          <w:rFonts w:asciiTheme="majorHAnsi" w:hAnsiTheme="majorHAnsi" w:cstheme="majorHAnsi"/>
          <w:sz w:val="24"/>
          <w:szCs w:val="24"/>
        </w:rPr>
        <w:t>, 3.3.1. or 2. A.,</w:t>
      </w:r>
    </w:p>
    <w:p w14:paraId="3E979112" w14:textId="77777777" w:rsidR="00FE784C" w:rsidRPr="00F858FE" w:rsidRDefault="00393436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ab/>
      </w:r>
      <w:r w:rsidRPr="00F858FE">
        <w:rPr>
          <w:rFonts w:asciiTheme="majorHAnsi" w:hAnsiTheme="majorHAnsi" w:cstheme="majorHAnsi"/>
          <w:sz w:val="24"/>
          <w:szCs w:val="24"/>
        </w:rPr>
        <w:tab/>
      </w:r>
      <w:r w:rsidR="00FE784C" w:rsidRPr="00F858FE">
        <w:rPr>
          <w:rFonts w:asciiTheme="majorHAnsi" w:hAnsiTheme="majorHAnsi" w:cstheme="majorHAnsi"/>
          <w:sz w:val="24"/>
          <w:szCs w:val="24"/>
        </w:rPr>
        <w:t xml:space="preserve">3.4.2 A. 3. </w:t>
      </w:r>
    </w:p>
    <w:p w14:paraId="57A529F1" w14:textId="77777777" w:rsidR="00FE784C" w:rsidRPr="00F858FE" w:rsidRDefault="00FE784C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Mathematics:  </w:t>
      </w:r>
      <w:r w:rsidRPr="00F858FE">
        <w:rPr>
          <w:rFonts w:asciiTheme="majorHAnsi" w:hAnsiTheme="majorHAnsi" w:cstheme="majorHAnsi"/>
          <w:sz w:val="24"/>
          <w:szCs w:val="24"/>
        </w:rPr>
        <w:tab/>
        <w:t>4.1.2A.1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 xml:space="preserve">.,   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4.4.2 A.  </w:t>
      </w:r>
      <w:r w:rsidRPr="00F858FE">
        <w:rPr>
          <w:rFonts w:asciiTheme="majorHAnsi" w:hAnsiTheme="majorHAnsi" w:cstheme="majorHAnsi"/>
          <w:spacing w:val="-6"/>
          <w:sz w:val="24"/>
          <w:szCs w:val="24"/>
        </w:rPr>
        <w:t>4.4.2C.  4.5 A, 4.5 B</w:t>
      </w:r>
    </w:p>
    <w:p w14:paraId="7646EA8C" w14:textId="77777777" w:rsidR="00E41B5B" w:rsidRPr="00F858FE" w:rsidRDefault="00FE784C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Science:</w:t>
      </w:r>
      <w:r w:rsidRPr="00F858FE">
        <w:rPr>
          <w:rFonts w:asciiTheme="majorHAnsi" w:hAnsiTheme="majorHAnsi" w:cstheme="majorHAnsi"/>
          <w:sz w:val="24"/>
          <w:szCs w:val="24"/>
        </w:rPr>
        <w:tab/>
        <w:t>5.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1.P.A.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1, 5.1.4.A.2, 5.1.4.B.1and 2, </w:t>
      </w:r>
      <w:r w:rsidR="00393436" w:rsidRPr="00F858FE">
        <w:rPr>
          <w:rFonts w:asciiTheme="majorHAnsi" w:hAnsiTheme="majorHAnsi" w:cstheme="majorHAnsi"/>
          <w:sz w:val="24"/>
          <w:szCs w:val="24"/>
        </w:rPr>
        <w:t>5.1.4.D.1, 5.1.4.D.2, 5.1.4.D.3, 5.2.2.A.1</w:t>
      </w:r>
    </w:p>
    <w:p w14:paraId="19A1018F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Social Studies: </w:t>
      </w:r>
      <w:r w:rsidR="00393436" w:rsidRPr="00F858FE">
        <w:rPr>
          <w:rFonts w:asciiTheme="majorHAnsi" w:hAnsiTheme="majorHAnsi" w:cstheme="majorHAnsi"/>
          <w:sz w:val="24"/>
          <w:szCs w:val="24"/>
        </w:rPr>
        <w:tab/>
        <w:t>6.1.</w:t>
      </w:r>
      <w:proofErr w:type="gramStart"/>
      <w:r w:rsidR="00393436" w:rsidRPr="00F858FE">
        <w:rPr>
          <w:rFonts w:asciiTheme="majorHAnsi" w:hAnsiTheme="majorHAnsi" w:cstheme="majorHAnsi"/>
          <w:sz w:val="24"/>
          <w:szCs w:val="24"/>
        </w:rPr>
        <w:t>4.A.</w:t>
      </w:r>
      <w:proofErr w:type="gramEnd"/>
      <w:r w:rsidR="00393436" w:rsidRPr="00F858FE">
        <w:rPr>
          <w:rFonts w:asciiTheme="majorHAnsi" w:hAnsiTheme="majorHAnsi" w:cstheme="majorHAnsi"/>
          <w:sz w:val="24"/>
          <w:szCs w:val="24"/>
        </w:rPr>
        <w:t>1, 6.1.P.B.1</w:t>
      </w:r>
    </w:p>
    <w:p w14:paraId="50C598CD" w14:textId="77777777" w:rsidR="00393436" w:rsidRPr="00F858FE" w:rsidRDefault="00393436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14:paraId="4783BFBF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Materials: </w:t>
      </w:r>
    </w:p>
    <w:p w14:paraId="245FE2F9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Flipchart paper and markers (for presentation)</w:t>
      </w:r>
    </w:p>
    <w:p w14:paraId="0D93231B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Rubber gloves (1 pair per person)</w:t>
      </w:r>
    </w:p>
    <w:p w14:paraId="60B68292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Garbage bags (1 bag per group of students)</w:t>
      </w:r>
    </w:p>
    <w:p w14:paraId="54BC0AFB" w14:textId="77777777" w:rsidR="0064741B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Book: The Great Trash Bash by Loreen </w:t>
      </w:r>
      <w:proofErr w:type="spellStart"/>
      <w:r w:rsidRPr="00F858FE">
        <w:rPr>
          <w:rFonts w:asciiTheme="majorHAnsi" w:hAnsiTheme="majorHAnsi" w:cstheme="majorHAnsi"/>
          <w:sz w:val="24"/>
          <w:szCs w:val="24"/>
        </w:rPr>
        <w:t>Leedy</w:t>
      </w:r>
      <w:proofErr w:type="spellEnd"/>
    </w:p>
    <w:p w14:paraId="4CFE2742" w14:textId="77777777" w:rsidR="0064741B" w:rsidRPr="00F858FE" w:rsidRDefault="0064741B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14:paraId="4D34F447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Anticipatory Set:</w:t>
      </w:r>
    </w:p>
    <w:p w14:paraId="038C37D1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Ask students the following questions: </w:t>
      </w:r>
    </w:p>
    <w:p w14:paraId="3545EF3E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Where have you seen litter around the school or near where you live?</w:t>
      </w:r>
    </w:p>
    <w:p w14:paraId="56F7FEB4" w14:textId="77777777" w:rsidR="0064741B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- What types of litter do you find outside? List possibilities. </w:t>
      </w:r>
    </w:p>
    <w:p w14:paraId="02F32FCA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Suggestions might include</w:t>
      </w:r>
      <w:r w:rsidR="0064741B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>newspaper, food wrappings, soda cans, bottles, plastic straws, cigarette butts, etc.</w:t>
      </w:r>
    </w:p>
    <w:p w14:paraId="467CF72E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What types of materials is this litter made of? List possibilities. Suggestions might</w:t>
      </w:r>
      <w:r w:rsidR="0064741B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 xml:space="preserve">include plastic, paper, cardboard, newsprint,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rubber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 and metal, etc.</w:t>
      </w:r>
    </w:p>
    <w:p w14:paraId="43236C4A" w14:textId="77777777" w:rsidR="00E352F0" w:rsidRPr="00F858FE" w:rsidRDefault="00E352F0" w:rsidP="00F858F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0FE35CA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Teacher’s Presentation or Modeling:</w:t>
      </w:r>
    </w:p>
    <w:p w14:paraId="7362573A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Read The Great Trash Bash by Loreen </w:t>
      </w:r>
      <w:proofErr w:type="spellStart"/>
      <w:r w:rsidRPr="00F858FE">
        <w:rPr>
          <w:rFonts w:asciiTheme="majorHAnsi" w:hAnsiTheme="majorHAnsi" w:cstheme="majorHAnsi"/>
          <w:sz w:val="24"/>
          <w:szCs w:val="24"/>
        </w:rPr>
        <w:t>Leedy</w:t>
      </w:r>
      <w:proofErr w:type="spellEnd"/>
      <w:r w:rsidRPr="00F858FE">
        <w:rPr>
          <w:rFonts w:asciiTheme="majorHAnsi" w:hAnsiTheme="majorHAnsi" w:cstheme="majorHAnsi"/>
          <w:sz w:val="24"/>
          <w:szCs w:val="24"/>
        </w:rPr>
        <w:t xml:space="preserve"> (available at local library or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used </w:t>
      </w:r>
      <w:proofErr w:type="gramStart"/>
      <w:r w:rsidR="00E352F0" w:rsidRPr="00F858FE">
        <w:rPr>
          <w:rFonts w:asciiTheme="majorHAnsi" w:hAnsiTheme="majorHAnsi" w:cstheme="majorHAnsi"/>
          <w:sz w:val="24"/>
          <w:szCs w:val="24"/>
        </w:rPr>
        <w:t>on line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) then discuss these questions: </w:t>
      </w:r>
    </w:p>
    <w:p w14:paraId="1EB94BE6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Why do people litter?</w:t>
      </w:r>
    </w:p>
    <w:p w14:paraId="45A18BE6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What effects did litter have in the story? If these effects were harmful, who or what</w:t>
      </w:r>
    </w:p>
    <w:p w14:paraId="6180CC1F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was being harmed and how? </w:t>
      </w:r>
    </w:p>
    <w:p w14:paraId="2523ABBD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Explain that this lesson involves an outdoor litter pick-up activity and close</w:t>
      </w:r>
    </w:p>
    <w:p w14:paraId="64802968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examination of the types of items and materials that are collected.</w:t>
      </w:r>
    </w:p>
    <w:p w14:paraId="23C15A04" w14:textId="77777777" w:rsidR="00E352F0" w:rsidRPr="00F858FE" w:rsidRDefault="00E352F0" w:rsidP="00F858F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BA7201F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Guided and Independent Practice:</w:t>
      </w:r>
    </w:p>
    <w:p w14:paraId="658828D7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Divide the students into groups (3 –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6  children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 per group, depending on class size.</w:t>
      </w:r>
    </w:p>
    <w:p w14:paraId="3393A94E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Also have at least one adult chaperone with each group).</w:t>
      </w:r>
    </w:p>
    <w:p w14:paraId="42D2F013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Discuss safety,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boundaries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 and rules before going outside (set boundaries, no running,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>stay with group and adults, avoid sharp or heavy objects, avoid poison ivy, do not go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>near roads, etc.).</w:t>
      </w:r>
    </w:p>
    <w:p w14:paraId="3150E178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Distribute materials to groups. Take students outside to a playground, park,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field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 or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>wooded area near school. Demonstrate how to carefully pick up, examine and bag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>pieces of litter.</w:t>
      </w:r>
    </w:p>
    <w:p w14:paraId="06E686E6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Have groups pick up any litter they find in the designated area. 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D1D1E9" w14:textId="77777777" w:rsidR="00E352F0" w:rsidRPr="00F858FE" w:rsidRDefault="00E352F0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14:paraId="106EC5DE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Closure:</w:t>
      </w:r>
    </w:p>
    <w:p w14:paraId="04A9908C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Ask the groups to empty out their bags into piles on the floor back in the classroom</w:t>
      </w:r>
    </w:p>
    <w:p w14:paraId="781AF57E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and answer the following questions: </w:t>
      </w:r>
    </w:p>
    <w:p w14:paraId="3D48CA2D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- What are some things you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actually found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>? Discuss findings and compare their litter</w:t>
      </w:r>
    </w:p>
    <w:p w14:paraId="2C80ED4D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with items that were discussed and listed at the beginning of class. </w:t>
      </w:r>
    </w:p>
    <w:p w14:paraId="691C6B5A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- How do you think the litter outside got there? Write down their ideas. </w:t>
      </w:r>
    </w:p>
    <w:p w14:paraId="024F475F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Have groups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count up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 the total # of pieces of litter that was found. List the totals on</w:t>
      </w:r>
    </w:p>
    <w:p w14:paraId="3671BBAA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the chalkboard or flipchart paper. Have the class organize these numbers in proper</w:t>
      </w:r>
    </w:p>
    <w:p w14:paraId="44392C6C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lastRenderedPageBreak/>
        <w:t xml:space="preserve">sequence. </w:t>
      </w:r>
    </w:p>
    <w:p w14:paraId="6069F689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Have the groups separate their found materials into two categories in response to each</w:t>
      </w:r>
    </w:p>
    <w:p w14:paraId="5C23D4A9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of the questions below. Once they have finished putting their pieces of litter into two</w:t>
      </w:r>
    </w:p>
    <w:p w14:paraId="65A25100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categories, have them determine if the # of pieces of litter in both groups are equal or</w:t>
      </w:r>
    </w:p>
    <w:p w14:paraId="1F0A65A3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if the # of pieces in one group is greater or less than the # of pieces in the other group.</w:t>
      </w:r>
    </w:p>
    <w:p w14:paraId="6CE9E29F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Which materials can be blown by wind? Which won’t move easily by wind?</w:t>
      </w:r>
    </w:p>
    <w:p w14:paraId="63A7E7BE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Which materials can be carried by water when it rains? Which won’t move easily?</w:t>
      </w:r>
    </w:p>
    <w:p w14:paraId="3B725923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Which materials will fall apart outdoors? Which may remain intact for a long time?</w:t>
      </w:r>
    </w:p>
    <w:p w14:paraId="2CD269E2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Which materials seem new and which seem old?</w:t>
      </w:r>
    </w:p>
    <w:p w14:paraId="1F34D899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- Which items could be harmful to people,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animals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 or nature? Which seem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harmless?-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 Which items can be reused, if any, and which cannot?</w:t>
      </w:r>
    </w:p>
    <w:p w14:paraId="496622B9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- Which items can be recycled, if any, and which cannot?</w:t>
      </w:r>
    </w:p>
    <w:p w14:paraId="6E4EF56F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Based on what was collected and the story that was read aloud, can litter be harmful</w:t>
      </w:r>
    </w:p>
    <w:p w14:paraId="662AA88B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to people, animals or to the environment? If so,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how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 and why? </w:t>
      </w:r>
    </w:p>
    <w:p w14:paraId="0D90DB34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- Most communities have local laws against littering. Why do you think people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should</w:t>
      </w:r>
      <w:proofErr w:type="gramEnd"/>
    </w:p>
    <w:p w14:paraId="0936134A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be responsible for not littering? </w:t>
      </w:r>
    </w:p>
    <w:p w14:paraId="7A8EB69A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As a homework assignment, have students draw and write about one way that littering</w:t>
      </w:r>
    </w:p>
    <w:p w14:paraId="50001F0A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can be prevented or reduced on the site that was cleaned up by the class. Post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their</w:t>
      </w:r>
      <w:proofErr w:type="gramEnd"/>
    </w:p>
    <w:p w14:paraId="2FB3AE75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solutions in class and encourage students to discuss their ideas with classmates. </w:t>
      </w:r>
    </w:p>
    <w:p w14:paraId="1B388098" w14:textId="77777777" w:rsidR="00E352F0" w:rsidRPr="00F858FE" w:rsidRDefault="00E352F0" w:rsidP="00F858F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1AA02A3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Assessment: </w:t>
      </w:r>
    </w:p>
    <w:p w14:paraId="523402A0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Responses to questions from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teacher;</w:t>
      </w:r>
      <w:proofErr w:type="gramEnd"/>
    </w:p>
    <w:p w14:paraId="3055A50B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Participation and cooperation with group during litter pick-up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activity;</w:t>
      </w:r>
      <w:proofErr w:type="gramEnd"/>
    </w:p>
    <w:p w14:paraId="60A96691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Categorization of pieces of litter and counting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skills;  and</w:t>
      </w:r>
      <w:proofErr w:type="gramEnd"/>
    </w:p>
    <w:p w14:paraId="5DD0C521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Solution to reduce or prevent littering on the site that was visited.</w:t>
      </w:r>
    </w:p>
    <w:p w14:paraId="2D2777E1" w14:textId="77777777" w:rsidR="00E352F0" w:rsidRPr="00F858FE" w:rsidRDefault="00E352F0" w:rsidP="00F858F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E2EB400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Extension: </w:t>
      </w:r>
    </w:p>
    <w:p w14:paraId="40BC45DB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Have groups of students express their solutions to littering by developing skits (to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>perform in class) that would demonstrate appropriate ways for people to discard trash.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>The skits could depict people throwing trash into proper receptacles, taking it home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 xml:space="preserve">with them (instead of dropping it outside or from a car window) or recycling it. 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D0C4F1" w14:textId="77777777" w:rsidR="00E352F0" w:rsidRPr="00F858FE" w:rsidRDefault="00E352F0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14:paraId="112017FD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Safety and Clean Up:</w:t>
      </w:r>
    </w:p>
    <w:p w14:paraId="1744EE80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When going outdoors students should always remain in view of teacher and other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 xml:space="preserve">adults. Gloves should be worn by everyone as protection against cuts, </w:t>
      </w:r>
      <w:proofErr w:type="gramStart"/>
      <w:r w:rsidRPr="00F858FE">
        <w:rPr>
          <w:rFonts w:asciiTheme="majorHAnsi" w:hAnsiTheme="majorHAnsi" w:cstheme="majorHAnsi"/>
          <w:sz w:val="24"/>
          <w:szCs w:val="24"/>
        </w:rPr>
        <w:t>scratches</w:t>
      </w:r>
      <w:proofErr w:type="gramEnd"/>
      <w:r w:rsidRPr="00F858FE">
        <w:rPr>
          <w:rFonts w:asciiTheme="majorHAnsi" w:hAnsiTheme="majorHAnsi" w:cstheme="majorHAnsi"/>
          <w:sz w:val="24"/>
          <w:szCs w:val="24"/>
        </w:rPr>
        <w:t xml:space="preserve"> and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>dirt. If broken glass, needles or any other sharp or questionable objects are found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>students should notify an adult immediately and the children should not touch the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 xml:space="preserve">object. When </w:t>
      </w:r>
      <w:r w:rsidRPr="00F858FE">
        <w:rPr>
          <w:rFonts w:asciiTheme="majorHAnsi" w:hAnsiTheme="majorHAnsi" w:cstheme="majorHAnsi"/>
          <w:sz w:val="24"/>
          <w:szCs w:val="24"/>
        </w:rPr>
        <w:lastRenderedPageBreak/>
        <w:t>this lesson is completed any litter that can be recycled should be and the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 xml:space="preserve">rest should be discarded properly.  </w:t>
      </w:r>
    </w:p>
    <w:p w14:paraId="4A7E50B5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The site to be visited and cleaned up should be visited in advance by teacher and/or</w:t>
      </w:r>
      <w:r w:rsidR="00E352F0" w:rsidRPr="00F858FE">
        <w:rPr>
          <w:rFonts w:asciiTheme="majorHAnsi" w:hAnsiTheme="majorHAnsi" w:cstheme="majorHAnsi"/>
          <w:sz w:val="24"/>
          <w:szCs w:val="24"/>
        </w:rPr>
        <w:t xml:space="preserve"> </w:t>
      </w:r>
      <w:r w:rsidRPr="00F858FE">
        <w:rPr>
          <w:rFonts w:asciiTheme="majorHAnsi" w:hAnsiTheme="majorHAnsi" w:cstheme="majorHAnsi"/>
          <w:sz w:val="24"/>
          <w:szCs w:val="24"/>
        </w:rPr>
        <w:t xml:space="preserve">adult chaperones and any potential hazards should be addressed. </w:t>
      </w:r>
    </w:p>
    <w:p w14:paraId="6AEB1009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6D312C4" w14:textId="77777777" w:rsidR="007941C8" w:rsidRPr="00F858FE" w:rsidRDefault="007941C8" w:rsidP="00F858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Additional Resources: </w:t>
      </w:r>
    </w:p>
    <w:p w14:paraId="302E1D02" w14:textId="7E01C5FD" w:rsidR="00F858FE" w:rsidRDefault="00F858FE" w:rsidP="00F858FE">
      <w:pPr>
        <w:spacing w:after="0"/>
        <w:ind w:left="720"/>
      </w:pPr>
      <w:r w:rsidRPr="00F858FE">
        <w:rPr>
          <w:rFonts w:asciiTheme="majorHAnsi" w:hAnsiTheme="majorHAnsi" w:cstheme="majorHAnsi"/>
          <w:sz w:val="24"/>
          <w:szCs w:val="24"/>
        </w:rPr>
        <w:t xml:space="preserve">• </w:t>
      </w:r>
      <w:r w:rsidR="007941C8" w:rsidRPr="00F858FE">
        <w:rPr>
          <w:rFonts w:asciiTheme="majorHAnsi" w:hAnsiTheme="majorHAnsi" w:cstheme="majorHAnsi"/>
          <w:sz w:val="24"/>
          <w:szCs w:val="24"/>
        </w:rPr>
        <w:t xml:space="preserve">Keep America Beautiful, Inc. </w:t>
      </w:r>
    </w:p>
    <w:p w14:paraId="741BA5AC" w14:textId="413D4FAA" w:rsidR="007941C8" w:rsidRPr="00F858FE" w:rsidRDefault="00F858FE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hyperlink r:id="rId6" w:history="1">
        <w:r w:rsidRPr="00007F69">
          <w:rPr>
            <w:rStyle w:val="Hyperlink"/>
            <w:rFonts w:asciiTheme="majorHAnsi" w:hAnsiTheme="majorHAnsi" w:cstheme="majorHAnsi"/>
            <w:sz w:val="24"/>
            <w:szCs w:val="24"/>
          </w:rPr>
          <w:t>www.kab.org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AFB06B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 xml:space="preserve">• New Jersey Clean Communities Program </w:t>
      </w:r>
    </w:p>
    <w:p w14:paraId="434C956B" w14:textId="3BBA5F7C" w:rsidR="00F858FE" w:rsidRPr="00F858FE" w:rsidRDefault="00F858FE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hyperlink r:id="rId7" w:history="1">
        <w:r w:rsidRPr="00007F69">
          <w:rPr>
            <w:rStyle w:val="Hyperlink"/>
            <w:rFonts w:asciiTheme="majorHAnsi" w:hAnsiTheme="majorHAnsi" w:cstheme="majorHAnsi"/>
            <w:sz w:val="24"/>
            <w:szCs w:val="24"/>
          </w:rPr>
          <w:t>http://www.njclean.org/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9105669" w14:textId="77777777" w:rsidR="007941C8" w:rsidRPr="00F858FE" w:rsidRDefault="007941C8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F858FE">
        <w:rPr>
          <w:rFonts w:asciiTheme="majorHAnsi" w:hAnsiTheme="majorHAnsi" w:cstheme="majorHAnsi"/>
          <w:sz w:val="24"/>
          <w:szCs w:val="24"/>
        </w:rPr>
        <w:t>• New Jersey Adopt A Highway Program – Litter Removal Program</w:t>
      </w:r>
    </w:p>
    <w:p w14:paraId="52CFC226" w14:textId="28CBC7BD" w:rsidR="007941C8" w:rsidRDefault="00F858FE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hyperlink r:id="rId8" w:history="1">
        <w:r w:rsidRPr="00007F69">
          <w:rPr>
            <w:rStyle w:val="Hyperlink"/>
            <w:rFonts w:asciiTheme="majorHAnsi" w:hAnsiTheme="majorHAnsi" w:cstheme="majorHAnsi"/>
            <w:sz w:val="24"/>
            <w:szCs w:val="24"/>
          </w:rPr>
          <w:t>https://www.njclean.org/our-programs/adopt-a-highway/overview</w:t>
        </w:r>
      </w:hyperlink>
    </w:p>
    <w:p w14:paraId="6F68BDED" w14:textId="77777777" w:rsidR="00F858FE" w:rsidRPr="00F858FE" w:rsidRDefault="00F858FE" w:rsidP="00F858FE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sectPr w:rsidR="00F858FE" w:rsidRPr="00F85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elio Darmant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1FA1"/>
    <w:multiLevelType w:val="hybridMultilevel"/>
    <w:tmpl w:val="013A5D5E"/>
    <w:lvl w:ilvl="0" w:tplc="C5F82F8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02D63"/>
    <w:multiLevelType w:val="hybridMultilevel"/>
    <w:tmpl w:val="61A6852E"/>
    <w:lvl w:ilvl="0" w:tplc="C5F82F8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E19A8"/>
    <w:multiLevelType w:val="hybridMultilevel"/>
    <w:tmpl w:val="0FA81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737A6B"/>
    <w:multiLevelType w:val="hybridMultilevel"/>
    <w:tmpl w:val="766C938A"/>
    <w:lvl w:ilvl="0" w:tplc="C5F82F8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A30F95"/>
    <w:multiLevelType w:val="hybridMultilevel"/>
    <w:tmpl w:val="D2DAA7C2"/>
    <w:lvl w:ilvl="0" w:tplc="C5F82F8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CC1290"/>
    <w:multiLevelType w:val="hybridMultilevel"/>
    <w:tmpl w:val="A3F6C850"/>
    <w:lvl w:ilvl="0" w:tplc="C5F82F8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DE4AEA"/>
    <w:multiLevelType w:val="hybridMultilevel"/>
    <w:tmpl w:val="19760EE4"/>
    <w:lvl w:ilvl="0" w:tplc="C5F82F8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3D19D8"/>
    <w:multiLevelType w:val="hybridMultilevel"/>
    <w:tmpl w:val="E160D936"/>
    <w:lvl w:ilvl="0" w:tplc="C5F82F8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8"/>
    <w:rsid w:val="00201C97"/>
    <w:rsid w:val="00393436"/>
    <w:rsid w:val="005528BE"/>
    <w:rsid w:val="00631DCC"/>
    <w:rsid w:val="0064741B"/>
    <w:rsid w:val="0073516E"/>
    <w:rsid w:val="007941C8"/>
    <w:rsid w:val="00981019"/>
    <w:rsid w:val="00A40FDF"/>
    <w:rsid w:val="00E352F0"/>
    <w:rsid w:val="00E41B5B"/>
    <w:rsid w:val="00E83C38"/>
    <w:rsid w:val="00EB6F5C"/>
    <w:rsid w:val="00F858FE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97C1"/>
  <w15:chartTrackingRefBased/>
  <w15:docId w15:val="{9BBCD604-395D-4354-B92A-868DA234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FE"/>
    <w:rPr>
      <w:color w:val="244F7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clean.org/our-programs/adopt-a-highway/over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jclea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b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Flite</dc:creator>
  <cp:keywords/>
  <dc:description/>
  <cp:lastModifiedBy>Futey, Mandy [DEP]</cp:lastModifiedBy>
  <cp:revision>4</cp:revision>
  <dcterms:created xsi:type="dcterms:W3CDTF">2022-09-13T14:12:00Z</dcterms:created>
  <dcterms:modified xsi:type="dcterms:W3CDTF">2022-09-13T15:18:00Z</dcterms:modified>
</cp:coreProperties>
</file>