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C0E5D" w14:textId="77777777" w:rsidR="002175AE" w:rsidRDefault="002175AE" w:rsidP="00765192">
      <w:pPr>
        <w:pStyle w:val="Title"/>
      </w:pPr>
      <w:r>
        <w:t>NEW JERSEY MARINE FISHERIES COUNCIL</w:t>
      </w:r>
    </w:p>
    <w:p w14:paraId="225FF402" w14:textId="77777777" w:rsidR="002175AE" w:rsidRDefault="002175AE" w:rsidP="002175AE">
      <w:pPr>
        <w:jc w:val="center"/>
      </w:pPr>
      <w:r>
        <w:t>501 EAST STATE STREET, 3RD FLOOR</w:t>
      </w:r>
    </w:p>
    <w:p w14:paraId="5620ABB2" w14:textId="77777777" w:rsidR="002175AE" w:rsidRDefault="00765192" w:rsidP="002175AE">
      <w:pPr>
        <w:jc w:val="center"/>
      </w:pPr>
      <w:r>
        <w:t>P.O. BOX 420    Mail Code 501-03</w:t>
      </w:r>
    </w:p>
    <w:p w14:paraId="3E67A3A1" w14:textId="77777777" w:rsidR="002175AE" w:rsidRDefault="002175AE" w:rsidP="002175AE">
      <w:pPr>
        <w:jc w:val="center"/>
      </w:pPr>
      <w:r>
        <w:t>TRENTON, NJ 08625</w:t>
      </w:r>
      <w:r w:rsidR="00270C58">
        <w:t>-0420</w:t>
      </w:r>
    </w:p>
    <w:p w14:paraId="28FD3AC5" w14:textId="77777777" w:rsidR="002175AE" w:rsidRDefault="002175AE" w:rsidP="002175AE">
      <w:pPr>
        <w:jc w:val="center"/>
      </w:pPr>
      <w:r>
        <w:t>609-292-7794</w:t>
      </w:r>
    </w:p>
    <w:p w14:paraId="15C464E5" w14:textId="77777777" w:rsidR="002175AE" w:rsidRDefault="002175AE" w:rsidP="002175AE">
      <w:pPr>
        <w:jc w:val="center"/>
      </w:pPr>
      <w:r>
        <w:t>609-984-1408 FAX</w:t>
      </w:r>
    </w:p>
    <w:p w14:paraId="2A5F6A0D" w14:textId="77777777" w:rsidR="002175AE" w:rsidRPr="004F035D" w:rsidRDefault="002175AE" w:rsidP="002175AE">
      <w:pPr>
        <w:rPr>
          <w:b/>
          <w:sz w:val="22"/>
          <w:szCs w:val="22"/>
        </w:rPr>
      </w:pPr>
      <w:r w:rsidRPr="004F035D">
        <w:rPr>
          <w:b/>
          <w:sz w:val="22"/>
          <w:szCs w:val="22"/>
        </w:rPr>
        <w:t>COUNCIL MEMBERS</w:t>
      </w:r>
    </w:p>
    <w:p w14:paraId="29744BCB" w14:textId="77777777" w:rsidR="002175AE" w:rsidRDefault="00217529" w:rsidP="002175AE">
      <w:pPr>
        <w:rPr>
          <w:sz w:val="12"/>
        </w:rPr>
      </w:pPr>
      <w:bookmarkStart w:id="0" w:name="_Hlk529879114"/>
      <w:r>
        <w:rPr>
          <w:sz w:val="12"/>
        </w:rPr>
        <w:t>RICHARD HERB, ACTING</w:t>
      </w:r>
      <w:r w:rsidR="002175AE">
        <w:rPr>
          <w:sz w:val="12"/>
        </w:rPr>
        <w:t xml:space="preserve"> CHAIRMAN</w:t>
      </w:r>
    </w:p>
    <w:p w14:paraId="6D8C60C4" w14:textId="77777777" w:rsidR="00217529" w:rsidRDefault="002175AE" w:rsidP="002175AE">
      <w:pPr>
        <w:rPr>
          <w:sz w:val="12"/>
        </w:rPr>
      </w:pPr>
      <w:r>
        <w:rPr>
          <w:sz w:val="12"/>
        </w:rPr>
        <w:t>ELEANOR A. BOCHENEK</w:t>
      </w:r>
    </w:p>
    <w:p w14:paraId="3D693DFB" w14:textId="77777777" w:rsidR="007F55C8" w:rsidRDefault="007F55C8" w:rsidP="002175AE">
      <w:pPr>
        <w:rPr>
          <w:sz w:val="12"/>
        </w:rPr>
      </w:pPr>
      <w:r>
        <w:rPr>
          <w:sz w:val="12"/>
        </w:rPr>
        <w:t>PATRICK DONNELLY</w:t>
      </w:r>
    </w:p>
    <w:p w14:paraId="097BACEA" w14:textId="77777777" w:rsidR="0056798C" w:rsidRDefault="0056798C" w:rsidP="002175AE">
      <w:pPr>
        <w:rPr>
          <w:sz w:val="12"/>
        </w:rPr>
      </w:pPr>
      <w:r>
        <w:rPr>
          <w:sz w:val="12"/>
        </w:rPr>
        <w:t>BARNEY HOLLINGER</w:t>
      </w:r>
    </w:p>
    <w:p w14:paraId="68A5419B" w14:textId="77777777" w:rsidR="007F55C8" w:rsidRDefault="007F55C8" w:rsidP="007F55C8">
      <w:pPr>
        <w:rPr>
          <w:sz w:val="12"/>
        </w:rPr>
      </w:pPr>
      <w:r>
        <w:rPr>
          <w:sz w:val="12"/>
        </w:rPr>
        <w:t>JEFF KAELIN</w:t>
      </w:r>
    </w:p>
    <w:p w14:paraId="26D2C4C8" w14:textId="77777777" w:rsidR="0056798C" w:rsidRDefault="0056798C" w:rsidP="002175AE">
      <w:pPr>
        <w:rPr>
          <w:sz w:val="12"/>
        </w:rPr>
      </w:pPr>
      <w:r>
        <w:rPr>
          <w:sz w:val="12"/>
        </w:rPr>
        <w:t>JOHN MAXWELL</w:t>
      </w:r>
    </w:p>
    <w:p w14:paraId="7ED3EE97" w14:textId="77777777" w:rsidR="002175AE" w:rsidRDefault="002175AE" w:rsidP="002175AE">
      <w:pPr>
        <w:rPr>
          <w:sz w:val="12"/>
        </w:rPr>
      </w:pPr>
      <w:r>
        <w:rPr>
          <w:sz w:val="12"/>
        </w:rPr>
        <w:t>JOE RIZZO</w:t>
      </w:r>
    </w:p>
    <w:p w14:paraId="23751111" w14:textId="77777777" w:rsidR="00217529" w:rsidRDefault="00217529" w:rsidP="002175AE">
      <w:pPr>
        <w:rPr>
          <w:sz w:val="12"/>
        </w:rPr>
      </w:pPr>
      <w:r>
        <w:rPr>
          <w:sz w:val="12"/>
        </w:rPr>
        <w:t>ROBERT R. RUSH, JR</w:t>
      </w:r>
    </w:p>
    <w:p w14:paraId="5D1C768A" w14:textId="77777777" w:rsidR="007F55C8" w:rsidRDefault="007F55C8" w:rsidP="002175AE">
      <w:pPr>
        <w:rPr>
          <w:sz w:val="12"/>
        </w:rPr>
      </w:pPr>
      <w:r>
        <w:rPr>
          <w:sz w:val="12"/>
        </w:rPr>
        <w:t>KEVIN WARK</w:t>
      </w:r>
    </w:p>
    <w:bookmarkEnd w:id="0"/>
    <w:p w14:paraId="27FC8345" w14:textId="77777777" w:rsidR="002175AE" w:rsidRDefault="002175AE" w:rsidP="002175AE">
      <w:pPr>
        <w:rPr>
          <w:sz w:val="12"/>
        </w:rPr>
      </w:pPr>
    </w:p>
    <w:p w14:paraId="29E25CA5" w14:textId="4F1566B9" w:rsidR="005322E9" w:rsidRDefault="002175AE" w:rsidP="005322E9">
      <w:pPr>
        <w:jc w:val="center"/>
        <w:rPr>
          <w:sz w:val="24"/>
        </w:rPr>
      </w:pPr>
      <w:r>
        <w:rPr>
          <w:sz w:val="12"/>
        </w:rPr>
        <w:tab/>
      </w:r>
      <w:r>
        <w:rPr>
          <w:sz w:val="12"/>
        </w:rPr>
        <w:tab/>
      </w:r>
      <w:r>
        <w:rPr>
          <w:sz w:val="12"/>
        </w:rPr>
        <w:tab/>
      </w:r>
      <w:r>
        <w:rPr>
          <w:sz w:val="12"/>
        </w:rPr>
        <w:tab/>
      </w:r>
      <w:r>
        <w:rPr>
          <w:sz w:val="12"/>
        </w:rPr>
        <w:tab/>
      </w:r>
      <w:r>
        <w:rPr>
          <w:sz w:val="12"/>
        </w:rPr>
        <w:tab/>
      </w:r>
      <w:r>
        <w:rPr>
          <w:sz w:val="12"/>
        </w:rPr>
        <w:tab/>
      </w:r>
      <w:proofErr w:type="gramStart"/>
      <w:r w:rsidR="007537D1" w:rsidRPr="007537D1">
        <w:rPr>
          <w:sz w:val="24"/>
          <w:highlight w:val="yellow"/>
        </w:rPr>
        <w:t>July XX,</w:t>
      </w:r>
      <w:proofErr w:type="gramEnd"/>
      <w:r w:rsidR="007537D1" w:rsidRPr="007537D1">
        <w:rPr>
          <w:sz w:val="24"/>
          <w:highlight w:val="yellow"/>
        </w:rPr>
        <w:t xml:space="preserve"> 2022</w:t>
      </w:r>
    </w:p>
    <w:p w14:paraId="6C08F86F" w14:textId="77777777" w:rsidR="005322E9" w:rsidRDefault="005322E9" w:rsidP="005322E9">
      <w:pPr>
        <w:jc w:val="center"/>
        <w:rPr>
          <w:sz w:val="24"/>
        </w:rPr>
      </w:pPr>
    </w:p>
    <w:p w14:paraId="68520454" w14:textId="2F44896C" w:rsidR="005322E9" w:rsidRDefault="0006683A" w:rsidP="005322E9">
      <w:pPr>
        <w:rPr>
          <w:sz w:val="24"/>
        </w:rPr>
      </w:pPr>
      <w:r>
        <w:rPr>
          <w:sz w:val="24"/>
        </w:rPr>
        <w:t>Shawn LaTourette</w:t>
      </w:r>
    </w:p>
    <w:p w14:paraId="7358B45F" w14:textId="5889FB40" w:rsidR="0006683A" w:rsidRDefault="0006683A" w:rsidP="005322E9">
      <w:pPr>
        <w:rPr>
          <w:sz w:val="24"/>
        </w:rPr>
      </w:pPr>
      <w:r>
        <w:rPr>
          <w:sz w:val="24"/>
        </w:rPr>
        <w:t>Commissioner</w:t>
      </w:r>
    </w:p>
    <w:p w14:paraId="4078AA81" w14:textId="254E4E89" w:rsidR="0006683A" w:rsidRDefault="0006683A" w:rsidP="005322E9">
      <w:pPr>
        <w:rPr>
          <w:sz w:val="24"/>
        </w:rPr>
      </w:pPr>
      <w:r>
        <w:rPr>
          <w:sz w:val="24"/>
        </w:rPr>
        <w:t>NJ Department of Environmental Protection</w:t>
      </w:r>
    </w:p>
    <w:p w14:paraId="4827AC38" w14:textId="2DD5FEA7" w:rsidR="0006683A" w:rsidRDefault="0006683A" w:rsidP="005322E9">
      <w:pPr>
        <w:rPr>
          <w:sz w:val="24"/>
        </w:rPr>
      </w:pPr>
      <w:r w:rsidRPr="0006683A">
        <w:rPr>
          <w:sz w:val="24"/>
          <w:highlight w:val="yellow"/>
        </w:rPr>
        <w:t>Address</w:t>
      </w:r>
    </w:p>
    <w:p w14:paraId="2D7CF3A4" w14:textId="77777777" w:rsidR="005322E9" w:rsidRDefault="005322E9" w:rsidP="005322E9">
      <w:pPr>
        <w:rPr>
          <w:sz w:val="24"/>
        </w:rPr>
      </w:pPr>
    </w:p>
    <w:p w14:paraId="2D9BAE59" w14:textId="30C8E036" w:rsidR="005322E9" w:rsidRDefault="005322E9" w:rsidP="005322E9">
      <w:pPr>
        <w:rPr>
          <w:sz w:val="24"/>
        </w:rPr>
      </w:pPr>
      <w:r>
        <w:rPr>
          <w:sz w:val="24"/>
        </w:rPr>
        <w:t xml:space="preserve">Dear </w:t>
      </w:r>
      <w:r w:rsidR="0006683A">
        <w:rPr>
          <w:sz w:val="24"/>
        </w:rPr>
        <w:t>Commissioner LaTourette</w:t>
      </w:r>
      <w:r>
        <w:rPr>
          <w:sz w:val="24"/>
        </w:rPr>
        <w:t>:</w:t>
      </w:r>
    </w:p>
    <w:p w14:paraId="487C6905" w14:textId="77777777" w:rsidR="005322E9" w:rsidRDefault="005322E9" w:rsidP="005322E9">
      <w:pPr>
        <w:jc w:val="both"/>
        <w:rPr>
          <w:sz w:val="24"/>
          <w:szCs w:val="24"/>
        </w:rPr>
      </w:pPr>
    </w:p>
    <w:p w14:paraId="67D5B2BD" w14:textId="77777777" w:rsidR="005322E9" w:rsidRPr="00CD207A" w:rsidRDefault="005322E9" w:rsidP="005322E9">
      <w:pPr>
        <w:jc w:val="both"/>
        <w:rPr>
          <w:sz w:val="24"/>
          <w:szCs w:val="24"/>
        </w:rPr>
      </w:pPr>
      <w:r w:rsidRPr="00CD207A">
        <w:rPr>
          <w:sz w:val="24"/>
          <w:szCs w:val="24"/>
        </w:rPr>
        <w:t xml:space="preserve">I am writing on behalf of the New Jersey Marine Fisheries Council (MFC) to </w:t>
      </w:r>
      <w:r>
        <w:rPr>
          <w:sz w:val="24"/>
          <w:szCs w:val="24"/>
        </w:rPr>
        <w:t xml:space="preserve">bring to your attention a concern regarding the safety of recreational and commercial fishers while fishing on, or transiting through, New Jersey’s artificial reef network in proximity to offshore wind turbines. </w:t>
      </w:r>
    </w:p>
    <w:p w14:paraId="0C36F945" w14:textId="77777777" w:rsidR="005322E9" w:rsidRPr="00CD207A" w:rsidRDefault="005322E9" w:rsidP="005322E9">
      <w:pPr>
        <w:jc w:val="both"/>
        <w:rPr>
          <w:sz w:val="24"/>
          <w:szCs w:val="24"/>
        </w:rPr>
      </w:pPr>
    </w:p>
    <w:p w14:paraId="3405822A" w14:textId="5FA78864" w:rsidR="005322E9" w:rsidRPr="00CD207A" w:rsidRDefault="005322E9" w:rsidP="005322E9">
      <w:pPr>
        <w:jc w:val="both"/>
        <w:rPr>
          <w:sz w:val="24"/>
          <w:szCs w:val="24"/>
        </w:rPr>
      </w:pPr>
      <w:r w:rsidRPr="00CD207A">
        <w:rPr>
          <w:sz w:val="24"/>
          <w:szCs w:val="24"/>
        </w:rPr>
        <w:t xml:space="preserve">The MFC advises the Commissioner of the New Jersey Department of Environmental Protection (DEP) on conservation and management rules, regulations, and policies regarding marine fisheries resources, and the commercial and recreational industries that rely on them. It is a priority of the MFC that the safety of our </w:t>
      </w:r>
      <w:r>
        <w:rPr>
          <w:sz w:val="24"/>
          <w:szCs w:val="24"/>
        </w:rPr>
        <w:t>fishery participants</w:t>
      </w:r>
      <w:r w:rsidR="00000ACC">
        <w:rPr>
          <w:sz w:val="24"/>
          <w:szCs w:val="24"/>
        </w:rPr>
        <w:t>, and access to popular fishing locations,</w:t>
      </w:r>
      <w:r>
        <w:rPr>
          <w:sz w:val="24"/>
          <w:szCs w:val="24"/>
        </w:rPr>
        <w:t xml:space="preserve"> </w:t>
      </w:r>
      <w:r w:rsidRPr="00CD207A">
        <w:rPr>
          <w:sz w:val="24"/>
          <w:szCs w:val="24"/>
        </w:rPr>
        <w:t>is not jeopardized</w:t>
      </w:r>
      <w:r>
        <w:rPr>
          <w:sz w:val="24"/>
          <w:szCs w:val="24"/>
        </w:rPr>
        <w:t xml:space="preserve"> </w:t>
      </w:r>
      <w:r w:rsidR="00000ACC">
        <w:rPr>
          <w:sz w:val="24"/>
          <w:szCs w:val="24"/>
        </w:rPr>
        <w:t>by other ocean uses, such as offshore wind development</w:t>
      </w:r>
      <w:r w:rsidRPr="00CD207A">
        <w:rPr>
          <w:sz w:val="24"/>
          <w:szCs w:val="24"/>
        </w:rPr>
        <w:t xml:space="preserve">. </w:t>
      </w:r>
    </w:p>
    <w:p w14:paraId="525F64A4" w14:textId="77777777" w:rsidR="005322E9" w:rsidRPr="00CD207A" w:rsidRDefault="005322E9" w:rsidP="005322E9">
      <w:pPr>
        <w:jc w:val="both"/>
        <w:rPr>
          <w:sz w:val="24"/>
          <w:szCs w:val="24"/>
        </w:rPr>
      </w:pPr>
    </w:p>
    <w:p w14:paraId="30A4CA2F" w14:textId="4BF98FF0" w:rsidR="005322E9" w:rsidRDefault="005322E9" w:rsidP="005322E9">
      <w:pPr>
        <w:jc w:val="both"/>
        <w:rPr>
          <w:sz w:val="24"/>
          <w:szCs w:val="24"/>
        </w:rPr>
      </w:pPr>
      <w:r>
        <w:rPr>
          <w:sz w:val="24"/>
          <w:szCs w:val="24"/>
        </w:rPr>
        <w:t xml:space="preserve">Staff from NJ Department of Environmental Protection, Fish and Wildlife’s Marine Resources Administration have been engaged with the Bureau of Ocean Energy Management (BOEM) and other federal agencies regarding minimizing impact to New Jersey’s valuable fisheries during offshore wind (OSW) development and operation. Recently, BOEM has requested guidance on an appropriate </w:t>
      </w:r>
      <w:r w:rsidR="00000ACC">
        <w:rPr>
          <w:sz w:val="24"/>
          <w:szCs w:val="24"/>
        </w:rPr>
        <w:t xml:space="preserve">navigational </w:t>
      </w:r>
      <w:r>
        <w:rPr>
          <w:sz w:val="24"/>
          <w:szCs w:val="24"/>
        </w:rPr>
        <w:t xml:space="preserve">buffer distance between OSW turbines and New Jersey’s artificial reefs, which are popular destinations for recreational fishing. </w:t>
      </w:r>
    </w:p>
    <w:p w14:paraId="3CED486A" w14:textId="77777777" w:rsidR="005322E9" w:rsidRDefault="005322E9" w:rsidP="005322E9">
      <w:pPr>
        <w:jc w:val="both"/>
        <w:rPr>
          <w:sz w:val="24"/>
          <w:szCs w:val="24"/>
        </w:rPr>
      </w:pPr>
    </w:p>
    <w:p w14:paraId="75FFCE17" w14:textId="5F924055" w:rsidR="005322E9" w:rsidRDefault="00435180" w:rsidP="005322E9">
      <w:pPr>
        <w:jc w:val="both"/>
        <w:rPr>
          <w:sz w:val="24"/>
          <w:szCs w:val="24"/>
        </w:rPr>
      </w:pPr>
      <w:r>
        <w:rPr>
          <w:sz w:val="24"/>
          <w:szCs w:val="24"/>
        </w:rPr>
        <w:t xml:space="preserve">Based on input from recreational </w:t>
      </w:r>
      <w:r w:rsidR="00000ACC">
        <w:rPr>
          <w:sz w:val="24"/>
          <w:szCs w:val="24"/>
        </w:rPr>
        <w:t xml:space="preserve">and commercial </w:t>
      </w:r>
      <w:r>
        <w:rPr>
          <w:sz w:val="24"/>
          <w:szCs w:val="24"/>
        </w:rPr>
        <w:t>fishing advisors</w:t>
      </w:r>
      <w:r w:rsidR="005322E9">
        <w:rPr>
          <w:sz w:val="24"/>
          <w:szCs w:val="24"/>
        </w:rPr>
        <w:t xml:space="preserve">, </w:t>
      </w:r>
      <w:r>
        <w:rPr>
          <w:sz w:val="24"/>
          <w:szCs w:val="24"/>
        </w:rPr>
        <w:t xml:space="preserve">the </w:t>
      </w:r>
      <w:r w:rsidR="005322E9">
        <w:rPr>
          <w:sz w:val="24"/>
          <w:szCs w:val="24"/>
        </w:rPr>
        <w:t xml:space="preserve">Marine Resources Administration recommended a buffer of 0.5 to 1.0 nautical mile </w:t>
      </w:r>
      <w:r w:rsidR="00592D93">
        <w:rPr>
          <w:sz w:val="24"/>
          <w:szCs w:val="24"/>
        </w:rPr>
        <w:t xml:space="preserve">(approximately 0.58 to 1.15 mile) </w:t>
      </w:r>
      <w:r w:rsidR="005322E9">
        <w:rPr>
          <w:sz w:val="24"/>
          <w:szCs w:val="24"/>
        </w:rPr>
        <w:t xml:space="preserve">between the edge of a reef and any of the turbines, citing concerns </w:t>
      </w:r>
      <w:r w:rsidR="005322E9" w:rsidRPr="00584E59">
        <w:rPr>
          <w:sz w:val="24"/>
          <w:szCs w:val="24"/>
        </w:rPr>
        <w:t xml:space="preserve">that a turbine </w:t>
      </w:r>
      <w:proofErr w:type="gramStart"/>
      <w:r w:rsidR="005322E9" w:rsidRPr="00584E59">
        <w:rPr>
          <w:sz w:val="24"/>
          <w:szCs w:val="24"/>
        </w:rPr>
        <w:t>in close proximity to</w:t>
      </w:r>
      <w:proofErr w:type="gramEnd"/>
      <w:r w:rsidR="005322E9" w:rsidRPr="00584E59">
        <w:rPr>
          <w:sz w:val="24"/>
          <w:szCs w:val="24"/>
        </w:rPr>
        <w:t xml:space="preserve"> a reef could create an allision/collision hazard for vessels utilizing the reef or transiting through the area.</w:t>
      </w:r>
      <w:r w:rsidR="006517F2">
        <w:rPr>
          <w:sz w:val="24"/>
          <w:szCs w:val="24"/>
        </w:rPr>
        <w:t xml:space="preserve"> Without a sufficient navigation buffer, commercial fishery advisors have warned traffic over the reef could increase, as commercial vessels would avoid transiting through the wind array. </w:t>
      </w:r>
      <w:r w:rsidR="005322E9" w:rsidRPr="00584E59">
        <w:rPr>
          <w:sz w:val="24"/>
          <w:szCs w:val="24"/>
        </w:rPr>
        <w:t>Transiting vessels will have to navigate around anchored vessels and the turbine. If turbines attract fishing vessels, as expected, this issue will be exacerbated as more vessels anchor in a non-uniform pattern. Additionally, drift (</w:t>
      </w:r>
      <w:proofErr w:type="gramStart"/>
      <w:r w:rsidR="005322E9" w:rsidRPr="006517F2">
        <w:rPr>
          <w:i/>
          <w:iCs/>
          <w:sz w:val="24"/>
          <w:szCs w:val="24"/>
        </w:rPr>
        <w:t>i.e.</w:t>
      </w:r>
      <w:proofErr w:type="gramEnd"/>
      <w:r w:rsidR="005322E9" w:rsidRPr="00584E59">
        <w:rPr>
          <w:sz w:val="24"/>
          <w:szCs w:val="24"/>
        </w:rPr>
        <w:t xml:space="preserve"> unanchored) fishing is common on reefs and could become </w:t>
      </w:r>
      <w:r w:rsidR="005322E9" w:rsidRPr="00584E59">
        <w:rPr>
          <w:sz w:val="24"/>
          <w:szCs w:val="24"/>
        </w:rPr>
        <w:lastRenderedPageBreak/>
        <w:t>dangerous in close proximity to a turbine. A</w:t>
      </w:r>
      <w:r w:rsidR="005322E9">
        <w:rPr>
          <w:sz w:val="24"/>
          <w:szCs w:val="24"/>
        </w:rPr>
        <w:t xml:space="preserve">t </w:t>
      </w:r>
      <w:r w:rsidR="005322E9" w:rsidRPr="00584E59">
        <w:rPr>
          <w:sz w:val="24"/>
          <w:szCs w:val="24"/>
        </w:rPr>
        <w:t xml:space="preserve">a reasonable </w:t>
      </w:r>
      <w:r w:rsidR="005322E9">
        <w:rPr>
          <w:sz w:val="24"/>
          <w:szCs w:val="24"/>
        </w:rPr>
        <w:t xml:space="preserve">drift </w:t>
      </w:r>
      <w:r w:rsidR="005322E9" w:rsidRPr="00584E59">
        <w:rPr>
          <w:sz w:val="24"/>
          <w:szCs w:val="24"/>
        </w:rPr>
        <w:t>rate of 1 knot</w:t>
      </w:r>
      <w:r w:rsidR="005322E9">
        <w:rPr>
          <w:sz w:val="24"/>
          <w:szCs w:val="24"/>
        </w:rPr>
        <w:t>,</w:t>
      </w:r>
      <w:r w:rsidR="005322E9" w:rsidRPr="00584E59">
        <w:rPr>
          <w:sz w:val="24"/>
          <w:szCs w:val="24"/>
        </w:rPr>
        <w:t xml:space="preserve"> </w:t>
      </w:r>
      <w:r w:rsidR="005322E9">
        <w:rPr>
          <w:sz w:val="24"/>
          <w:szCs w:val="24"/>
        </w:rPr>
        <w:t xml:space="preserve">a </w:t>
      </w:r>
      <w:r w:rsidR="005322E9" w:rsidRPr="00584E59">
        <w:rPr>
          <w:sz w:val="24"/>
          <w:szCs w:val="24"/>
        </w:rPr>
        <w:t>turbine located 400m (~</w:t>
      </w:r>
      <w:r w:rsidR="0001569F">
        <w:rPr>
          <w:sz w:val="24"/>
          <w:szCs w:val="24"/>
        </w:rPr>
        <w:t>0.25</w:t>
      </w:r>
      <w:r w:rsidR="005322E9" w:rsidRPr="00584E59">
        <w:rPr>
          <w:sz w:val="24"/>
          <w:szCs w:val="24"/>
        </w:rPr>
        <w:t xml:space="preserve"> mile) outside the reef perimeter could be approached in </w:t>
      </w:r>
      <w:r w:rsidR="00592D93">
        <w:rPr>
          <w:sz w:val="24"/>
          <w:szCs w:val="24"/>
        </w:rPr>
        <w:t xml:space="preserve">less than </w:t>
      </w:r>
      <w:r w:rsidR="005322E9" w:rsidRPr="00584E59">
        <w:rPr>
          <w:sz w:val="24"/>
          <w:szCs w:val="24"/>
        </w:rPr>
        <w:t>15 minutes</w:t>
      </w:r>
      <w:r w:rsidR="005322E9">
        <w:rPr>
          <w:sz w:val="24"/>
          <w:szCs w:val="24"/>
        </w:rPr>
        <w:t xml:space="preserve">, which can go by quickly when engaged in many of the “head down” activities of fishing. For these reasons, staff proposed a </w:t>
      </w:r>
      <w:r>
        <w:rPr>
          <w:sz w:val="24"/>
          <w:szCs w:val="24"/>
        </w:rPr>
        <w:t xml:space="preserve">0.5 to 1.0 </w:t>
      </w:r>
      <w:r w:rsidR="005322E9">
        <w:rPr>
          <w:sz w:val="24"/>
          <w:szCs w:val="24"/>
        </w:rPr>
        <w:t>nautical mile buffer between turbines and reef boundaries to ensure safety of anglers and other boaters transiting the area.</w:t>
      </w:r>
    </w:p>
    <w:p w14:paraId="71924269" w14:textId="77777777" w:rsidR="005322E9" w:rsidRDefault="005322E9" w:rsidP="005322E9">
      <w:pPr>
        <w:jc w:val="both"/>
        <w:rPr>
          <w:sz w:val="24"/>
          <w:szCs w:val="24"/>
        </w:rPr>
      </w:pPr>
    </w:p>
    <w:p w14:paraId="130AB24E" w14:textId="3BB641A9" w:rsidR="005322E9" w:rsidRDefault="005322E9" w:rsidP="005322E9">
      <w:pPr>
        <w:jc w:val="both"/>
        <w:rPr>
          <w:sz w:val="24"/>
          <w:szCs w:val="24"/>
        </w:rPr>
      </w:pPr>
      <w:r>
        <w:rPr>
          <w:sz w:val="24"/>
          <w:szCs w:val="24"/>
        </w:rPr>
        <w:t>Unfortunately, after consulting with other agencies</w:t>
      </w:r>
      <w:r w:rsidR="006517F2">
        <w:rPr>
          <w:sz w:val="24"/>
          <w:szCs w:val="24"/>
        </w:rPr>
        <w:t xml:space="preserve"> and navigation experts</w:t>
      </w:r>
      <w:r>
        <w:rPr>
          <w:sz w:val="24"/>
          <w:szCs w:val="24"/>
        </w:rPr>
        <w:t xml:space="preserve">, BOEM has </w:t>
      </w:r>
      <w:r w:rsidR="00367840">
        <w:rPr>
          <w:sz w:val="24"/>
          <w:szCs w:val="24"/>
        </w:rPr>
        <w:t xml:space="preserve">indicated they will require </w:t>
      </w:r>
      <w:r>
        <w:rPr>
          <w:sz w:val="24"/>
          <w:szCs w:val="24"/>
        </w:rPr>
        <w:t xml:space="preserve">a buffer of only </w:t>
      </w:r>
      <w:r w:rsidR="0001569F" w:rsidRPr="0001569F">
        <w:rPr>
          <w:sz w:val="24"/>
          <w:szCs w:val="24"/>
          <w:highlight w:val="yellow"/>
        </w:rPr>
        <w:t>250</w:t>
      </w:r>
      <w:r w:rsidR="0001569F">
        <w:rPr>
          <w:sz w:val="24"/>
          <w:szCs w:val="24"/>
        </w:rPr>
        <w:t xml:space="preserve"> meters (~</w:t>
      </w:r>
      <w:r w:rsidR="0001569F" w:rsidRPr="0001569F">
        <w:rPr>
          <w:sz w:val="24"/>
          <w:szCs w:val="24"/>
          <w:highlight w:val="yellow"/>
        </w:rPr>
        <w:t>0.13</w:t>
      </w:r>
      <w:r w:rsidRPr="0001569F">
        <w:rPr>
          <w:sz w:val="24"/>
          <w:szCs w:val="24"/>
          <w:highlight w:val="yellow"/>
        </w:rPr>
        <w:t xml:space="preserve"> nautical miles</w:t>
      </w:r>
      <w:r>
        <w:rPr>
          <w:sz w:val="24"/>
          <w:szCs w:val="24"/>
        </w:rPr>
        <w:t>) between a turbine and reef boundaries</w:t>
      </w:r>
      <w:r w:rsidR="0001569F">
        <w:rPr>
          <w:sz w:val="24"/>
          <w:szCs w:val="24"/>
        </w:rPr>
        <w:t xml:space="preserve">. Their justification is that </w:t>
      </w:r>
      <w:r>
        <w:rPr>
          <w:sz w:val="24"/>
          <w:szCs w:val="24"/>
        </w:rPr>
        <w:t xml:space="preserve">both concerns (transit and drift) could be resolved </w:t>
      </w:r>
      <w:proofErr w:type="gramStart"/>
      <w:r>
        <w:rPr>
          <w:sz w:val="24"/>
          <w:szCs w:val="24"/>
        </w:rPr>
        <w:t xml:space="preserve">through </w:t>
      </w:r>
      <w:r w:rsidRPr="00863760">
        <w:rPr>
          <w:sz w:val="24"/>
          <w:szCs w:val="24"/>
        </w:rPr>
        <w:t>the use of</w:t>
      </w:r>
      <w:proofErr w:type="gramEnd"/>
      <w:r w:rsidRPr="00863760">
        <w:rPr>
          <w:sz w:val="24"/>
          <w:szCs w:val="24"/>
        </w:rPr>
        <w:t xml:space="preserve"> the United States Coast Guard Navigation </w:t>
      </w:r>
      <w:r w:rsidR="007537D1">
        <w:rPr>
          <w:sz w:val="24"/>
          <w:szCs w:val="24"/>
        </w:rPr>
        <w:t>“</w:t>
      </w:r>
      <w:r w:rsidRPr="00863760">
        <w:rPr>
          <w:sz w:val="24"/>
          <w:szCs w:val="24"/>
        </w:rPr>
        <w:t>Rules of the Road</w:t>
      </w:r>
      <w:r w:rsidR="007537D1">
        <w:rPr>
          <w:sz w:val="24"/>
          <w:szCs w:val="24"/>
        </w:rPr>
        <w:t>”</w:t>
      </w:r>
      <w:r>
        <w:rPr>
          <w:sz w:val="24"/>
          <w:szCs w:val="24"/>
        </w:rPr>
        <w:t xml:space="preserve"> and situational awareness</w:t>
      </w:r>
      <w:r w:rsidRPr="00863760">
        <w:rPr>
          <w:sz w:val="24"/>
          <w:szCs w:val="24"/>
        </w:rPr>
        <w:t xml:space="preserve">. </w:t>
      </w:r>
      <w:r w:rsidR="00435180">
        <w:rPr>
          <w:sz w:val="24"/>
          <w:szCs w:val="24"/>
        </w:rPr>
        <w:t xml:space="preserve">The MFC is greatly concerned that this buffer is insufficient. </w:t>
      </w:r>
      <w:r>
        <w:rPr>
          <w:sz w:val="24"/>
          <w:szCs w:val="24"/>
        </w:rPr>
        <w:t>As noted previously, fishing is a “head down” activity</w:t>
      </w:r>
      <w:r w:rsidR="00435180">
        <w:rPr>
          <w:sz w:val="24"/>
          <w:szCs w:val="24"/>
        </w:rPr>
        <w:t xml:space="preserve"> which may lead to </w:t>
      </w:r>
      <w:r>
        <w:rPr>
          <w:sz w:val="24"/>
          <w:szCs w:val="24"/>
        </w:rPr>
        <w:t xml:space="preserve">situational awareness </w:t>
      </w:r>
      <w:r w:rsidR="00435180">
        <w:rPr>
          <w:sz w:val="24"/>
          <w:szCs w:val="24"/>
        </w:rPr>
        <w:t xml:space="preserve">being </w:t>
      </w:r>
      <w:r>
        <w:rPr>
          <w:sz w:val="24"/>
          <w:szCs w:val="24"/>
        </w:rPr>
        <w:t xml:space="preserve">compromised, as </w:t>
      </w:r>
      <w:r w:rsidR="006517F2">
        <w:rPr>
          <w:sz w:val="24"/>
          <w:szCs w:val="24"/>
        </w:rPr>
        <w:t xml:space="preserve">could be </w:t>
      </w:r>
      <w:r>
        <w:rPr>
          <w:sz w:val="24"/>
          <w:szCs w:val="24"/>
        </w:rPr>
        <w:t xml:space="preserve">a boater’s availability to </w:t>
      </w:r>
      <w:r w:rsidR="007537D1">
        <w:rPr>
          <w:sz w:val="24"/>
          <w:szCs w:val="24"/>
        </w:rPr>
        <w:t xml:space="preserve">respond to </w:t>
      </w:r>
      <w:r>
        <w:rPr>
          <w:sz w:val="24"/>
          <w:szCs w:val="24"/>
        </w:rPr>
        <w:t xml:space="preserve">a call on the radio or reposition their </w:t>
      </w:r>
      <w:r w:rsidR="0001569F">
        <w:rPr>
          <w:sz w:val="24"/>
          <w:szCs w:val="24"/>
        </w:rPr>
        <w:t>vessel</w:t>
      </w:r>
      <w:r>
        <w:rPr>
          <w:sz w:val="24"/>
          <w:szCs w:val="24"/>
        </w:rPr>
        <w:t>.</w:t>
      </w:r>
    </w:p>
    <w:p w14:paraId="1C670D11" w14:textId="77777777" w:rsidR="005322E9" w:rsidRDefault="005322E9" w:rsidP="005322E9">
      <w:pPr>
        <w:jc w:val="both"/>
        <w:rPr>
          <w:sz w:val="24"/>
          <w:szCs w:val="24"/>
        </w:rPr>
      </w:pPr>
    </w:p>
    <w:p w14:paraId="386CF787" w14:textId="349F09BA" w:rsidR="005322E9" w:rsidRPr="00CD207A" w:rsidRDefault="005322E9" w:rsidP="005322E9">
      <w:pPr>
        <w:jc w:val="both"/>
        <w:rPr>
          <w:sz w:val="24"/>
          <w:szCs w:val="24"/>
        </w:rPr>
      </w:pPr>
      <w:r w:rsidRPr="00CD207A">
        <w:rPr>
          <w:sz w:val="24"/>
          <w:szCs w:val="24"/>
        </w:rPr>
        <w:t xml:space="preserve">The MFC </w:t>
      </w:r>
      <w:r w:rsidR="007537D1">
        <w:rPr>
          <w:sz w:val="24"/>
          <w:szCs w:val="24"/>
        </w:rPr>
        <w:t>requests that your office communicates to BOEM the importance of a navigational safety buffer between offshore wind turbines and areas such as New Jersey’s artificial reef sites</w:t>
      </w:r>
      <w:r w:rsidR="00387289">
        <w:rPr>
          <w:sz w:val="24"/>
          <w:szCs w:val="24"/>
        </w:rPr>
        <w:t xml:space="preserve"> that are popular destinations for recreational anglers and divers</w:t>
      </w:r>
      <w:r w:rsidR="007537D1">
        <w:rPr>
          <w:sz w:val="24"/>
          <w:szCs w:val="24"/>
        </w:rPr>
        <w:t xml:space="preserve">. </w:t>
      </w:r>
      <w:r w:rsidR="00387289">
        <w:rPr>
          <w:sz w:val="24"/>
          <w:szCs w:val="24"/>
        </w:rPr>
        <w:t>An appropriate buffer will ensure access and safety for all vessels using or transiting through these areas</w:t>
      </w:r>
      <w:r w:rsidR="00000ACC">
        <w:rPr>
          <w:sz w:val="24"/>
          <w:szCs w:val="24"/>
        </w:rPr>
        <w:t xml:space="preserve"> that experience higher than average vessel traffic</w:t>
      </w:r>
      <w:r w:rsidR="00387289">
        <w:rPr>
          <w:sz w:val="24"/>
          <w:szCs w:val="24"/>
        </w:rPr>
        <w:t xml:space="preserve">. The importance of this issue cannot be overstated. New Jersey is the first State to raise this concern, and BOEM’s decision could </w:t>
      </w:r>
      <w:r w:rsidR="00000ACC">
        <w:rPr>
          <w:sz w:val="24"/>
          <w:szCs w:val="24"/>
        </w:rPr>
        <w:t xml:space="preserve">therefore </w:t>
      </w:r>
      <w:r w:rsidR="00387289">
        <w:rPr>
          <w:sz w:val="24"/>
          <w:szCs w:val="24"/>
        </w:rPr>
        <w:t xml:space="preserve">set a precedent for future OSW projects in New Jersey and nationally. </w:t>
      </w:r>
    </w:p>
    <w:p w14:paraId="4760D248" w14:textId="77777777" w:rsidR="005322E9" w:rsidRPr="00CD207A" w:rsidRDefault="005322E9" w:rsidP="005322E9">
      <w:pPr>
        <w:jc w:val="both"/>
        <w:rPr>
          <w:sz w:val="24"/>
          <w:szCs w:val="24"/>
        </w:rPr>
      </w:pPr>
    </w:p>
    <w:p w14:paraId="686FDEA2" w14:textId="7AF71B90" w:rsidR="005322E9" w:rsidRPr="00CD207A" w:rsidRDefault="0001569F" w:rsidP="005322E9">
      <w:pPr>
        <w:jc w:val="both"/>
        <w:rPr>
          <w:sz w:val="24"/>
          <w:szCs w:val="24"/>
        </w:rPr>
      </w:pPr>
      <w:r>
        <w:rPr>
          <w:sz w:val="24"/>
          <w:szCs w:val="24"/>
        </w:rPr>
        <w:t xml:space="preserve">On behalf of the New Jersey Marine Fisheries Council, I thank you for your attention to this matter. The network of artificial reefs located off our coast plays an integral role in supporting </w:t>
      </w:r>
      <w:r w:rsidRPr="00CD207A">
        <w:rPr>
          <w:sz w:val="24"/>
          <w:szCs w:val="24"/>
        </w:rPr>
        <w:t>New Jersey</w:t>
      </w:r>
      <w:r>
        <w:rPr>
          <w:sz w:val="24"/>
          <w:szCs w:val="24"/>
        </w:rPr>
        <w:t xml:space="preserve">’s world class recreational </w:t>
      </w:r>
      <w:r w:rsidR="006517F2">
        <w:rPr>
          <w:sz w:val="24"/>
          <w:szCs w:val="24"/>
        </w:rPr>
        <w:t xml:space="preserve">fisheries. It is imperative that </w:t>
      </w:r>
      <w:r w:rsidR="00A20B22">
        <w:rPr>
          <w:sz w:val="24"/>
          <w:szCs w:val="24"/>
        </w:rPr>
        <w:t xml:space="preserve">safe and unobstructed </w:t>
      </w:r>
      <w:r w:rsidR="006517F2">
        <w:rPr>
          <w:sz w:val="24"/>
          <w:szCs w:val="24"/>
        </w:rPr>
        <w:t xml:space="preserve">access to these </w:t>
      </w:r>
      <w:r w:rsidR="00A20B22">
        <w:rPr>
          <w:sz w:val="24"/>
          <w:szCs w:val="24"/>
        </w:rPr>
        <w:t>prime fishing areas is maintained.</w:t>
      </w:r>
    </w:p>
    <w:p w14:paraId="26BCDBD2" w14:textId="77777777" w:rsidR="005322E9" w:rsidRPr="00CD207A" w:rsidRDefault="005322E9" w:rsidP="005322E9">
      <w:pPr>
        <w:jc w:val="both"/>
        <w:rPr>
          <w:sz w:val="24"/>
          <w:szCs w:val="24"/>
        </w:rPr>
      </w:pPr>
    </w:p>
    <w:p w14:paraId="4B5CE003" w14:textId="77777777" w:rsidR="005322E9" w:rsidRPr="00CD207A" w:rsidRDefault="005322E9" w:rsidP="005322E9">
      <w:pPr>
        <w:jc w:val="both"/>
        <w:rPr>
          <w:sz w:val="24"/>
          <w:szCs w:val="24"/>
        </w:rPr>
      </w:pPr>
    </w:p>
    <w:p w14:paraId="450ABE3D" w14:textId="77777777" w:rsidR="005322E9" w:rsidRPr="00CD207A" w:rsidRDefault="005322E9" w:rsidP="005322E9">
      <w:pPr>
        <w:jc w:val="both"/>
        <w:rPr>
          <w:sz w:val="24"/>
          <w:szCs w:val="24"/>
        </w:rPr>
      </w:pPr>
      <w:r w:rsidRPr="00CD207A">
        <w:rPr>
          <w:sz w:val="24"/>
          <w:szCs w:val="24"/>
        </w:rPr>
        <w:t>Sincerely,</w:t>
      </w:r>
    </w:p>
    <w:p w14:paraId="4830FA42" w14:textId="7443CB61" w:rsidR="005322E9" w:rsidRPr="00CD207A" w:rsidRDefault="005322E9" w:rsidP="005322E9">
      <w:pPr>
        <w:jc w:val="both"/>
        <w:rPr>
          <w:sz w:val="24"/>
          <w:szCs w:val="24"/>
        </w:rPr>
      </w:pPr>
      <w:r w:rsidRPr="005322E9">
        <w:rPr>
          <w:noProof/>
          <w:sz w:val="24"/>
          <w:szCs w:val="24"/>
        </w:rPr>
        <w:drawing>
          <wp:inline distT="0" distB="0" distL="0" distR="0" wp14:anchorId="3ED9C151" wp14:editId="430D6761">
            <wp:extent cx="2857500" cy="7334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0" cy="733425"/>
                    </a:xfrm>
                    <a:prstGeom prst="rect">
                      <a:avLst/>
                    </a:prstGeom>
                    <a:noFill/>
                    <a:ln>
                      <a:noFill/>
                    </a:ln>
                  </pic:spPr>
                </pic:pic>
              </a:graphicData>
            </a:graphic>
          </wp:inline>
        </w:drawing>
      </w:r>
    </w:p>
    <w:p w14:paraId="19FD967D" w14:textId="77777777" w:rsidR="005322E9" w:rsidRPr="00CD207A" w:rsidRDefault="005322E9" w:rsidP="005322E9">
      <w:pPr>
        <w:jc w:val="both"/>
        <w:rPr>
          <w:sz w:val="24"/>
          <w:szCs w:val="24"/>
        </w:rPr>
      </w:pPr>
    </w:p>
    <w:p w14:paraId="3082EB17" w14:textId="77777777" w:rsidR="005322E9" w:rsidRPr="00CD207A" w:rsidRDefault="005322E9" w:rsidP="005322E9">
      <w:pPr>
        <w:jc w:val="both"/>
        <w:rPr>
          <w:sz w:val="24"/>
          <w:szCs w:val="24"/>
        </w:rPr>
      </w:pPr>
      <w:r w:rsidRPr="00CD207A">
        <w:rPr>
          <w:sz w:val="24"/>
          <w:szCs w:val="24"/>
        </w:rPr>
        <w:t>Richard N. Herb,</w:t>
      </w:r>
    </w:p>
    <w:p w14:paraId="2981953E" w14:textId="77777777" w:rsidR="005322E9" w:rsidRPr="00CD207A" w:rsidRDefault="005322E9" w:rsidP="005322E9">
      <w:pPr>
        <w:jc w:val="both"/>
        <w:rPr>
          <w:sz w:val="24"/>
          <w:szCs w:val="24"/>
        </w:rPr>
      </w:pPr>
      <w:r w:rsidRPr="00CD207A">
        <w:rPr>
          <w:sz w:val="24"/>
          <w:szCs w:val="24"/>
        </w:rPr>
        <w:t>Acting Chairman</w:t>
      </w:r>
    </w:p>
    <w:p w14:paraId="6B4734BA" w14:textId="77777777" w:rsidR="005322E9" w:rsidRPr="00CD207A" w:rsidRDefault="005322E9" w:rsidP="005322E9">
      <w:pPr>
        <w:jc w:val="both"/>
        <w:rPr>
          <w:sz w:val="24"/>
          <w:szCs w:val="24"/>
        </w:rPr>
      </w:pPr>
      <w:r w:rsidRPr="00CD207A">
        <w:rPr>
          <w:sz w:val="24"/>
          <w:szCs w:val="24"/>
        </w:rPr>
        <w:t>New Jersey Marine Fisheries Council</w:t>
      </w:r>
    </w:p>
    <w:p w14:paraId="1D44C091" w14:textId="74E965AF" w:rsidR="002175AE" w:rsidRDefault="002175AE" w:rsidP="00625226">
      <w:pPr>
        <w:jc w:val="both"/>
        <w:rPr>
          <w:sz w:val="22"/>
        </w:rPr>
      </w:pPr>
    </w:p>
    <w:p w14:paraId="38EEECE0" w14:textId="4102226B" w:rsidR="00A20B22" w:rsidRDefault="00A20B22" w:rsidP="00625226">
      <w:pPr>
        <w:jc w:val="both"/>
        <w:rPr>
          <w:sz w:val="22"/>
        </w:rPr>
      </w:pPr>
    </w:p>
    <w:p w14:paraId="7DD748DA" w14:textId="4527F57D" w:rsidR="00A20B22" w:rsidRDefault="00A20B22" w:rsidP="00625226">
      <w:pPr>
        <w:jc w:val="both"/>
        <w:rPr>
          <w:sz w:val="22"/>
        </w:rPr>
      </w:pPr>
      <w:r>
        <w:rPr>
          <w:sz w:val="22"/>
        </w:rPr>
        <w:t xml:space="preserve">c. </w:t>
      </w:r>
      <w:r w:rsidR="00577709">
        <w:rPr>
          <w:sz w:val="22"/>
        </w:rPr>
        <w:t>NJ Legislators, Districts 1, 2, 9, 10, 11, 13, 30</w:t>
      </w:r>
    </w:p>
    <w:sectPr w:rsidR="00A20B2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BF9DE" w14:textId="77777777" w:rsidR="008235AD" w:rsidRDefault="008235AD">
      <w:r>
        <w:separator/>
      </w:r>
    </w:p>
  </w:endnote>
  <w:endnote w:type="continuationSeparator" w:id="0">
    <w:p w14:paraId="3F25822A" w14:textId="77777777" w:rsidR="008235AD" w:rsidRDefault="00823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29146" w14:textId="77777777" w:rsidR="008235AD" w:rsidRDefault="008235AD">
      <w:r>
        <w:separator/>
      </w:r>
    </w:p>
  </w:footnote>
  <w:footnote w:type="continuationSeparator" w:id="0">
    <w:p w14:paraId="271A9EEC" w14:textId="77777777" w:rsidR="008235AD" w:rsidRDefault="008235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A6984"/>
    <w:multiLevelType w:val="hybridMultilevel"/>
    <w:tmpl w:val="66E274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AE"/>
    <w:rsid w:val="00000ACC"/>
    <w:rsid w:val="0001569F"/>
    <w:rsid w:val="0006683A"/>
    <w:rsid w:val="000C16A7"/>
    <w:rsid w:val="000E0753"/>
    <w:rsid w:val="00217529"/>
    <w:rsid w:val="002175AE"/>
    <w:rsid w:val="00270C58"/>
    <w:rsid w:val="002F414F"/>
    <w:rsid w:val="0035775C"/>
    <w:rsid w:val="00367840"/>
    <w:rsid w:val="00387289"/>
    <w:rsid w:val="00435180"/>
    <w:rsid w:val="004F040E"/>
    <w:rsid w:val="0051121D"/>
    <w:rsid w:val="005322E9"/>
    <w:rsid w:val="00536DA5"/>
    <w:rsid w:val="0056798C"/>
    <w:rsid w:val="00577709"/>
    <w:rsid w:val="00592D93"/>
    <w:rsid w:val="00625226"/>
    <w:rsid w:val="006517F2"/>
    <w:rsid w:val="006A7609"/>
    <w:rsid w:val="00736062"/>
    <w:rsid w:val="00747EA1"/>
    <w:rsid w:val="007537D1"/>
    <w:rsid w:val="00765192"/>
    <w:rsid w:val="007F55C8"/>
    <w:rsid w:val="008235AD"/>
    <w:rsid w:val="008B044C"/>
    <w:rsid w:val="00911C54"/>
    <w:rsid w:val="00915DAC"/>
    <w:rsid w:val="00975B24"/>
    <w:rsid w:val="00976E48"/>
    <w:rsid w:val="00A20B22"/>
    <w:rsid w:val="00A57EDC"/>
    <w:rsid w:val="00AC15C5"/>
    <w:rsid w:val="00AE0B62"/>
    <w:rsid w:val="00B44BB0"/>
    <w:rsid w:val="00C17600"/>
    <w:rsid w:val="00C56FD5"/>
    <w:rsid w:val="00C927A7"/>
    <w:rsid w:val="00D63900"/>
    <w:rsid w:val="00F04A64"/>
    <w:rsid w:val="00F12751"/>
    <w:rsid w:val="00F33C4B"/>
    <w:rsid w:val="00F92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19476"/>
  <w15:chartTrackingRefBased/>
  <w15:docId w15:val="{0227F68B-3E7A-42F7-B6DB-327861F97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75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175AE"/>
    <w:pPr>
      <w:jc w:val="center"/>
    </w:pPr>
    <w:rPr>
      <w:b/>
      <w:sz w:val="24"/>
    </w:rPr>
  </w:style>
  <w:style w:type="character" w:styleId="Hyperlink">
    <w:name w:val="Hyperlink"/>
    <w:uiPriority w:val="99"/>
    <w:rsid w:val="008B044C"/>
    <w:rPr>
      <w:color w:val="0000FF"/>
      <w:u w:val="single"/>
    </w:rPr>
  </w:style>
  <w:style w:type="paragraph" w:styleId="ListParagraph">
    <w:name w:val="List Paragraph"/>
    <w:basedOn w:val="Normal"/>
    <w:uiPriority w:val="34"/>
    <w:qFormat/>
    <w:rsid w:val="00AE0B62"/>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NEW JERSEY MARINE FISHERIES COUNCIL</vt:lpstr>
    </vt:vector>
  </TitlesOfParts>
  <Company>NJDEP</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MARINE FISHERIES COUNCIL</dc:title>
  <dc:subject/>
  <dc:creator>NJDEP</dc:creator>
  <cp:keywords/>
  <cp:lastModifiedBy>Brust, Jeffrey [DEP]</cp:lastModifiedBy>
  <cp:revision>6</cp:revision>
  <dcterms:created xsi:type="dcterms:W3CDTF">2022-07-01T15:06:00Z</dcterms:created>
  <dcterms:modified xsi:type="dcterms:W3CDTF">2022-07-08T15:49:00Z</dcterms:modified>
</cp:coreProperties>
</file>