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82C19" w14:textId="77777777" w:rsidR="00464634" w:rsidRPr="00F26F4A" w:rsidRDefault="009931B9" w:rsidP="00192453">
      <w:pPr>
        <w:spacing w:after="0" w:line="240" w:lineRule="auto"/>
        <w:jc w:val="center"/>
        <w:rPr>
          <w:sz w:val="24"/>
          <w:szCs w:val="24"/>
        </w:rPr>
      </w:pPr>
      <w:r w:rsidRPr="00F26F4A">
        <w:rPr>
          <w:sz w:val="24"/>
          <w:szCs w:val="24"/>
        </w:rPr>
        <w:t>Marine Fisheries Council Meeting</w:t>
      </w:r>
    </w:p>
    <w:p w14:paraId="1BE0AD5A" w14:textId="0906F178" w:rsidR="009931B9" w:rsidRDefault="00B47772" w:rsidP="00192453">
      <w:pPr>
        <w:spacing w:after="0" w:line="240" w:lineRule="auto"/>
        <w:jc w:val="center"/>
        <w:rPr>
          <w:sz w:val="24"/>
          <w:szCs w:val="24"/>
        </w:rPr>
      </w:pPr>
      <w:r>
        <w:rPr>
          <w:sz w:val="24"/>
          <w:szCs w:val="24"/>
        </w:rPr>
        <w:t xml:space="preserve">January </w:t>
      </w:r>
      <w:r w:rsidR="005935C7">
        <w:rPr>
          <w:sz w:val="24"/>
          <w:szCs w:val="24"/>
        </w:rPr>
        <w:t>9, 2025</w:t>
      </w:r>
    </w:p>
    <w:p w14:paraId="20C60D76" w14:textId="721CACA5" w:rsidR="000049F6" w:rsidRDefault="000049F6" w:rsidP="00192453">
      <w:pPr>
        <w:spacing w:after="0" w:line="240" w:lineRule="auto"/>
        <w:jc w:val="center"/>
        <w:rPr>
          <w:sz w:val="24"/>
          <w:szCs w:val="24"/>
        </w:rPr>
      </w:pPr>
    </w:p>
    <w:p w14:paraId="5118376B" w14:textId="77777777" w:rsidR="00192453" w:rsidRPr="00F26F4A" w:rsidRDefault="00192453" w:rsidP="00192453">
      <w:pPr>
        <w:spacing w:after="0" w:line="240" w:lineRule="auto"/>
        <w:jc w:val="center"/>
        <w:rPr>
          <w:sz w:val="24"/>
          <w:szCs w:val="24"/>
        </w:rPr>
      </w:pPr>
    </w:p>
    <w:p w14:paraId="156714B7" w14:textId="77777777" w:rsidR="009931B9" w:rsidRPr="00F26F4A" w:rsidRDefault="009931B9" w:rsidP="00192453">
      <w:pPr>
        <w:spacing w:after="0" w:line="240" w:lineRule="auto"/>
        <w:rPr>
          <w:b/>
          <w:sz w:val="24"/>
          <w:szCs w:val="24"/>
        </w:rPr>
      </w:pPr>
      <w:r w:rsidRPr="00F26F4A">
        <w:rPr>
          <w:b/>
          <w:sz w:val="24"/>
          <w:szCs w:val="24"/>
        </w:rPr>
        <w:t>Council Attendees:</w:t>
      </w:r>
    </w:p>
    <w:p w14:paraId="60B5BFE1" w14:textId="77777777" w:rsidR="00882417" w:rsidRDefault="00882417" w:rsidP="005935C7">
      <w:pPr>
        <w:spacing w:after="0" w:line="240" w:lineRule="auto"/>
        <w:rPr>
          <w:sz w:val="24"/>
          <w:szCs w:val="24"/>
        </w:rPr>
        <w:sectPr w:rsidR="00882417">
          <w:pgSz w:w="12240" w:h="15840"/>
          <w:pgMar w:top="1440" w:right="1440" w:bottom="1440" w:left="1440" w:header="720" w:footer="720" w:gutter="0"/>
          <w:cols w:space="720"/>
          <w:docGrid w:linePitch="360"/>
        </w:sectPr>
      </w:pPr>
    </w:p>
    <w:p w14:paraId="25B95EAB" w14:textId="5E82F31E" w:rsidR="005935C7" w:rsidRDefault="005935C7" w:rsidP="005935C7">
      <w:pPr>
        <w:spacing w:after="0" w:line="240" w:lineRule="auto"/>
        <w:rPr>
          <w:sz w:val="24"/>
          <w:szCs w:val="24"/>
        </w:rPr>
      </w:pPr>
      <w:r>
        <w:rPr>
          <w:sz w:val="24"/>
          <w:szCs w:val="24"/>
        </w:rPr>
        <w:t>Dr. Eleanor Bochenek</w:t>
      </w:r>
    </w:p>
    <w:p w14:paraId="093F5A15" w14:textId="74EC4018" w:rsidR="00B528FA" w:rsidRDefault="00833230" w:rsidP="00192453">
      <w:pPr>
        <w:spacing w:after="0" w:line="240" w:lineRule="auto"/>
        <w:rPr>
          <w:sz w:val="24"/>
          <w:szCs w:val="24"/>
        </w:rPr>
      </w:pPr>
      <w:r>
        <w:rPr>
          <w:sz w:val="24"/>
          <w:szCs w:val="24"/>
        </w:rPr>
        <w:t xml:space="preserve">Dr. </w:t>
      </w:r>
      <w:r w:rsidR="000049F6">
        <w:rPr>
          <w:sz w:val="24"/>
          <w:szCs w:val="24"/>
        </w:rPr>
        <w:t>Pat Donnelly</w:t>
      </w:r>
      <w:r w:rsidR="00882417">
        <w:rPr>
          <w:sz w:val="24"/>
          <w:szCs w:val="24"/>
        </w:rPr>
        <w:t>*</w:t>
      </w:r>
    </w:p>
    <w:p w14:paraId="0A7A47F9" w14:textId="02F5F34D" w:rsidR="00AC121A" w:rsidRPr="00707839" w:rsidRDefault="00B47772" w:rsidP="00192453">
      <w:pPr>
        <w:spacing w:after="0" w:line="240" w:lineRule="auto"/>
        <w:rPr>
          <w:sz w:val="24"/>
          <w:szCs w:val="24"/>
        </w:rPr>
      </w:pPr>
      <w:r>
        <w:rPr>
          <w:sz w:val="24"/>
          <w:szCs w:val="24"/>
        </w:rPr>
        <w:t>Barney Hollinger</w:t>
      </w:r>
      <w:r w:rsidR="00882417">
        <w:rPr>
          <w:sz w:val="24"/>
          <w:szCs w:val="24"/>
        </w:rPr>
        <w:t>*</w:t>
      </w:r>
    </w:p>
    <w:p w14:paraId="31A21D2E" w14:textId="27E0FE2B" w:rsidR="00B47772" w:rsidRPr="00AC121A" w:rsidRDefault="00B47772" w:rsidP="00B47772">
      <w:pPr>
        <w:spacing w:after="0" w:line="240" w:lineRule="auto"/>
        <w:rPr>
          <w:bCs/>
          <w:sz w:val="24"/>
          <w:szCs w:val="24"/>
        </w:rPr>
      </w:pPr>
      <w:r w:rsidRPr="00707839">
        <w:rPr>
          <w:bCs/>
          <w:sz w:val="24"/>
          <w:szCs w:val="24"/>
        </w:rPr>
        <w:t>Walt Johnson</w:t>
      </w:r>
      <w:r w:rsidR="00882417">
        <w:rPr>
          <w:sz w:val="24"/>
          <w:szCs w:val="24"/>
        </w:rPr>
        <w:t>*</w:t>
      </w:r>
    </w:p>
    <w:p w14:paraId="33D558C5" w14:textId="77777777" w:rsidR="00882417" w:rsidRDefault="00882417" w:rsidP="00882417">
      <w:pPr>
        <w:spacing w:after="0" w:line="240" w:lineRule="auto"/>
        <w:rPr>
          <w:sz w:val="24"/>
          <w:szCs w:val="24"/>
        </w:rPr>
      </w:pPr>
      <w:r>
        <w:rPr>
          <w:sz w:val="24"/>
          <w:szCs w:val="24"/>
        </w:rPr>
        <w:t>Jeff Kaelin*</w:t>
      </w:r>
    </w:p>
    <w:p w14:paraId="798DFF22" w14:textId="5DAF1067" w:rsidR="00882417" w:rsidRDefault="00882417" w:rsidP="00192453">
      <w:pPr>
        <w:spacing w:after="0" w:line="240" w:lineRule="auto"/>
        <w:rPr>
          <w:sz w:val="24"/>
          <w:szCs w:val="24"/>
        </w:rPr>
      </w:pPr>
      <w:r>
        <w:rPr>
          <w:sz w:val="24"/>
          <w:szCs w:val="24"/>
        </w:rPr>
        <w:t>Bob Rush*</w:t>
      </w:r>
    </w:p>
    <w:p w14:paraId="28A5D582" w14:textId="663D7267" w:rsidR="00882417" w:rsidRDefault="00882417" w:rsidP="00192453">
      <w:pPr>
        <w:spacing w:after="0" w:line="240" w:lineRule="auto"/>
        <w:rPr>
          <w:sz w:val="24"/>
          <w:szCs w:val="24"/>
        </w:rPr>
      </w:pPr>
      <w:r w:rsidRPr="00707839">
        <w:rPr>
          <w:sz w:val="24"/>
          <w:szCs w:val="24"/>
        </w:rPr>
        <w:t>John Tiedemann</w:t>
      </w:r>
      <w:r>
        <w:rPr>
          <w:sz w:val="24"/>
          <w:szCs w:val="24"/>
        </w:rPr>
        <w:t>*</w:t>
      </w:r>
    </w:p>
    <w:p w14:paraId="30A5A4C6" w14:textId="0208FC98" w:rsidR="00882417" w:rsidRDefault="00882417" w:rsidP="00192453">
      <w:pPr>
        <w:spacing w:after="0" w:line="240" w:lineRule="auto"/>
        <w:rPr>
          <w:sz w:val="24"/>
          <w:szCs w:val="24"/>
        </w:rPr>
      </w:pPr>
      <w:r w:rsidRPr="00707839">
        <w:rPr>
          <w:sz w:val="24"/>
          <w:szCs w:val="24"/>
        </w:rPr>
        <w:t>Kevin Wark</w:t>
      </w:r>
      <w:r>
        <w:rPr>
          <w:sz w:val="24"/>
          <w:szCs w:val="24"/>
        </w:rPr>
        <w:t>*</w:t>
      </w:r>
    </w:p>
    <w:p w14:paraId="378F0FDA" w14:textId="77777777" w:rsidR="00882417" w:rsidRDefault="00882417" w:rsidP="00192453">
      <w:pPr>
        <w:spacing w:after="0" w:line="240" w:lineRule="auto"/>
        <w:rPr>
          <w:sz w:val="24"/>
          <w:szCs w:val="24"/>
        </w:rPr>
        <w:sectPr w:rsidR="00882417" w:rsidSect="00882417">
          <w:type w:val="continuous"/>
          <w:pgSz w:w="12240" w:h="15840"/>
          <w:pgMar w:top="1440" w:right="1440" w:bottom="1440" w:left="1440" w:header="720" w:footer="720" w:gutter="0"/>
          <w:cols w:num="2" w:space="720"/>
          <w:docGrid w:linePitch="360"/>
        </w:sectPr>
      </w:pPr>
    </w:p>
    <w:p w14:paraId="3B1F7747" w14:textId="0D8E8C36" w:rsidR="000049F6" w:rsidRDefault="00B528FA" w:rsidP="00192453">
      <w:pPr>
        <w:spacing w:after="0" w:line="240" w:lineRule="auto"/>
        <w:rPr>
          <w:sz w:val="24"/>
          <w:szCs w:val="24"/>
        </w:rPr>
      </w:pPr>
      <w:r>
        <w:rPr>
          <w:sz w:val="24"/>
          <w:szCs w:val="24"/>
        </w:rPr>
        <w:tab/>
      </w:r>
      <w:r>
        <w:rPr>
          <w:sz w:val="24"/>
          <w:szCs w:val="24"/>
        </w:rPr>
        <w:tab/>
      </w:r>
      <w:r w:rsidR="00B47772">
        <w:rPr>
          <w:sz w:val="24"/>
          <w:szCs w:val="24"/>
        </w:rPr>
        <w:tab/>
      </w:r>
    </w:p>
    <w:p w14:paraId="58AE4554" w14:textId="144C84A8" w:rsidR="009931B9" w:rsidRDefault="009931B9" w:rsidP="00192453">
      <w:pPr>
        <w:spacing w:after="0" w:line="240" w:lineRule="auto"/>
        <w:rPr>
          <w:b/>
          <w:sz w:val="24"/>
          <w:szCs w:val="24"/>
        </w:rPr>
      </w:pPr>
      <w:r w:rsidRPr="00F26F4A">
        <w:rPr>
          <w:b/>
          <w:sz w:val="24"/>
          <w:szCs w:val="24"/>
        </w:rPr>
        <w:t>Council Absentees:</w:t>
      </w:r>
    </w:p>
    <w:p w14:paraId="07E82C8E" w14:textId="5CA5D9CC" w:rsidR="00AC121A" w:rsidRDefault="00B47772" w:rsidP="00192453">
      <w:pPr>
        <w:spacing w:after="0" w:line="240" w:lineRule="auto"/>
        <w:rPr>
          <w:sz w:val="24"/>
          <w:szCs w:val="24"/>
        </w:rPr>
      </w:pPr>
      <w:r>
        <w:rPr>
          <w:sz w:val="24"/>
          <w:szCs w:val="24"/>
        </w:rPr>
        <w:t>Dick Herb</w:t>
      </w:r>
    </w:p>
    <w:p w14:paraId="0308F329" w14:textId="1342C8B2" w:rsidR="00C32647" w:rsidRPr="00AC121A" w:rsidRDefault="00C32647" w:rsidP="00192453">
      <w:pPr>
        <w:spacing w:after="0" w:line="240" w:lineRule="auto"/>
        <w:rPr>
          <w:bCs/>
          <w:sz w:val="24"/>
          <w:szCs w:val="24"/>
        </w:rPr>
      </w:pPr>
      <w:r>
        <w:rPr>
          <w:sz w:val="24"/>
          <w:szCs w:val="24"/>
        </w:rPr>
        <w:t>Joe Rizzo</w:t>
      </w:r>
    </w:p>
    <w:p w14:paraId="0590A679" w14:textId="77777777" w:rsidR="00B528FA" w:rsidRPr="00F26F4A" w:rsidRDefault="00B528FA" w:rsidP="00192453">
      <w:pPr>
        <w:spacing w:after="0" w:line="240" w:lineRule="auto"/>
        <w:rPr>
          <w:sz w:val="24"/>
          <w:szCs w:val="24"/>
        </w:rPr>
      </w:pPr>
    </w:p>
    <w:p w14:paraId="7FC2E5F5" w14:textId="75E11E85" w:rsidR="009931B9" w:rsidRPr="00F26F4A" w:rsidRDefault="009931B9" w:rsidP="00192453">
      <w:pPr>
        <w:spacing w:after="0" w:line="240" w:lineRule="auto"/>
        <w:rPr>
          <w:b/>
          <w:sz w:val="24"/>
          <w:szCs w:val="24"/>
        </w:rPr>
      </w:pPr>
      <w:r w:rsidRPr="00882417">
        <w:rPr>
          <w:b/>
          <w:sz w:val="24"/>
          <w:szCs w:val="24"/>
        </w:rPr>
        <w:t>DEP and Fish and Wildlife Attendees:</w:t>
      </w:r>
    </w:p>
    <w:p w14:paraId="6500C2EF" w14:textId="1B0A3BC3" w:rsidR="00C11BE4" w:rsidRDefault="00C11BE4" w:rsidP="00C11BE4">
      <w:pPr>
        <w:spacing w:after="0" w:line="240" w:lineRule="auto"/>
        <w:rPr>
          <w:rFonts w:cstheme="minorHAnsi"/>
        </w:rPr>
      </w:pPr>
      <w:r>
        <w:rPr>
          <w:rFonts w:cstheme="minorHAnsi"/>
        </w:rPr>
        <w:t>David Golden - Assistant Commissioner, DEP Fish and Wildlife*</w:t>
      </w:r>
    </w:p>
    <w:p w14:paraId="3AA4F8B4" w14:textId="25B139FC" w:rsidR="00C11BE4" w:rsidRDefault="00C11BE4" w:rsidP="00C11BE4">
      <w:pPr>
        <w:spacing w:after="0" w:line="240" w:lineRule="auto"/>
        <w:rPr>
          <w:rFonts w:cstheme="minorHAnsi"/>
        </w:rPr>
      </w:pPr>
      <w:r>
        <w:rPr>
          <w:rFonts w:cstheme="minorHAnsi"/>
        </w:rPr>
        <w:t>Joe Cimino – Administrator, Marine Resources Administration (MRA)*</w:t>
      </w:r>
    </w:p>
    <w:p w14:paraId="3CC0D32C" w14:textId="1336503F" w:rsidR="00C11BE4" w:rsidRDefault="00C11BE4" w:rsidP="00C11BE4">
      <w:pPr>
        <w:spacing w:after="0" w:line="240" w:lineRule="auto"/>
        <w:rPr>
          <w:rFonts w:cstheme="minorHAnsi"/>
        </w:rPr>
      </w:pPr>
      <w:r>
        <w:rPr>
          <w:rFonts w:cstheme="minorHAnsi"/>
        </w:rPr>
        <w:t>Jason Hearon – Assistant Director, DEP Fish and Wildlife*</w:t>
      </w:r>
    </w:p>
    <w:p w14:paraId="24F5E291" w14:textId="11C48167" w:rsidR="00C11BE4" w:rsidRPr="00DF5CBF" w:rsidRDefault="00C11BE4" w:rsidP="00C11BE4">
      <w:pPr>
        <w:spacing w:after="0" w:line="240" w:lineRule="auto"/>
        <w:rPr>
          <w:rFonts w:cstheme="minorHAnsi"/>
        </w:rPr>
      </w:pPr>
      <w:r w:rsidRPr="00DF5CBF">
        <w:rPr>
          <w:rFonts w:cstheme="minorHAnsi"/>
        </w:rPr>
        <w:t>Jeffrey Brust – Chief, Bureau of Marine Fisheries (BMF)*</w:t>
      </w:r>
    </w:p>
    <w:p w14:paraId="3E63AB3F" w14:textId="72912BD0" w:rsidR="00C11BE4" w:rsidRDefault="00C11BE4" w:rsidP="00C11BE4">
      <w:pPr>
        <w:spacing w:after="0" w:line="240" w:lineRule="auto"/>
        <w:rPr>
          <w:rFonts w:cstheme="minorHAnsi"/>
        </w:rPr>
      </w:pPr>
      <w:r>
        <w:rPr>
          <w:rFonts w:cstheme="minorHAnsi"/>
        </w:rPr>
        <w:t>Brian Scott</w:t>
      </w:r>
      <w:r w:rsidRPr="00DF5CBF">
        <w:rPr>
          <w:rFonts w:cstheme="minorHAnsi"/>
        </w:rPr>
        <w:t xml:space="preserve"> –</w:t>
      </w:r>
      <w:r>
        <w:rPr>
          <w:rFonts w:cstheme="minorHAnsi"/>
        </w:rPr>
        <w:t>Captain</w:t>
      </w:r>
      <w:r w:rsidRPr="00DF5CBF">
        <w:rPr>
          <w:rFonts w:cstheme="minorHAnsi"/>
        </w:rPr>
        <w:t>, Bureau of Law Enforcement (BLE)*</w:t>
      </w:r>
    </w:p>
    <w:p w14:paraId="325B3FBB" w14:textId="71B68953" w:rsidR="00C11BE4" w:rsidRPr="00DF5CBF" w:rsidRDefault="00C11BE4" w:rsidP="00C11BE4">
      <w:pPr>
        <w:spacing w:after="0" w:line="240" w:lineRule="auto"/>
        <w:rPr>
          <w:rFonts w:cstheme="minorHAnsi"/>
        </w:rPr>
      </w:pPr>
      <w:r>
        <w:rPr>
          <w:rFonts w:cstheme="minorHAnsi"/>
        </w:rPr>
        <w:t>Kathy Clark – Chief, Endangered and Nongame Species Program*</w:t>
      </w:r>
      <w:r w:rsidR="00882417">
        <w:rPr>
          <w:rFonts w:cstheme="minorHAnsi"/>
        </w:rPr>
        <w:t xml:space="preserve"> (ENSP)</w:t>
      </w:r>
    </w:p>
    <w:p w14:paraId="10AD56EC" w14:textId="77777777" w:rsidR="00C11BE4" w:rsidRPr="00DF5CBF" w:rsidRDefault="00C11BE4" w:rsidP="00C11BE4">
      <w:pPr>
        <w:spacing w:after="0" w:line="240" w:lineRule="auto"/>
        <w:rPr>
          <w:rFonts w:cstheme="minorHAnsi"/>
        </w:rPr>
      </w:pPr>
      <w:r w:rsidRPr="00DF5CBF">
        <w:rPr>
          <w:rFonts w:cstheme="minorHAnsi"/>
        </w:rPr>
        <w:t>Heather Corbett – Supervising Biologist, BMF *</w:t>
      </w:r>
    </w:p>
    <w:p w14:paraId="64EC56B3" w14:textId="464ACBAA" w:rsidR="00C11BE4" w:rsidRDefault="00C11BE4" w:rsidP="00C11BE4">
      <w:pPr>
        <w:spacing w:after="0" w:line="240" w:lineRule="auto"/>
        <w:rPr>
          <w:rFonts w:cstheme="minorHAnsi"/>
        </w:rPr>
      </w:pPr>
      <w:r w:rsidRPr="00DF5CBF">
        <w:rPr>
          <w:rFonts w:cstheme="minorHAnsi"/>
        </w:rPr>
        <w:t>Jeff Normant – Supervising Biologist, Bureau of Marine Habitat and Shellfisheries (BMHS)</w:t>
      </w:r>
      <w:r>
        <w:rPr>
          <w:rFonts w:cstheme="minorHAnsi"/>
        </w:rPr>
        <w:t>*</w:t>
      </w:r>
    </w:p>
    <w:p w14:paraId="7F8E689F" w14:textId="39F91F0B" w:rsidR="00C11BE4" w:rsidRPr="00DF5CBF" w:rsidRDefault="00C11BE4" w:rsidP="00C11BE4">
      <w:pPr>
        <w:spacing w:after="0" w:line="240" w:lineRule="auto"/>
        <w:rPr>
          <w:rFonts w:cstheme="minorHAnsi"/>
        </w:rPr>
      </w:pPr>
      <w:r>
        <w:rPr>
          <w:rFonts w:cstheme="minorHAnsi"/>
        </w:rPr>
        <w:t>Mike Celestino – Research Scientist, MRA*</w:t>
      </w:r>
    </w:p>
    <w:p w14:paraId="59C70F5B" w14:textId="77777777" w:rsidR="00C11BE4" w:rsidRPr="00882417" w:rsidRDefault="00C11BE4" w:rsidP="00C11BE4">
      <w:pPr>
        <w:spacing w:after="0" w:line="240" w:lineRule="auto"/>
        <w:rPr>
          <w:rFonts w:cstheme="minorHAnsi"/>
        </w:rPr>
      </w:pPr>
      <w:r w:rsidRPr="00882417">
        <w:rPr>
          <w:rFonts w:cstheme="minorHAnsi"/>
        </w:rPr>
        <w:t>Maryellen Gordon – Principal Biologist, BMF</w:t>
      </w:r>
    </w:p>
    <w:p w14:paraId="44A4F957" w14:textId="77777777" w:rsidR="00C11BE4" w:rsidRDefault="00C11BE4" w:rsidP="00C11BE4">
      <w:pPr>
        <w:spacing w:after="0" w:line="240" w:lineRule="auto"/>
        <w:rPr>
          <w:rFonts w:cstheme="minorHAnsi"/>
        </w:rPr>
      </w:pPr>
      <w:r w:rsidRPr="00882417">
        <w:rPr>
          <w:rFonts w:cstheme="minorHAnsi"/>
        </w:rPr>
        <w:t>Jenny Tomko – Principal Biologist, BMHS</w:t>
      </w:r>
    </w:p>
    <w:p w14:paraId="5D47D51A" w14:textId="7B6361E7" w:rsidR="00882417" w:rsidRPr="00882417" w:rsidRDefault="00882417" w:rsidP="00C11BE4">
      <w:pPr>
        <w:spacing w:after="0" w:line="240" w:lineRule="auto"/>
        <w:rPr>
          <w:rFonts w:cstheme="minorHAnsi"/>
        </w:rPr>
      </w:pPr>
      <w:r>
        <w:rPr>
          <w:rFonts w:cstheme="minorHAnsi"/>
        </w:rPr>
        <w:t>Christina Davis – Principal Zoologist, ENSP</w:t>
      </w:r>
    </w:p>
    <w:p w14:paraId="41B3D4AF" w14:textId="77777777" w:rsidR="00C11BE4" w:rsidRPr="00882417" w:rsidRDefault="00C11BE4" w:rsidP="00C11BE4">
      <w:pPr>
        <w:spacing w:after="0" w:line="240" w:lineRule="auto"/>
        <w:rPr>
          <w:rFonts w:cstheme="minorHAnsi"/>
        </w:rPr>
      </w:pPr>
      <w:r w:rsidRPr="00882417">
        <w:rPr>
          <w:rFonts w:cstheme="minorHAnsi"/>
        </w:rPr>
        <w:t>Jennifer Pyle – Senior Biologist, BMF</w:t>
      </w:r>
    </w:p>
    <w:p w14:paraId="4A6BB3F7" w14:textId="77777777" w:rsidR="00C11BE4" w:rsidRPr="00882417" w:rsidRDefault="00C11BE4" w:rsidP="00C11BE4">
      <w:pPr>
        <w:spacing w:after="0" w:line="240" w:lineRule="auto"/>
        <w:rPr>
          <w:rFonts w:cstheme="minorHAnsi"/>
        </w:rPr>
      </w:pPr>
      <w:r w:rsidRPr="00882417">
        <w:rPr>
          <w:rFonts w:cstheme="minorHAnsi"/>
        </w:rPr>
        <w:t>Amber Johnson - Senior Biologist, BMF</w:t>
      </w:r>
    </w:p>
    <w:p w14:paraId="20E3E326" w14:textId="77777777" w:rsidR="00C11BE4" w:rsidRDefault="00C11BE4" w:rsidP="00C11BE4">
      <w:pPr>
        <w:spacing w:after="0" w:line="240" w:lineRule="auto"/>
        <w:rPr>
          <w:rFonts w:cstheme="minorHAnsi"/>
        </w:rPr>
      </w:pPr>
      <w:r w:rsidRPr="00882417">
        <w:rPr>
          <w:rFonts w:cstheme="minorHAnsi"/>
        </w:rPr>
        <w:t>Matt Heyl - Senior Biologist, BMF</w:t>
      </w:r>
    </w:p>
    <w:p w14:paraId="40C4F9A5" w14:textId="3A207680" w:rsidR="00882417" w:rsidRPr="00882417" w:rsidRDefault="00882417" w:rsidP="00C11BE4">
      <w:pPr>
        <w:spacing w:after="0" w:line="240" w:lineRule="auto"/>
        <w:rPr>
          <w:rFonts w:cstheme="minorHAnsi"/>
        </w:rPr>
      </w:pPr>
      <w:r>
        <w:rPr>
          <w:rFonts w:cstheme="minorHAnsi"/>
        </w:rPr>
        <w:t>Alissa Wilson, Senior Biologist, BMHS</w:t>
      </w:r>
    </w:p>
    <w:p w14:paraId="02DECE9A" w14:textId="77777777" w:rsidR="00C11BE4" w:rsidRPr="00DF5CBF" w:rsidRDefault="00C11BE4" w:rsidP="00C11BE4">
      <w:pPr>
        <w:spacing w:after="0" w:line="240" w:lineRule="auto"/>
        <w:rPr>
          <w:rFonts w:cstheme="minorHAnsi"/>
        </w:rPr>
      </w:pPr>
      <w:r w:rsidRPr="00882417">
        <w:rPr>
          <w:rFonts w:cstheme="minorHAnsi"/>
        </w:rPr>
        <w:t>Jonathan Klotz – Technician, BMF</w:t>
      </w:r>
    </w:p>
    <w:p w14:paraId="38A8ABE2" w14:textId="77777777" w:rsidR="00C11BE4" w:rsidRDefault="00C11BE4" w:rsidP="00C11BE4">
      <w:pPr>
        <w:spacing w:after="0" w:line="240" w:lineRule="auto"/>
        <w:rPr>
          <w:rFonts w:cstheme="minorHAnsi"/>
        </w:rPr>
      </w:pPr>
      <w:r w:rsidRPr="00DF5CBF">
        <w:rPr>
          <w:rFonts w:cstheme="minorHAnsi"/>
        </w:rPr>
        <w:t>Pat Barker – Senior Wildlife Worker, BMF*</w:t>
      </w:r>
    </w:p>
    <w:p w14:paraId="23342BD3" w14:textId="17945A02" w:rsidR="00882417" w:rsidRPr="00DF5CBF" w:rsidRDefault="00882417" w:rsidP="00882417">
      <w:pPr>
        <w:spacing w:after="0" w:line="240" w:lineRule="auto"/>
        <w:rPr>
          <w:rFonts w:cstheme="minorHAnsi"/>
        </w:rPr>
      </w:pPr>
      <w:r>
        <w:rPr>
          <w:rFonts w:cstheme="minorHAnsi"/>
        </w:rPr>
        <w:t>Michael Lindner</w:t>
      </w:r>
      <w:r>
        <w:rPr>
          <w:rFonts w:cstheme="minorHAnsi"/>
        </w:rPr>
        <w:t xml:space="preserve"> – Senior Wildlife Officer, BMHS</w:t>
      </w:r>
    </w:p>
    <w:p w14:paraId="2D6D2662" w14:textId="1FC091B2" w:rsidR="00882417" w:rsidRDefault="00882417" w:rsidP="00C11BE4">
      <w:pPr>
        <w:spacing w:after="0" w:line="240" w:lineRule="auto"/>
        <w:rPr>
          <w:rFonts w:cstheme="minorHAnsi"/>
        </w:rPr>
      </w:pPr>
      <w:r>
        <w:rPr>
          <w:rFonts w:cstheme="minorHAnsi"/>
        </w:rPr>
        <w:t>Lauren Strazzeri – Permit Coordination Officer, BMHS</w:t>
      </w:r>
    </w:p>
    <w:p w14:paraId="16C0113E" w14:textId="6B27FF7D" w:rsidR="00E826B6" w:rsidRPr="00F26F4A" w:rsidRDefault="00E826B6" w:rsidP="00192453">
      <w:pPr>
        <w:spacing w:after="0" w:line="240" w:lineRule="auto"/>
        <w:rPr>
          <w:sz w:val="24"/>
          <w:szCs w:val="24"/>
        </w:rPr>
      </w:pPr>
    </w:p>
    <w:p w14:paraId="24C252E5" w14:textId="7A15BDB9" w:rsidR="00374848" w:rsidRPr="002B7F25" w:rsidRDefault="00374848" w:rsidP="00192453">
      <w:pPr>
        <w:spacing w:after="0" w:line="240" w:lineRule="auto"/>
        <w:rPr>
          <w:b/>
          <w:bCs/>
          <w:sz w:val="24"/>
          <w:szCs w:val="24"/>
        </w:rPr>
      </w:pPr>
      <w:r w:rsidRPr="00882417">
        <w:rPr>
          <w:b/>
          <w:bCs/>
          <w:sz w:val="24"/>
          <w:szCs w:val="24"/>
        </w:rPr>
        <w:t>Public Attendees:</w:t>
      </w:r>
    </w:p>
    <w:p w14:paraId="519B0319" w14:textId="77777777" w:rsidR="00882417" w:rsidRDefault="00882417" w:rsidP="00192453">
      <w:pPr>
        <w:spacing w:after="0" w:line="240" w:lineRule="auto"/>
        <w:rPr>
          <w:sz w:val="24"/>
          <w:szCs w:val="24"/>
        </w:rPr>
        <w:sectPr w:rsidR="00882417" w:rsidSect="00882417">
          <w:type w:val="continuous"/>
          <w:pgSz w:w="12240" w:h="15840"/>
          <w:pgMar w:top="1440" w:right="1440" w:bottom="1440" w:left="1440" w:header="720" w:footer="720" w:gutter="0"/>
          <w:cols w:space="720"/>
          <w:docGrid w:linePitch="360"/>
        </w:sectPr>
      </w:pPr>
    </w:p>
    <w:p w14:paraId="0FC66AC2" w14:textId="0CB3C0BB" w:rsidR="00192453" w:rsidRDefault="00C11BE4" w:rsidP="00192453">
      <w:pPr>
        <w:spacing w:after="0" w:line="240" w:lineRule="auto"/>
        <w:rPr>
          <w:sz w:val="24"/>
          <w:szCs w:val="24"/>
        </w:rPr>
      </w:pPr>
      <w:r>
        <w:rPr>
          <w:sz w:val="24"/>
          <w:szCs w:val="24"/>
        </w:rPr>
        <w:t>Jim Hutchinson*</w:t>
      </w:r>
    </w:p>
    <w:p w14:paraId="7519A1F7" w14:textId="4854C952" w:rsidR="00C11BE4" w:rsidRDefault="00C11BE4" w:rsidP="00192453">
      <w:pPr>
        <w:spacing w:after="0" w:line="240" w:lineRule="auto"/>
        <w:rPr>
          <w:sz w:val="24"/>
          <w:szCs w:val="24"/>
        </w:rPr>
      </w:pPr>
      <w:r>
        <w:rPr>
          <w:sz w:val="24"/>
          <w:szCs w:val="24"/>
        </w:rPr>
        <w:t>Adam Nowalsky*</w:t>
      </w:r>
    </w:p>
    <w:p w14:paraId="0B0D3C08" w14:textId="42BDCE7C" w:rsidR="00C11BE4" w:rsidRDefault="00C11BE4" w:rsidP="00192453">
      <w:pPr>
        <w:spacing w:after="0" w:line="240" w:lineRule="auto"/>
        <w:rPr>
          <w:sz w:val="24"/>
          <w:szCs w:val="24"/>
        </w:rPr>
      </w:pPr>
      <w:r>
        <w:rPr>
          <w:sz w:val="24"/>
          <w:szCs w:val="24"/>
        </w:rPr>
        <w:t>John Steubing*</w:t>
      </w:r>
    </w:p>
    <w:p w14:paraId="1C29CB94" w14:textId="77777777" w:rsidR="00882417" w:rsidRPr="00882417" w:rsidRDefault="00882417" w:rsidP="00882417">
      <w:pPr>
        <w:spacing w:after="0" w:line="240" w:lineRule="auto"/>
        <w:rPr>
          <w:sz w:val="24"/>
          <w:szCs w:val="24"/>
        </w:rPr>
      </w:pPr>
      <w:r w:rsidRPr="00882417">
        <w:rPr>
          <w:sz w:val="24"/>
          <w:szCs w:val="24"/>
        </w:rPr>
        <w:t>Edward Cuneo</w:t>
      </w:r>
    </w:p>
    <w:p w14:paraId="0A73A2CB" w14:textId="77777777" w:rsidR="00882417" w:rsidRPr="00882417" w:rsidRDefault="00882417" w:rsidP="00882417">
      <w:pPr>
        <w:spacing w:after="0" w:line="240" w:lineRule="auto"/>
        <w:rPr>
          <w:sz w:val="24"/>
          <w:szCs w:val="24"/>
        </w:rPr>
      </w:pPr>
      <w:r w:rsidRPr="00882417">
        <w:rPr>
          <w:sz w:val="24"/>
          <w:szCs w:val="24"/>
        </w:rPr>
        <w:t>John Fullmer</w:t>
      </w:r>
    </w:p>
    <w:p w14:paraId="1138F7CD" w14:textId="77777777" w:rsidR="00882417" w:rsidRPr="00882417" w:rsidRDefault="00882417" w:rsidP="00882417">
      <w:pPr>
        <w:spacing w:after="0" w:line="240" w:lineRule="auto"/>
        <w:rPr>
          <w:sz w:val="24"/>
          <w:szCs w:val="24"/>
        </w:rPr>
      </w:pPr>
      <w:r w:rsidRPr="00882417">
        <w:rPr>
          <w:sz w:val="24"/>
          <w:szCs w:val="24"/>
        </w:rPr>
        <w:t>Edward Gaine</w:t>
      </w:r>
    </w:p>
    <w:p w14:paraId="518733D6" w14:textId="77777777" w:rsidR="00882417" w:rsidRPr="00882417" w:rsidRDefault="00882417" w:rsidP="00882417">
      <w:pPr>
        <w:spacing w:after="0" w:line="240" w:lineRule="auto"/>
        <w:rPr>
          <w:sz w:val="24"/>
          <w:szCs w:val="24"/>
        </w:rPr>
      </w:pPr>
      <w:r w:rsidRPr="00882417">
        <w:rPr>
          <w:sz w:val="24"/>
          <w:szCs w:val="24"/>
        </w:rPr>
        <w:t>Gregory Hueth</w:t>
      </w:r>
    </w:p>
    <w:p w14:paraId="4ADC73B4" w14:textId="77777777" w:rsidR="00882417" w:rsidRPr="00882417" w:rsidRDefault="00882417" w:rsidP="00882417">
      <w:pPr>
        <w:spacing w:after="0" w:line="240" w:lineRule="auto"/>
        <w:rPr>
          <w:sz w:val="24"/>
          <w:szCs w:val="24"/>
        </w:rPr>
      </w:pPr>
      <w:r w:rsidRPr="00882417">
        <w:rPr>
          <w:sz w:val="24"/>
          <w:szCs w:val="24"/>
        </w:rPr>
        <w:t>Benjie Swan</w:t>
      </w:r>
    </w:p>
    <w:p w14:paraId="1409BAB9" w14:textId="294BF00B" w:rsidR="00D00239" w:rsidRDefault="00882417" w:rsidP="00882417">
      <w:pPr>
        <w:spacing w:after="0" w:line="240" w:lineRule="auto"/>
        <w:rPr>
          <w:sz w:val="24"/>
          <w:szCs w:val="24"/>
        </w:rPr>
      </w:pPr>
      <w:r>
        <w:rPr>
          <w:sz w:val="24"/>
          <w:szCs w:val="24"/>
        </w:rPr>
        <w:t>J</w:t>
      </w:r>
      <w:r w:rsidRPr="00882417">
        <w:rPr>
          <w:sz w:val="24"/>
          <w:szCs w:val="24"/>
        </w:rPr>
        <w:t xml:space="preserve">ames </w:t>
      </w:r>
      <w:r>
        <w:rPr>
          <w:sz w:val="24"/>
          <w:szCs w:val="24"/>
        </w:rPr>
        <w:t>M</w:t>
      </w:r>
      <w:r w:rsidRPr="00882417">
        <w:rPr>
          <w:sz w:val="24"/>
          <w:szCs w:val="24"/>
        </w:rPr>
        <w:t xml:space="preserve"> </w:t>
      </w:r>
      <w:r>
        <w:rPr>
          <w:sz w:val="24"/>
          <w:szCs w:val="24"/>
        </w:rPr>
        <w:t>P</w:t>
      </w:r>
      <w:r w:rsidRPr="00882417">
        <w:rPr>
          <w:sz w:val="24"/>
          <w:szCs w:val="24"/>
        </w:rPr>
        <w:t>arker III</w:t>
      </w:r>
    </w:p>
    <w:p w14:paraId="42D2BA90" w14:textId="77777777" w:rsidR="00882417" w:rsidRDefault="00882417" w:rsidP="00192453">
      <w:pPr>
        <w:spacing w:after="0" w:line="240" w:lineRule="auto"/>
        <w:rPr>
          <w:sz w:val="24"/>
          <w:szCs w:val="24"/>
        </w:rPr>
        <w:sectPr w:rsidR="00882417" w:rsidSect="00882417">
          <w:type w:val="continuous"/>
          <w:pgSz w:w="12240" w:h="15840"/>
          <w:pgMar w:top="1440" w:right="1440" w:bottom="1440" w:left="1440" w:header="720" w:footer="720" w:gutter="0"/>
          <w:cols w:num="2" w:space="720"/>
          <w:docGrid w:linePitch="360"/>
        </w:sectPr>
      </w:pPr>
    </w:p>
    <w:p w14:paraId="676BCB53" w14:textId="77777777" w:rsidR="00C11BE4" w:rsidRDefault="00C11BE4" w:rsidP="00192453">
      <w:pPr>
        <w:spacing w:after="0" w:line="240" w:lineRule="auto"/>
        <w:rPr>
          <w:sz w:val="24"/>
          <w:szCs w:val="24"/>
        </w:rPr>
      </w:pPr>
    </w:p>
    <w:p w14:paraId="2C1D6B86" w14:textId="77777777" w:rsidR="00C11BE4" w:rsidRPr="007A156B" w:rsidRDefault="00C11BE4" w:rsidP="00C11BE4">
      <w:pPr>
        <w:spacing w:after="0" w:line="240" w:lineRule="auto"/>
        <w:rPr>
          <w:rFonts w:cstheme="minorHAnsi"/>
        </w:rPr>
      </w:pPr>
      <w:r w:rsidRPr="007A156B">
        <w:rPr>
          <w:rFonts w:cstheme="minorHAnsi"/>
        </w:rPr>
        <w:t>* Denotes in-person attendance as opposed to virtual attendance (This includes MFC, staff, public)</w:t>
      </w:r>
    </w:p>
    <w:p w14:paraId="7A4D2B9F" w14:textId="61ED013E" w:rsidR="009931B9" w:rsidRPr="00C11BE4" w:rsidRDefault="009931B9" w:rsidP="00997B92">
      <w:pPr>
        <w:spacing w:after="0" w:line="480" w:lineRule="auto"/>
        <w:rPr>
          <w:sz w:val="24"/>
          <w:szCs w:val="24"/>
        </w:rPr>
      </w:pPr>
      <w:r w:rsidRPr="00C11BE4">
        <w:rPr>
          <w:sz w:val="24"/>
          <w:szCs w:val="24"/>
        </w:rPr>
        <w:lastRenderedPageBreak/>
        <w:t xml:space="preserve">The meeting was called to order. Notice of the Marine Fisheries Council (Council) meeting was filed with the Secretary of State on </w:t>
      </w:r>
      <w:r w:rsidR="00370020" w:rsidRPr="00C11BE4">
        <w:rPr>
          <w:sz w:val="24"/>
          <w:szCs w:val="24"/>
        </w:rPr>
        <w:t>December 1</w:t>
      </w:r>
      <w:r w:rsidR="005935C7" w:rsidRPr="00C11BE4">
        <w:rPr>
          <w:sz w:val="24"/>
          <w:szCs w:val="24"/>
        </w:rPr>
        <w:t>6</w:t>
      </w:r>
      <w:r w:rsidR="005704B2" w:rsidRPr="00C11BE4">
        <w:rPr>
          <w:sz w:val="24"/>
          <w:szCs w:val="24"/>
        </w:rPr>
        <w:t>, 202</w:t>
      </w:r>
      <w:r w:rsidR="005935C7" w:rsidRPr="00C11BE4">
        <w:rPr>
          <w:sz w:val="24"/>
          <w:szCs w:val="24"/>
        </w:rPr>
        <w:t>4</w:t>
      </w:r>
      <w:r w:rsidR="00F377B8" w:rsidRPr="00C11BE4">
        <w:rPr>
          <w:sz w:val="24"/>
          <w:szCs w:val="24"/>
        </w:rPr>
        <w:t>.</w:t>
      </w:r>
      <w:r w:rsidR="007008B3" w:rsidRPr="00C11BE4">
        <w:rPr>
          <w:sz w:val="24"/>
          <w:szCs w:val="24"/>
        </w:rPr>
        <w:t xml:space="preserve"> </w:t>
      </w:r>
      <w:r w:rsidR="00707839" w:rsidRPr="00C11BE4">
        <w:rPr>
          <w:sz w:val="24"/>
          <w:szCs w:val="24"/>
        </w:rPr>
        <w:t xml:space="preserve">New Council member </w:t>
      </w:r>
      <w:r w:rsidR="007008B3" w:rsidRPr="00C11BE4">
        <w:rPr>
          <w:sz w:val="24"/>
          <w:szCs w:val="24"/>
        </w:rPr>
        <w:t>John Tiedema</w:t>
      </w:r>
      <w:r w:rsidR="00707839" w:rsidRPr="00C11BE4">
        <w:rPr>
          <w:sz w:val="24"/>
          <w:szCs w:val="24"/>
        </w:rPr>
        <w:t>n</w:t>
      </w:r>
      <w:r w:rsidR="007008B3" w:rsidRPr="00C11BE4">
        <w:rPr>
          <w:sz w:val="24"/>
          <w:szCs w:val="24"/>
        </w:rPr>
        <w:t>n was introduced</w:t>
      </w:r>
      <w:r w:rsidR="00707839" w:rsidRPr="00C11BE4">
        <w:rPr>
          <w:sz w:val="24"/>
          <w:szCs w:val="24"/>
        </w:rPr>
        <w:t>.</w:t>
      </w:r>
    </w:p>
    <w:p w14:paraId="7621544B" w14:textId="77777777" w:rsidR="00293983" w:rsidRDefault="00293983" w:rsidP="00293983">
      <w:pPr>
        <w:spacing w:after="0" w:line="480" w:lineRule="auto"/>
        <w:rPr>
          <w:b/>
          <w:sz w:val="24"/>
          <w:szCs w:val="24"/>
        </w:rPr>
      </w:pPr>
    </w:p>
    <w:p w14:paraId="62288F61" w14:textId="1540E86D" w:rsidR="00293983" w:rsidRPr="00293983" w:rsidRDefault="00293983" w:rsidP="00293983">
      <w:pPr>
        <w:spacing w:after="0" w:line="480" w:lineRule="auto"/>
        <w:rPr>
          <w:b/>
          <w:sz w:val="24"/>
          <w:szCs w:val="24"/>
        </w:rPr>
      </w:pPr>
      <w:r w:rsidRPr="00293983">
        <w:rPr>
          <w:b/>
          <w:sz w:val="24"/>
          <w:szCs w:val="24"/>
        </w:rPr>
        <w:t>Approval of Minutes</w:t>
      </w:r>
    </w:p>
    <w:p w14:paraId="7D8F6D31" w14:textId="0B7F5444" w:rsidR="0064714A" w:rsidRDefault="00B0192E" w:rsidP="00293983">
      <w:pPr>
        <w:spacing w:after="0" w:line="480" w:lineRule="auto"/>
        <w:rPr>
          <w:bCs/>
          <w:sz w:val="24"/>
          <w:szCs w:val="24"/>
        </w:rPr>
      </w:pPr>
      <w:r>
        <w:rPr>
          <w:bCs/>
          <w:sz w:val="24"/>
          <w:szCs w:val="24"/>
        </w:rPr>
        <w:t>Two revisions to the m</w:t>
      </w:r>
      <w:r w:rsidR="00293983" w:rsidRPr="00E2188E">
        <w:rPr>
          <w:bCs/>
          <w:sz w:val="24"/>
          <w:szCs w:val="24"/>
        </w:rPr>
        <w:t xml:space="preserve">eeting minutes from </w:t>
      </w:r>
      <w:r w:rsidR="007008B3" w:rsidRPr="00E2188E">
        <w:rPr>
          <w:bCs/>
          <w:sz w:val="24"/>
          <w:szCs w:val="24"/>
        </w:rPr>
        <w:t xml:space="preserve">November 7, </w:t>
      </w:r>
      <w:proofErr w:type="gramStart"/>
      <w:r w:rsidR="007008B3" w:rsidRPr="00E2188E">
        <w:rPr>
          <w:bCs/>
          <w:sz w:val="24"/>
          <w:szCs w:val="24"/>
        </w:rPr>
        <w:t>2024</w:t>
      </w:r>
      <w:proofErr w:type="gramEnd"/>
      <w:r w:rsidR="00293983" w:rsidRPr="00E2188E">
        <w:rPr>
          <w:bCs/>
          <w:sz w:val="24"/>
          <w:szCs w:val="24"/>
        </w:rPr>
        <w:t xml:space="preserve"> were </w:t>
      </w:r>
      <w:r w:rsidR="00707839">
        <w:rPr>
          <w:bCs/>
          <w:sz w:val="24"/>
          <w:szCs w:val="24"/>
        </w:rPr>
        <w:t>presented</w:t>
      </w:r>
      <w:r w:rsidR="007008B3" w:rsidRPr="00E2188E">
        <w:rPr>
          <w:bCs/>
          <w:sz w:val="24"/>
          <w:szCs w:val="24"/>
        </w:rPr>
        <w:t xml:space="preserve">. </w:t>
      </w:r>
      <w:r w:rsidR="00E2188E" w:rsidRPr="00E2188E">
        <w:rPr>
          <w:bCs/>
          <w:sz w:val="24"/>
          <w:szCs w:val="24"/>
        </w:rPr>
        <w:t xml:space="preserve">Mr. Hollinger requested </w:t>
      </w:r>
      <w:r w:rsidR="004C2A4D">
        <w:rPr>
          <w:bCs/>
          <w:sz w:val="24"/>
          <w:szCs w:val="24"/>
        </w:rPr>
        <w:t xml:space="preserve">one </w:t>
      </w:r>
      <w:r w:rsidR="00E2188E" w:rsidRPr="00E2188E">
        <w:rPr>
          <w:bCs/>
          <w:sz w:val="24"/>
          <w:szCs w:val="24"/>
        </w:rPr>
        <w:t xml:space="preserve">change to a comment he made during the ASMFC Report discussion of horseshoe crabs. Mr. Brust informed the Council that he will add a list of public attendees to the minutes. </w:t>
      </w:r>
      <w:r w:rsidR="00293983" w:rsidRPr="00E2188E">
        <w:rPr>
          <w:bCs/>
          <w:sz w:val="24"/>
          <w:szCs w:val="24"/>
        </w:rPr>
        <w:t xml:space="preserve">Motion </w:t>
      </w:r>
      <w:r w:rsidR="00E2188E" w:rsidRPr="00E2188E">
        <w:rPr>
          <w:bCs/>
          <w:sz w:val="24"/>
          <w:szCs w:val="24"/>
        </w:rPr>
        <w:t xml:space="preserve">to approve with two revisions </w:t>
      </w:r>
      <w:r w:rsidR="00293983" w:rsidRPr="00E2188E">
        <w:rPr>
          <w:bCs/>
          <w:sz w:val="24"/>
          <w:szCs w:val="24"/>
        </w:rPr>
        <w:t xml:space="preserve">made by Mr. Hollinger, seconded by Mr. </w:t>
      </w:r>
      <w:r w:rsidR="00E2188E" w:rsidRPr="00E2188E">
        <w:rPr>
          <w:bCs/>
          <w:sz w:val="24"/>
          <w:szCs w:val="24"/>
        </w:rPr>
        <w:t>Kaelin</w:t>
      </w:r>
      <w:r w:rsidR="00293983" w:rsidRPr="00E2188E">
        <w:rPr>
          <w:bCs/>
          <w:sz w:val="24"/>
          <w:szCs w:val="24"/>
        </w:rPr>
        <w:t xml:space="preserve">. Motion carried </w:t>
      </w:r>
      <w:r w:rsidR="00E2188E" w:rsidRPr="00E2188E">
        <w:rPr>
          <w:bCs/>
          <w:sz w:val="24"/>
          <w:szCs w:val="24"/>
        </w:rPr>
        <w:t xml:space="preserve">with </w:t>
      </w:r>
      <w:r w:rsidR="00E2188E">
        <w:rPr>
          <w:bCs/>
          <w:sz w:val="24"/>
          <w:szCs w:val="24"/>
        </w:rPr>
        <w:t xml:space="preserve">five in favor and </w:t>
      </w:r>
      <w:r w:rsidR="00E2188E" w:rsidRPr="00E2188E">
        <w:rPr>
          <w:bCs/>
          <w:sz w:val="24"/>
          <w:szCs w:val="24"/>
        </w:rPr>
        <w:t>three abstentions.</w:t>
      </w:r>
    </w:p>
    <w:p w14:paraId="58A53BB6" w14:textId="77777777" w:rsidR="00266247" w:rsidRDefault="00266247" w:rsidP="00293983">
      <w:pPr>
        <w:spacing w:after="0" w:line="480" w:lineRule="auto"/>
        <w:rPr>
          <w:bCs/>
          <w:sz w:val="24"/>
          <w:szCs w:val="24"/>
        </w:rPr>
      </w:pPr>
    </w:p>
    <w:p w14:paraId="672D7FED" w14:textId="2EF63132" w:rsidR="004C2A4D" w:rsidRDefault="00266247" w:rsidP="00293983">
      <w:pPr>
        <w:spacing w:after="0" w:line="480" w:lineRule="auto"/>
        <w:rPr>
          <w:b/>
          <w:sz w:val="24"/>
          <w:szCs w:val="24"/>
        </w:rPr>
      </w:pPr>
      <w:r>
        <w:rPr>
          <w:bCs/>
          <w:sz w:val="24"/>
          <w:szCs w:val="24"/>
        </w:rPr>
        <w:t xml:space="preserve">Minutes from the December 20, </w:t>
      </w:r>
      <w:proofErr w:type="gramStart"/>
      <w:r>
        <w:rPr>
          <w:bCs/>
          <w:sz w:val="24"/>
          <w:szCs w:val="24"/>
        </w:rPr>
        <w:t>2024</w:t>
      </w:r>
      <w:proofErr w:type="gramEnd"/>
      <w:r>
        <w:rPr>
          <w:bCs/>
          <w:sz w:val="24"/>
          <w:szCs w:val="24"/>
        </w:rPr>
        <w:t xml:space="preserve"> </w:t>
      </w:r>
      <w:proofErr w:type="gramStart"/>
      <w:r w:rsidR="00E32F0A">
        <w:rPr>
          <w:bCs/>
          <w:sz w:val="24"/>
          <w:szCs w:val="24"/>
        </w:rPr>
        <w:t>c</w:t>
      </w:r>
      <w:r>
        <w:rPr>
          <w:bCs/>
          <w:sz w:val="24"/>
          <w:szCs w:val="24"/>
        </w:rPr>
        <w:t>obia</w:t>
      </w:r>
      <w:proofErr w:type="gramEnd"/>
      <w:r w:rsidR="00E32F0A">
        <w:rPr>
          <w:bCs/>
          <w:sz w:val="24"/>
          <w:szCs w:val="24"/>
        </w:rPr>
        <w:t xml:space="preserve"> </w:t>
      </w:r>
      <w:r>
        <w:rPr>
          <w:bCs/>
          <w:sz w:val="24"/>
          <w:szCs w:val="24"/>
        </w:rPr>
        <w:t xml:space="preserve">meeting were </w:t>
      </w:r>
      <w:r w:rsidRPr="00266247">
        <w:rPr>
          <w:bCs/>
          <w:sz w:val="24"/>
          <w:szCs w:val="24"/>
        </w:rPr>
        <w:t xml:space="preserve">approved without revision. Motion made by Mr. </w:t>
      </w:r>
      <w:r>
        <w:rPr>
          <w:bCs/>
          <w:sz w:val="24"/>
          <w:szCs w:val="24"/>
        </w:rPr>
        <w:t>Kaelin</w:t>
      </w:r>
      <w:r w:rsidRPr="00266247">
        <w:rPr>
          <w:bCs/>
          <w:sz w:val="24"/>
          <w:szCs w:val="24"/>
        </w:rPr>
        <w:t xml:space="preserve">, seconded by Mr. Johnson. Motion carried </w:t>
      </w:r>
      <w:r>
        <w:rPr>
          <w:bCs/>
          <w:sz w:val="24"/>
          <w:szCs w:val="24"/>
        </w:rPr>
        <w:t>with seven in favor and one abstention.</w:t>
      </w:r>
    </w:p>
    <w:p w14:paraId="09C926C7" w14:textId="77777777" w:rsidR="004C2A4D" w:rsidRPr="00F26F4A" w:rsidRDefault="004C2A4D" w:rsidP="00293983">
      <w:pPr>
        <w:spacing w:after="0" w:line="480" w:lineRule="auto"/>
        <w:rPr>
          <w:b/>
          <w:sz w:val="24"/>
          <w:szCs w:val="24"/>
        </w:rPr>
      </w:pPr>
    </w:p>
    <w:p w14:paraId="7F5FCB52" w14:textId="77777777" w:rsidR="005935C7" w:rsidRPr="00355CCA" w:rsidRDefault="005935C7" w:rsidP="00862BB5">
      <w:pPr>
        <w:pStyle w:val="ListParagraph"/>
        <w:numPr>
          <w:ilvl w:val="0"/>
          <w:numId w:val="21"/>
        </w:numPr>
        <w:spacing w:after="0" w:line="480" w:lineRule="auto"/>
        <w:ind w:left="360"/>
        <w:rPr>
          <w:b/>
          <w:sz w:val="24"/>
          <w:szCs w:val="24"/>
        </w:rPr>
      </w:pPr>
      <w:r w:rsidRPr="00355CCA">
        <w:rPr>
          <w:b/>
          <w:sz w:val="24"/>
          <w:szCs w:val="24"/>
        </w:rPr>
        <w:t xml:space="preserve">Enforcement </w:t>
      </w:r>
      <w:r w:rsidRPr="008C529B">
        <w:rPr>
          <w:b/>
          <w:sz w:val="24"/>
          <w:szCs w:val="24"/>
        </w:rPr>
        <w:t>Report – B. Scott</w:t>
      </w:r>
    </w:p>
    <w:p w14:paraId="4700368A" w14:textId="53028EFF" w:rsidR="00B11A84" w:rsidRDefault="00707839" w:rsidP="00C50D0C">
      <w:pPr>
        <w:spacing w:after="0" w:line="480" w:lineRule="auto"/>
        <w:rPr>
          <w:bCs/>
          <w:sz w:val="24"/>
          <w:szCs w:val="24"/>
        </w:rPr>
      </w:pPr>
      <w:r>
        <w:rPr>
          <w:bCs/>
          <w:sz w:val="24"/>
          <w:szCs w:val="24"/>
        </w:rPr>
        <w:t xml:space="preserve">Highlights of recent activity were submitted to the Council. </w:t>
      </w:r>
      <w:r w:rsidR="009113A0">
        <w:rPr>
          <w:bCs/>
          <w:sz w:val="24"/>
          <w:szCs w:val="24"/>
        </w:rPr>
        <w:t xml:space="preserve">Captain </w:t>
      </w:r>
      <w:r>
        <w:rPr>
          <w:bCs/>
          <w:sz w:val="24"/>
          <w:szCs w:val="24"/>
        </w:rPr>
        <w:t xml:space="preserve">Scott </w:t>
      </w:r>
      <w:r w:rsidR="008C529B">
        <w:rPr>
          <w:bCs/>
          <w:sz w:val="24"/>
          <w:szCs w:val="24"/>
        </w:rPr>
        <w:t xml:space="preserve">informed </w:t>
      </w:r>
      <w:proofErr w:type="gramStart"/>
      <w:r w:rsidR="008C529B">
        <w:rPr>
          <w:bCs/>
          <w:sz w:val="24"/>
          <w:szCs w:val="24"/>
        </w:rPr>
        <w:t>Council</w:t>
      </w:r>
      <w:proofErr w:type="gramEnd"/>
      <w:r w:rsidR="008C529B">
        <w:rPr>
          <w:bCs/>
          <w:sz w:val="24"/>
          <w:szCs w:val="24"/>
        </w:rPr>
        <w:t xml:space="preserve"> that over 700 summonses were issued in 2024, with </w:t>
      </w:r>
      <w:r w:rsidR="00B11A84">
        <w:rPr>
          <w:bCs/>
          <w:sz w:val="24"/>
          <w:szCs w:val="24"/>
        </w:rPr>
        <w:t xml:space="preserve">more than </w:t>
      </w:r>
      <w:r w:rsidR="008C529B">
        <w:rPr>
          <w:bCs/>
          <w:sz w:val="24"/>
          <w:szCs w:val="24"/>
        </w:rPr>
        <w:t xml:space="preserve">250 of those being tautog violations. The total number of fish in </w:t>
      </w:r>
      <w:r w:rsidR="00B11A84">
        <w:rPr>
          <w:bCs/>
          <w:sz w:val="24"/>
          <w:szCs w:val="24"/>
        </w:rPr>
        <w:t xml:space="preserve">the </w:t>
      </w:r>
      <w:r w:rsidR="008C529B">
        <w:rPr>
          <w:bCs/>
          <w:sz w:val="24"/>
          <w:szCs w:val="24"/>
        </w:rPr>
        <w:t>violation</w:t>
      </w:r>
      <w:r w:rsidR="00B11A84">
        <w:rPr>
          <w:bCs/>
          <w:sz w:val="24"/>
          <w:szCs w:val="24"/>
        </w:rPr>
        <w:t>s</w:t>
      </w:r>
      <w:r w:rsidR="008C529B">
        <w:rPr>
          <w:bCs/>
          <w:sz w:val="24"/>
          <w:szCs w:val="24"/>
        </w:rPr>
        <w:t xml:space="preserve"> is unknown</w:t>
      </w:r>
      <w:r w:rsidR="00E92D44">
        <w:rPr>
          <w:bCs/>
          <w:sz w:val="24"/>
          <w:szCs w:val="24"/>
        </w:rPr>
        <w:t>.</w:t>
      </w:r>
      <w:r w:rsidR="008C529B">
        <w:rPr>
          <w:bCs/>
          <w:sz w:val="24"/>
          <w:szCs w:val="24"/>
        </w:rPr>
        <w:t xml:space="preserve"> </w:t>
      </w:r>
      <w:r w:rsidR="00E92D44">
        <w:rPr>
          <w:bCs/>
          <w:sz w:val="24"/>
          <w:szCs w:val="24"/>
        </w:rPr>
        <w:t>M</w:t>
      </w:r>
      <w:r w:rsidR="008C529B">
        <w:rPr>
          <w:bCs/>
          <w:sz w:val="24"/>
          <w:szCs w:val="24"/>
        </w:rPr>
        <w:t xml:space="preserve">ost </w:t>
      </w:r>
      <w:r w:rsidR="00B11A84">
        <w:rPr>
          <w:bCs/>
          <w:sz w:val="24"/>
          <w:szCs w:val="24"/>
        </w:rPr>
        <w:t xml:space="preserve">tautog </w:t>
      </w:r>
      <w:r w:rsidR="008C529B">
        <w:rPr>
          <w:bCs/>
          <w:sz w:val="24"/>
          <w:szCs w:val="24"/>
        </w:rPr>
        <w:t xml:space="preserve">summonses were issued during the one fish limit season to land-based anglers. Over 100 summonses were issued for NJ Saltwater Registry violations at $40 each. </w:t>
      </w:r>
    </w:p>
    <w:p w14:paraId="03AF9E78" w14:textId="77777777" w:rsidR="00B11A84" w:rsidRDefault="008C529B" w:rsidP="00B11A84">
      <w:pPr>
        <w:pStyle w:val="ListParagraph"/>
        <w:numPr>
          <w:ilvl w:val="0"/>
          <w:numId w:val="22"/>
        </w:numPr>
        <w:spacing w:after="0" w:line="480" w:lineRule="auto"/>
        <w:rPr>
          <w:bCs/>
          <w:sz w:val="24"/>
          <w:szCs w:val="24"/>
        </w:rPr>
      </w:pPr>
      <w:r w:rsidRPr="00B11A84">
        <w:rPr>
          <w:bCs/>
          <w:sz w:val="24"/>
          <w:szCs w:val="24"/>
        </w:rPr>
        <w:lastRenderedPageBreak/>
        <w:t xml:space="preserve">Mr. Tiedemann asked where that money </w:t>
      </w:r>
      <w:proofErr w:type="gramStart"/>
      <w:r w:rsidRPr="00B11A84">
        <w:rPr>
          <w:bCs/>
          <w:sz w:val="24"/>
          <w:szCs w:val="24"/>
        </w:rPr>
        <w:t>goes</w:t>
      </w:r>
      <w:proofErr w:type="gramEnd"/>
      <w:r w:rsidR="00E92D44" w:rsidRPr="00B11A84">
        <w:rPr>
          <w:bCs/>
          <w:sz w:val="24"/>
          <w:szCs w:val="24"/>
        </w:rPr>
        <w:t xml:space="preserve">. </w:t>
      </w:r>
      <w:r w:rsidR="009113A0" w:rsidRPr="00B11A84">
        <w:rPr>
          <w:bCs/>
          <w:sz w:val="24"/>
          <w:szCs w:val="24"/>
        </w:rPr>
        <w:t xml:space="preserve">Captain </w:t>
      </w:r>
      <w:r w:rsidRPr="00B11A84">
        <w:rPr>
          <w:bCs/>
          <w:sz w:val="24"/>
          <w:szCs w:val="24"/>
        </w:rPr>
        <w:t xml:space="preserve">Scott </w:t>
      </w:r>
      <w:r w:rsidR="00E92D44" w:rsidRPr="00B11A84">
        <w:rPr>
          <w:bCs/>
          <w:sz w:val="24"/>
          <w:szCs w:val="24"/>
        </w:rPr>
        <w:t xml:space="preserve">indicated </w:t>
      </w:r>
      <w:r w:rsidRPr="00B11A84">
        <w:rPr>
          <w:bCs/>
          <w:sz w:val="24"/>
          <w:szCs w:val="24"/>
        </w:rPr>
        <w:t>that municipalities collect</w:t>
      </w:r>
      <w:r w:rsidR="00E92D44" w:rsidRPr="00B11A84">
        <w:rPr>
          <w:bCs/>
          <w:sz w:val="24"/>
          <w:szCs w:val="24"/>
        </w:rPr>
        <w:t xml:space="preserve"> the fines and forward the money</w:t>
      </w:r>
      <w:r w:rsidRPr="00B11A84">
        <w:rPr>
          <w:bCs/>
          <w:sz w:val="24"/>
          <w:szCs w:val="24"/>
        </w:rPr>
        <w:t xml:space="preserve"> to Fish and Wildlife.</w:t>
      </w:r>
      <w:r w:rsidR="00E6606A" w:rsidRPr="00B11A84">
        <w:rPr>
          <w:bCs/>
          <w:sz w:val="24"/>
          <w:szCs w:val="24"/>
        </w:rPr>
        <w:t xml:space="preserve"> </w:t>
      </w:r>
    </w:p>
    <w:p w14:paraId="73C34DAC" w14:textId="77777777" w:rsidR="00B11A84" w:rsidRDefault="00E92D44" w:rsidP="00B11A84">
      <w:pPr>
        <w:pStyle w:val="ListParagraph"/>
        <w:numPr>
          <w:ilvl w:val="0"/>
          <w:numId w:val="22"/>
        </w:numPr>
        <w:spacing w:after="0" w:line="480" w:lineRule="auto"/>
        <w:rPr>
          <w:bCs/>
          <w:sz w:val="24"/>
          <w:szCs w:val="24"/>
        </w:rPr>
      </w:pPr>
      <w:r w:rsidRPr="00B11A84">
        <w:rPr>
          <w:bCs/>
          <w:sz w:val="24"/>
          <w:szCs w:val="24"/>
        </w:rPr>
        <w:t xml:space="preserve">Dr Bochenek asked how many of the summonses were for striped bass. Captain Scott estimated that </w:t>
      </w:r>
      <w:r w:rsidR="00E6606A" w:rsidRPr="00B11A84">
        <w:rPr>
          <w:bCs/>
          <w:sz w:val="24"/>
          <w:szCs w:val="24"/>
        </w:rPr>
        <w:t>100-150 violations were issued to striped bass anglers within State waters.</w:t>
      </w:r>
      <w:r w:rsidRPr="00B11A84">
        <w:rPr>
          <w:bCs/>
          <w:sz w:val="24"/>
          <w:szCs w:val="24"/>
        </w:rPr>
        <w:t xml:space="preserve"> Violations in the EEZ are referred to NMFS as federal cases. </w:t>
      </w:r>
    </w:p>
    <w:p w14:paraId="163641B7" w14:textId="77777777" w:rsidR="00B11A84" w:rsidRDefault="00E92D44" w:rsidP="00B11A84">
      <w:pPr>
        <w:pStyle w:val="ListParagraph"/>
        <w:numPr>
          <w:ilvl w:val="0"/>
          <w:numId w:val="22"/>
        </w:numPr>
        <w:spacing w:after="0" w:line="480" w:lineRule="auto"/>
        <w:rPr>
          <w:bCs/>
          <w:sz w:val="24"/>
          <w:szCs w:val="24"/>
        </w:rPr>
      </w:pPr>
      <w:r w:rsidRPr="00B11A84">
        <w:rPr>
          <w:bCs/>
          <w:sz w:val="24"/>
          <w:szCs w:val="24"/>
        </w:rPr>
        <w:t xml:space="preserve">Mr. Rush asked about violations for striped bass being sold. Captain Scott indicated that that is more common in the spring than fall.  </w:t>
      </w:r>
    </w:p>
    <w:p w14:paraId="3D95B9EE" w14:textId="2434BCA8" w:rsidR="00B11A84" w:rsidRDefault="00E6606A" w:rsidP="00B11A84">
      <w:pPr>
        <w:pStyle w:val="ListParagraph"/>
        <w:numPr>
          <w:ilvl w:val="0"/>
          <w:numId w:val="22"/>
        </w:numPr>
        <w:spacing w:after="0" w:line="480" w:lineRule="auto"/>
        <w:rPr>
          <w:bCs/>
          <w:sz w:val="24"/>
          <w:szCs w:val="24"/>
        </w:rPr>
      </w:pPr>
      <w:r w:rsidRPr="00B11A84">
        <w:rPr>
          <w:bCs/>
          <w:sz w:val="24"/>
          <w:szCs w:val="24"/>
        </w:rPr>
        <w:t xml:space="preserve">Mr. Kaelin inquired about the number of EEZ referrals to Federal agents. </w:t>
      </w:r>
      <w:r w:rsidR="009113A0" w:rsidRPr="00B11A84">
        <w:rPr>
          <w:bCs/>
          <w:sz w:val="24"/>
          <w:szCs w:val="24"/>
        </w:rPr>
        <w:t xml:space="preserve">Captain </w:t>
      </w:r>
      <w:r w:rsidRPr="00B11A84">
        <w:rPr>
          <w:bCs/>
          <w:sz w:val="24"/>
          <w:szCs w:val="24"/>
        </w:rPr>
        <w:t xml:space="preserve">Scott replied that they are still processing those </w:t>
      </w:r>
      <w:r w:rsidR="00320137" w:rsidRPr="00B11A84">
        <w:rPr>
          <w:bCs/>
          <w:sz w:val="24"/>
          <w:szCs w:val="24"/>
        </w:rPr>
        <w:t>cases,</w:t>
      </w:r>
      <w:r w:rsidRPr="00B11A84">
        <w:rPr>
          <w:bCs/>
          <w:sz w:val="24"/>
          <w:szCs w:val="24"/>
        </w:rPr>
        <w:t xml:space="preserve"> and the total number is yet to be determined</w:t>
      </w:r>
      <w:r w:rsidR="00E32F0A" w:rsidRPr="00B11A84">
        <w:rPr>
          <w:bCs/>
          <w:sz w:val="24"/>
          <w:szCs w:val="24"/>
        </w:rPr>
        <w:t>,</w:t>
      </w:r>
      <w:r w:rsidRPr="00B11A84">
        <w:rPr>
          <w:bCs/>
          <w:sz w:val="24"/>
          <w:szCs w:val="24"/>
        </w:rPr>
        <w:t xml:space="preserve"> but estimates five bluefin tuna and five striped bass violations. </w:t>
      </w:r>
    </w:p>
    <w:p w14:paraId="6576FA08" w14:textId="65F65B33" w:rsidR="00B11A84" w:rsidRDefault="00E6606A" w:rsidP="00B11A84">
      <w:pPr>
        <w:pStyle w:val="ListParagraph"/>
        <w:numPr>
          <w:ilvl w:val="0"/>
          <w:numId w:val="22"/>
        </w:numPr>
        <w:spacing w:after="0" w:line="480" w:lineRule="auto"/>
        <w:rPr>
          <w:bCs/>
          <w:sz w:val="24"/>
          <w:szCs w:val="24"/>
        </w:rPr>
      </w:pPr>
      <w:r w:rsidRPr="00B11A84">
        <w:rPr>
          <w:bCs/>
          <w:sz w:val="24"/>
          <w:szCs w:val="24"/>
        </w:rPr>
        <w:t xml:space="preserve">Mr. Kaelin </w:t>
      </w:r>
      <w:r w:rsidR="00B11A84" w:rsidRPr="00B11A84">
        <w:rPr>
          <w:bCs/>
          <w:sz w:val="24"/>
          <w:szCs w:val="24"/>
        </w:rPr>
        <w:t xml:space="preserve">expressed appreciation for </w:t>
      </w:r>
      <w:proofErr w:type="gramStart"/>
      <w:r w:rsidR="00B11A84" w:rsidRPr="00B11A84">
        <w:rPr>
          <w:bCs/>
          <w:sz w:val="24"/>
          <w:szCs w:val="24"/>
        </w:rPr>
        <w:t>enforcement</w:t>
      </w:r>
      <w:proofErr w:type="gramEnd"/>
      <w:r w:rsidR="00B11A84" w:rsidRPr="00B11A84">
        <w:rPr>
          <w:bCs/>
          <w:sz w:val="24"/>
          <w:szCs w:val="24"/>
        </w:rPr>
        <w:t xml:space="preserve"> of </w:t>
      </w:r>
      <w:r w:rsidRPr="00B11A84">
        <w:rPr>
          <w:bCs/>
          <w:sz w:val="24"/>
          <w:szCs w:val="24"/>
        </w:rPr>
        <w:t xml:space="preserve">out-of-state landings </w:t>
      </w:r>
      <w:r w:rsidR="00B11A84" w:rsidRPr="00B11A84">
        <w:rPr>
          <w:bCs/>
          <w:sz w:val="24"/>
          <w:szCs w:val="24"/>
        </w:rPr>
        <w:t xml:space="preserve">violations of the landings in excess permit. </w:t>
      </w:r>
      <w:r w:rsidR="00202C5A" w:rsidRPr="00B11A84">
        <w:rPr>
          <w:bCs/>
          <w:sz w:val="24"/>
          <w:szCs w:val="24"/>
        </w:rPr>
        <w:t xml:space="preserve">Captain Scott </w:t>
      </w:r>
      <w:r w:rsidR="00B11A84" w:rsidRPr="00B11A84">
        <w:rPr>
          <w:bCs/>
          <w:sz w:val="24"/>
          <w:szCs w:val="24"/>
        </w:rPr>
        <w:t xml:space="preserve">reminded </w:t>
      </w:r>
      <w:proofErr w:type="gramStart"/>
      <w:r w:rsidR="00B11A84" w:rsidRPr="00B11A84">
        <w:rPr>
          <w:bCs/>
          <w:sz w:val="24"/>
          <w:szCs w:val="24"/>
        </w:rPr>
        <w:t>Council</w:t>
      </w:r>
      <w:proofErr w:type="gramEnd"/>
      <w:r w:rsidR="00B11A84" w:rsidRPr="00B11A84">
        <w:rPr>
          <w:bCs/>
          <w:sz w:val="24"/>
          <w:szCs w:val="24"/>
        </w:rPr>
        <w:t xml:space="preserve"> that </w:t>
      </w:r>
      <w:r w:rsidR="00B11A84">
        <w:rPr>
          <w:bCs/>
          <w:sz w:val="24"/>
          <w:szCs w:val="24"/>
        </w:rPr>
        <w:t xml:space="preserve">that </w:t>
      </w:r>
      <w:r w:rsidR="00B11A84" w:rsidRPr="00B11A84">
        <w:rPr>
          <w:bCs/>
          <w:sz w:val="24"/>
          <w:szCs w:val="24"/>
        </w:rPr>
        <w:t xml:space="preserve">permit requires a six hour call in, rather than the normal two hour. </w:t>
      </w:r>
      <w:r w:rsidR="00B11A84">
        <w:rPr>
          <w:bCs/>
          <w:sz w:val="24"/>
          <w:szCs w:val="24"/>
        </w:rPr>
        <w:t xml:space="preserve">Mr. Kaelin asked what the process would be to make the </w:t>
      </w:r>
      <w:proofErr w:type="gramStart"/>
      <w:r w:rsidR="00B11A84">
        <w:rPr>
          <w:bCs/>
          <w:sz w:val="24"/>
          <w:szCs w:val="24"/>
        </w:rPr>
        <w:t>call in</w:t>
      </w:r>
      <w:proofErr w:type="gramEnd"/>
      <w:r w:rsidR="00B11A84">
        <w:rPr>
          <w:bCs/>
          <w:sz w:val="24"/>
          <w:szCs w:val="24"/>
        </w:rPr>
        <w:t xml:space="preserve"> requirements the same. Mr. Brust indicated that it would need a full rule proposal.</w:t>
      </w:r>
    </w:p>
    <w:p w14:paraId="32AA436C" w14:textId="77777777" w:rsidR="00B11A84" w:rsidRDefault="00B11A84" w:rsidP="00B11A84">
      <w:pPr>
        <w:spacing w:after="0" w:line="480" w:lineRule="auto"/>
        <w:ind w:left="360"/>
        <w:rPr>
          <w:bCs/>
          <w:color w:val="000000" w:themeColor="text1"/>
          <w:sz w:val="24"/>
          <w:szCs w:val="24"/>
        </w:rPr>
      </w:pPr>
    </w:p>
    <w:p w14:paraId="5E88E33D" w14:textId="126B3422" w:rsidR="00C50D0C" w:rsidRPr="00B11A84" w:rsidRDefault="009113A0" w:rsidP="00B11A84">
      <w:pPr>
        <w:spacing w:after="0" w:line="480" w:lineRule="auto"/>
        <w:ind w:left="360"/>
        <w:rPr>
          <w:bCs/>
          <w:sz w:val="24"/>
          <w:szCs w:val="24"/>
        </w:rPr>
      </w:pPr>
      <w:r w:rsidRPr="00B11A84">
        <w:rPr>
          <w:bCs/>
          <w:color w:val="000000" w:themeColor="text1"/>
          <w:sz w:val="24"/>
          <w:szCs w:val="24"/>
        </w:rPr>
        <w:t xml:space="preserve">Captain Scott indicated that two new recruits had just completed training and two more had just been hired and will begin training in February. One of the new hires will be assigned to the marine region, while the other three will be </w:t>
      </w:r>
      <w:r w:rsidR="00B11A84">
        <w:rPr>
          <w:bCs/>
          <w:color w:val="000000" w:themeColor="text1"/>
          <w:sz w:val="24"/>
          <w:szCs w:val="24"/>
        </w:rPr>
        <w:t xml:space="preserve">assigned to </w:t>
      </w:r>
      <w:r w:rsidRPr="00B11A84">
        <w:rPr>
          <w:bCs/>
          <w:color w:val="000000" w:themeColor="text1"/>
          <w:sz w:val="24"/>
          <w:szCs w:val="24"/>
        </w:rPr>
        <w:t>inland</w:t>
      </w:r>
      <w:r w:rsidR="00B11A84">
        <w:rPr>
          <w:bCs/>
          <w:color w:val="000000" w:themeColor="text1"/>
          <w:sz w:val="24"/>
          <w:szCs w:val="24"/>
        </w:rPr>
        <w:t xml:space="preserve"> regions</w:t>
      </w:r>
      <w:r w:rsidRPr="00B11A84">
        <w:rPr>
          <w:bCs/>
          <w:color w:val="000000" w:themeColor="text1"/>
          <w:sz w:val="24"/>
          <w:szCs w:val="24"/>
        </w:rPr>
        <w:t xml:space="preserve">. </w:t>
      </w:r>
    </w:p>
    <w:p w14:paraId="589573FC" w14:textId="77777777" w:rsidR="008C529B" w:rsidRDefault="008C529B" w:rsidP="00C50D0C">
      <w:pPr>
        <w:spacing w:after="0" w:line="480" w:lineRule="auto"/>
        <w:rPr>
          <w:bCs/>
          <w:sz w:val="24"/>
          <w:szCs w:val="24"/>
        </w:rPr>
      </w:pPr>
    </w:p>
    <w:p w14:paraId="5D0F6C02" w14:textId="77777777" w:rsidR="005935C7" w:rsidRPr="00355CCA" w:rsidRDefault="005935C7" w:rsidP="00862BB5">
      <w:pPr>
        <w:pStyle w:val="ListParagraph"/>
        <w:numPr>
          <w:ilvl w:val="0"/>
          <w:numId w:val="21"/>
        </w:numPr>
        <w:spacing w:after="0" w:line="480" w:lineRule="auto"/>
        <w:ind w:left="360"/>
        <w:rPr>
          <w:b/>
          <w:sz w:val="24"/>
          <w:szCs w:val="24"/>
        </w:rPr>
      </w:pPr>
      <w:r w:rsidRPr="00355CCA">
        <w:rPr>
          <w:b/>
          <w:sz w:val="24"/>
          <w:szCs w:val="24"/>
        </w:rPr>
        <w:t>Shellfish Council Reports</w:t>
      </w:r>
    </w:p>
    <w:p w14:paraId="1C11C75E" w14:textId="3266C59E" w:rsidR="00C50D0C" w:rsidRDefault="00202C5A" w:rsidP="00202C5A">
      <w:pPr>
        <w:tabs>
          <w:tab w:val="left" w:pos="3813"/>
        </w:tabs>
        <w:spacing w:after="0" w:line="480" w:lineRule="auto"/>
        <w:rPr>
          <w:bCs/>
          <w:sz w:val="24"/>
          <w:szCs w:val="24"/>
        </w:rPr>
      </w:pPr>
      <w:r>
        <w:rPr>
          <w:bCs/>
          <w:sz w:val="24"/>
          <w:szCs w:val="24"/>
        </w:rPr>
        <w:lastRenderedPageBreak/>
        <w:t xml:space="preserve">Delaware Bay: </w:t>
      </w:r>
      <w:r w:rsidRPr="00202C5A">
        <w:rPr>
          <w:bCs/>
          <w:sz w:val="24"/>
          <w:szCs w:val="24"/>
        </w:rPr>
        <w:t xml:space="preserve">Mr. Hollinger </w:t>
      </w:r>
      <w:r>
        <w:rPr>
          <w:bCs/>
          <w:sz w:val="24"/>
          <w:szCs w:val="24"/>
        </w:rPr>
        <w:t xml:space="preserve">stated that regulatory meetings are ongoing, the oyster stock assessment will </w:t>
      </w:r>
      <w:r w:rsidR="00D646C2">
        <w:rPr>
          <w:bCs/>
          <w:sz w:val="24"/>
          <w:szCs w:val="24"/>
        </w:rPr>
        <w:t>be held in February</w:t>
      </w:r>
      <w:r w:rsidR="00841D59">
        <w:rPr>
          <w:bCs/>
          <w:sz w:val="24"/>
          <w:szCs w:val="24"/>
        </w:rPr>
        <w:t>,</w:t>
      </w:r>
      <w:r>
        <w:rPr>
          <w:bCs/>
          <w:sz w:val="24"/>
          <w:szCs w:val="24"/>
        </w:rPr>
        <w:t xml:space="preserve"> and a reorganization meeting was </w:t>
      </w:r>
      <w:proofErr w:type="gramStart"/>
      <w:r>
        <w:rPr>
          <w:bCs/>
          <w:sz w:val="24"/>
          <w:szCs w:val="24"/>
        </w:rPr>
        <w:t>held</w:t>
      </w:r>
      <w:proofErr w:type="gramEnd"/>
      <w:r w:rsidR="00B11A84">
        <w:rPr>
          <w:bCs/>
          <w:sz w:val="24"/>
          <w:szCs w:val="24"/>
        </w:rPr>
        <w:t xml:space="preserve"> and he was re-elected as chairman</w:t>
      </w:r>
      <w:r>
        <w:rPr>
          <w:bCs/>
          <w:sz w:val="24"/>
          <w:szCs w:val="24"/>
        </w:rPr>
        <w:t>.</w:t>
      </w:r>
    </w:p>
    <w:p w14:paraId="47E038D0" w14:textId="77777777" w:rsidR="00202C5A" w:rsidRDefault="00202C5A" w:rsidP="00202C5A">
      <w:pPr>
        <w:tabs>
          <w:tab w:val="left" w:pos="3813"/>
        </w:tabs>
        <w:spacing w:after="0" w:line="480" w:lineRule="auto"/>
        <w:rPr>
          <w:bCs/>
          <w:sz w:val="24"/>
          <w:szCs w:val="24"/>
        </w:rPr>
      </w:pPr>
    </w:p>
    <w:p w14:paraId="7994688C" w14:textId="6E245E3D" w:rsidR="00202C5A" w:rsidRDefault="00202C5A" w:rsidP="00202C5A">
      <w:pPr>
        <w:tabs>
          <w:tab w:val="left" w:pos="3813"/>
        </w:tabs>
        <w:spacing w:after="0" w:line="480" w:lineRule="auto"/>
        <w:rPr>
          <w:bCs/>
          <w:sz w:val="24"/>
          <w:szCs w:val="24"/>
        </w:rPr>
      </w:pPr>
      <w:r>
        <w:rPr>
          <w:bCs/>
          <w:sz w:val="24"/>
          <w:szCs w:val="24"/>
        </w:rPr>
        <w:t>Atlantic Coast: Mr. Johnson announced th</w:t>
      </w:r>
      <w:r w:rsidRPr="000A5DBD">
        <w:rPr>
          <w:bCs/>
          <w:sz w:val="24"/>
          <w:szCs w:val="24"/>
        </w:rPr>
        <w:t xml:space="preserve">at one </w:t>
      </w:r>
      <w:r w:rsidR="00E32F0A">
        <w:rPr>
          <w:bCs/>
          <w:sz w:val="24"/>
          <w:szCs w:val="24"/>
        </w:rPr>
        <w:t xml:space="preserve">new </w:t>
      </w:r>
      <w:r w:rsidRPr="000A5DBD">
        <w:rPr>
          <w:bCs/>
          <w:sz w:val="24"/>
          <w:szCs w:val="24"/>
        </w:rPr>
        <w:t xml:space="preserve">member has been approved </w:t>
      </w:r>
      <w:proofErr w:type="gramStart"/>
      <w:r w:rsidR="00D22179">
        <w:rPr>
          <w:bCs/>
          <w:sz w:val="24"/>
          <w:szCs w:val="24"/>
        </w:rPr>
        <w:t>for</w:t>
      </w:r>
      <w:proofErr w:type="gramEnd"/>
      <w:r w:rsidRPr="000A5DBD">
        <w:rPr>
          <w:bCs/>
          <w:sz w:val="24"/>
          <w:szCs w:val="24"/>
        </w:rPr>
        <w:t xml:space="preserve"> </w:t>
      </w:r>
      <w:r w:rsidR="000A5DBD" w:rsidRPr="000A5DBD">
        <w:rPr>
          <w:bCs/>
          <w:sz w:val="24"/>
          <w:szCs w:val="24"/>
        </w:rPr>
        <w:t>the Shellfish Council</w:t>
      </w:r>
      <w:r w:rsidRPr="000A5DBD">
        <w:rPr>
          <w:bCs/>
          <w:sz w:val="24"/>
          <w:szCs w:val="24"/>
        </w:rPr>
        <w:t xml:space="preserve"> and will be seated next month.</w:t>
      </w:r>
    </w:p>
    <w:p w14:paraId="06B618CF" w14:textId="77777777" w:rsidR="00202C5A" w:rsidRPr="00202C5A" w:rsidRDefault="00202C5A" w:rsidP="00202C5A">
      <w:pPr>
        <w:tabs>
          <w:tab w:val="left" w:pos="3813"/>
        </w:tabs>
        <w:spacing w:after="0" w:line="480" w:lineRule="auto"/>
        <w:rPr>
          <w:bCs/>
          <w:sz w:val="24"/>
          <w:szCs w:val="24"/>
        </w:rPr>
      </w:pPr>
    </w:p>
    <w:p w14:paraId="139C3370" w14:textId="5A696E84" w:rsidR="00202C5A" w:rsidRPr="00202C5A" w:rsidRDefault="005A311A" w:rsidP="00202C5A">
      <w:pPr>
        <w:pStyle w:val="ListParagraph"/>
        <w:numPr>
          <w:ilvl w:val="0"/>
          <w:numId w:val="21"/>
        </w:numPr>
        <w:spacing w:after="0" w:line="480" w:lineRule="auto"/>
        <w:ind w:left="360"/>
        <w:rPr>
          <w:b/>
          <w:sz w:val="24"/>
          <w:szCs w:val="24"/>
        </w:rPr>
      </w:pPr>
      <w:r w:rsidRPr="00355CCA">
        <w:rPr>
          <w:b/>
          <w:sz w:val="24"/>
          <w:szCs w:val="24"/>
        </w:rPr>
        <w:t>Legislative/Regulatory Report – J. Brust</w:t>
      </w:r>
    </w:p>
    <w:p w14:paraId="46A5A321" w14:textId="5ABA3923" w:rsidR="00202C5A" w:rsidRDefault="005A311A" w:rsidP="005A311A">
      <w:pPr>
        <w:spacing w:after="0" w:line="480" w:lineRule="auto"/>
        <w:rPr>
          <w:bCs/>
          <w:sz w:val="24"/>
          <w:szCs w:val="24"/>
        </w:rPr>
      </w:pPr>
      <w:r w:rsidRPr="00202C5A">
        <w:rPr>
          <w:bCs/>
          <w:sz w:val="24"/>
          <w:szCs w:val="24"/>
        </w:rPr>
        <w:t xml:space="preserve">Mr. Brust informed </w:t>
      </w:r>
      <w:r w:rsidR="00CE4E71" w:rsidRPr="00202C5A">
        <w:rPr>
          <w:bCs/>
          <w:sz w:val="24"/>
          <w:szCs w:val="24"/>
        </w:rPr>
        <w:t xml:space="preserve">the </w:t>
      </w:r>
      <w:r w:rsidRPr="00202C5A">
        <w:rPr>
          <w:bCs/>
          <w:sz w:val="24"/>
          <w:szCs w:val="24"/>
        </w:rPr>
        <w:t xml:space="preserve">Council that </w:t>
      </w:r>
      <w:r w:rsidR="00CE4E71" w:rsidRPr="00202C5A">
        <w:rPr>
          <w:bCs/>
          <w:sz w:val="24"/>
          <w:szCs w:val="24"/>
        </w:rPr>
        <w:t>the</w:t>
      </w:r>
      <w:r w:rsidRPr="00202C5A">
        <w:rPr>
          <w:bCs/>
          <w:sz w:val="24"/>
          <w:szCs w:val="24"/>
        </w:rPr>
        <w:t xml:space="preserve"> spreadsheet of legislative and regulatory items w</w:t>
      </w:r>
      <w:r w:rsidR="00CE4E71" w:rsidRPr="00202C5A">
        <w:rPr>
          <w:bCs/>
          <w:sz w:val="24"/>
          <w:szCs w:val="24"/>
        </w:rPr>
        <w:t>as</w:t>
      </w:r>
      <w:r w:rsidRPr="00202C5A">
        <w:rPr>
          <w:bCs/>
          <w:sz w:val="24"/>
          <w:szCs w:val="24"/>
        </w:rPr>
        <w:t xml:space="preserve"> </w:t>
      </w:r>
      <w:r w:rsidR="00CE4E71" w:rsidRPr="00202C5A">
        <w:rPr>
          <w:bCs/>
          <w:sz w:val="24"/>
          <w:szCs w:val="24"/>
        </w:rPr>
        <w:t>updated,</w:t>
      </w:r>
      <w:r w:rsidRPr="00202C5A">
        <w:rPr>
          <w:bCs/>
          <w:sz w:val="24"/>
          <w:szCs w:val="24"/>
        </w:rPr>
        <w:t xml:space="preserve"> with new items listed in bold</w:t>
      </w:r>
      <w:r w:rsidR="00202C5A">
        <w:rPr>
          <w:bCs/>
          <w:sz w:val="24"/>
          <w:szCs w:val="24"/>
        </w:rPr>
        <w:t xml:space="preserve">. A new </w:t>
      </w:r>
      <w:r w:rsidR="000A5DBD">
        <w:rPr>
          <w:bCs/>
          <w:sz w:val="24"/>
          <w:szCs w:val="24"/>
        </w:rPr>
        <w:t xml:space="preserve">State </w:t>
      </w:r>
      <w:r w:rsidR="00202C5A">
        <w:rPr>
          <w:bCs/>
          <w:sz w:val="24"/>
          <w:szCs w:val="24"/>
        </w:rPr>
        <w:t xml:space="preserve">bill was noted, prohibiting aquaculture of any species of octopus for human consumption. </w:t>
      </w:r>
      <w:r w:rsidR="000A5DBD">
        <w:rPr>
          <w:bCs/>
          <w:sz w:val="24"/>
          <w:szCs w:val="24"/>
        </w:rPr>
        <w:t xml:space="preserve">Federal bills listed are new actions, mostly conservation and funding related. One new Federal bill was noted, called the </w:t>
      </w:r>
      <w:r w:rsidR="00D646C2">
        <w:rPr>
          <w:bCs/>
          <w:sz w:val="24"/>
          <w:szCs w:val="24"/>
        </w:rPr>
        <w:t>FISHES</w:t>
      </w:r>
      <w:r w:rsidR="000A5DBD">
        <w:rPr>
          <w:bCs/>
          <w:sz w:val="24"/>
          <w:szCs w:val="24"/>
        </w:rPr>
        <w:t xml:space="preserve"> Act, which will speed up the process of fisheries disaster plan review by imposing a time limit for review. Mr. Brust announced two new Council </w:t>
      </w:r>
      <w:r w:rsidR="000A5DBD" w:rsidRPr="00A765C7">
        <w:rPr>
          <w:bCs/>
          <w:sz w:val="24"/>
          <w:szCs w:val="24"/>
        </w:rPr>
        <w:t xml:space="preserve">nominations </w:t>
      </w:r>
      <w:r w:rsidR="00E32F0A">
        <w:rPr>
          <w:bCs/>
          <w:sz w:val="24"/>
          <w:szCs w:val="24"/>
        </w:rPr>
        <w:t>that</w:t>
      </w:r>
      <w:r w:rsidR="000A5DBD" w:rsidRPr="00A765C7">
        <w:rPr>
          <w:bCs/>
          <w:sz w:val="24"/>
          <w:szCs w:val="24"/>
        </w:rPr>
        <w:t xml:space="preserve"> have been approved: John Tiedemann to the Marine Fisheries Council and </w:t>
      </w:r>
      <w:r w:rsidR="00A765C7" w:rsidRPr="00A765C7">
        <w:rPr>
          <w:bCs/>
          <w:sz w:val="24"/>
          <w:szCs w:val="24"/>
        </w:rPr>
        <w:t>Edward “Ned”</w:t>
      </w:r>
      <w:r w:rsidR="000A5DBD" w:rsidRPr="00A765C7">
        <w:rPr>
          <w:bCs/>
          <w:sz w:val="24"/>
          <w:szCs w:val="24"/>
        </w:rPr>
        <w:t xml:space="preserve"> Gain</w:t>
      </w:r>
      <w:r w:rsidR="00A765C7" w:rsidRPr="00A765C7">
        <w:rPr>
          <w:bCs/>
          <w:sz w:val="24"/>
          <w:szCs w:val="24"/>
        </w:rPr>
        <w:t>e</w:t>
      </w:r>
      <w:r w:rsidR="000A5DBD" w:rsidRPr="00A765C7">
        <w:rPr>
          <w:bCs/>
          <w:sz w:val="24"/>
          <w:szCs w:val="24"/>
        </w:rPr>
        <w:t xml:space="preserve"> to</w:t>
      </w:r>
      <w:r w:rsidR="000A5DBD">
        <w:rPr>
          <w:bCs/>
          <w:sz w:val="24"/>
          <w:szCs w:val="24"/>
        </w:rPr>
        <w:t xml:space="preserve"> the Atlantic Coast Shellfish Council. Three nominations are outstanding.</w:t>
      </w:r>
    </w:p>
    <w:p w14:paraId="6519155C" w14:textId="766A9426" w:rsidR="000A5DBD" w:rsidRPr="00624C65" w:rsidRDefault="000A5DBD" w:rsidP="00624C65">
      <w:pPr>
        <w:pStyle w:val="ListParagraph"/>
        <w:numPr>
          <w:ilvl w:val="0"/>
          <w:numId w:val="22"/>
        </w:numPr>
        <w:spacing w:after="0" w:line="480" w:lineRule="auto"/>
        <w:rPr>
          <w:bCs/>
          <w:sz w:val="24"/>
          <w:szCs w:val="24"/>
        </w:rPr>
      </w:pPr>
      <w:r w:rsidRPr="00624C65">
        <w:rPr>
          <w:bCs/>
          <w:sz w:val="24"/>
          <w:szCs w:val="24"/>
        </w:rPr>
        <w:t xml:space="preserve">Mr. </w:t>
      </w:r>
      <w:r w:rsidR="00D646C2" w:rsidRPr="00624C65">
        <w:rPr>
          <w:bCs/>
          <w:sz w:val="24"/>
          <w:szCs w:val="24"/>
        </w:rPr>
        <w:t>Rush</w:t>
      </w:r>
      <w:r w:rsidRPr="00624C65">
        <w:rPr>
          <w:bCs/>
          <w:sz w:val="24"/>
          <w:szCs w:val="24"/>
        </w:rPr>
        <w:t xml:space="preserve"> questioned why the proposed State bill singles out octopus</w:t>
      </w:r>
      <w:r w:rsidR="00624C65">
        <w:rPr>
          <w:bCs/>
          <w:sz w:val="24"/>
          <w:szCs w:val="24"/>
        </w:rPr>
        <w:t>.</w:t>
      </w:r>
      <w:r w:rsidRPr="00624C65">
        <w:rPr>
          <w:bCs/>
          <w:sz w:val="24"/>
          <w:szCs w:val="24"/>
        </w:rPr>
        <w:t xml:space="preserve"> Mr. Brust replied </w:t>
      </w:r>
      <w:r w:rsidR="00320137" w:rsidRPr="00624C65">
        <w:rPr>
          <w:bCs/>
          <w:sz w:val="24"/>
          <w:szCs w:val="24"/>
        </w:rPr>
        <w:t xml:space="preserve">that </w:t>
      </w:r>
      <w:r w:rsidRPr="00624C65">
        <w:rPr>
          <w:bCs/>
          <w:sz w:val="24"/>
          <w:szCs w:val="24"/>
        </w:rPr>
        <w:t xml:space="preserve">it could be because </w:t>
      </w:r>
      <w:r w:rsidR="00D646C2" w:rsidRPr="00624C65">
        <w:rPr>
          <w:bCs/>
          <w:sz w:val="24"/>
          <w:szCs w:val="24"/>
        </w:rPr>
        <w:t xml:space="preserve">research suggests octopus are </w:t>
      </w:r>
      <w:r w:rsidRPr="00624C65">
        <w:rPr>
          <w:bCs/>
          <w:sz w:val="24"/>
          <w:szCs w:val="24"/>
        </w:rPr>
        <w:t xml:space="preserve">sentient </w:t>
      </w:r>
      <w:r w:rsidR="00D646C2" w:rsidRPr="00624C65">
        <w:rPr>
          <w:bCs/>
          <w:sz w:val="24"/>
          <w:szCs w:val="24"/>
        </w:rPr>
        <w:t xml:space="preserve">and there are likely </w:t>
      </w:r>
      <w:r w:rsidRPr="00624C65">
        <w:rPr>
          <w:bCs/>
          <w:sz w:val="24"/>
          <w:szCs w:val="24"/>
        </w:rPr>
        <w:t>animal cruelty concerns.</w:t>
      </w:r>
    </w:p>
    <w:p w14:paraId="2DC0F5BA" w14:textId="77777777" w:rsidR="001C615E" w:rsidRDefault="001C615E" w:rsidP="005A311A">
      <w:pPr>
        <w:spacing w:after="0" w:line="480" w:lineRule="auto"/>
        <w:rPr>
          <w:bCs/>
          <w:sz w:val="24"/>
          <w:szCs w:val="24"/>
        </w:rPr>
      </w:pPr>
    </w:p>
    <w:p w14:paraId="276E6807" w14:textId="77777777" w:rsidR="00E32F0A" w:rsidRDefault="000226F3" w:rsidP="005A311A">
      <w:pPr>
        <w:spacing w:after="0" w:line="480" w:lineRule="auto"/>
        <w:rPr>
          <w:bCs/>
          <w:sz w:val="24"/>
          <w:szCs w:val="24"/>
        </w:rPr>
      </w:pPr>
      <w:r>
        <w:rPr>
          <w:bCs/>
          <w:sz w:val="24"/>
          <w:szCs w:val="24"/>
        </w:rPr>
        <w:lastRenderedPageBreak/>
        <w:t>ENSP Chief Kathy Clark gave a presentation on the</w:t>
      </w:r>
      <w:r w:rsidR="00AB5C74">
        <w:rPr>
          <w:bCs/>
          <w:sz w:val="24"/>
          <w:szCs w:val="24"/>
        </w:rPr>
        <w:t xml:space="preserve"> recently</w:t>
      </w:r>
      <w:r>
        <w:rPr>
          <w:bCs/>
          <w:sz w:val="24"/>
          <w:szCs w:val="24"/>
        </w:rPr>
        <w:t xml:space="preserve"> proposed Shore Protection Rule</w:t>
      </w:r>
      <w:r w:rsidR="00AB5C74">
        <w:rPr>
          <w:bCs/>
          <w:sz w:val="24"/>
          <w:szCs w:val="24"/>
        </w:rPr>
        <w:t>.</w:t>
      </w:r>
      <w:r>
        <w:rPr>
          <w:bCs/>
          <w:sz w:val="24"/>
          <w:szCs w:val="24"/>
        </w:rPr>
        <w:t xml:space="preserve"> </w:t>
      </w:r>
      <w:r w:rsidR="00AB5C74">
        <w:rPr>
          <w:bCs/>
          <w:sz w:val="24"/>
          <w:szCs w:val="24"/>
        </w:rPr>
        <w:t>A public hearing about the rule was held in 2023 and is available online. The public comment period is open until February 13, 2025.</w:t>
      </w:r>
      <w:r w:rsidR="00FE0E96">
        <w:rPr>
          <w:bCs/>
          <w:sz w:val="24"/>
          <w:szCs w:val="24"/>
        </w:rPr>
        <w:t xml:space="preserve"> </w:t>
      </w:r>
    </w:p>
    <w:p w14:paraId="2FA71CA1" w14:textId="7529EF2F" w:rsidR="0091398F" w:rsidRDefault="00047104" w:rsidP="003A4FD1">
      <w:pPr>
        <w:pStyle w:val="ListParagraph"/>
        <w:numPr>
          <w:ilvl w:val="0"/>
          <w:numId w:val="22"/>
        </w:numPr>
        <w:spacing w:after="0" w:line="480" w:lineRule="auto"/>
        <w:rPr>
          <w:bCs/>
          <w:sz w:val="24"/>
          <w:szCs w:val="24"/>
        </w:rPr>
      </w:pPr>
      <w:r w:rsidRPr="0091398F">
        <w:rPr>
          <w:bCs/>
          <w:sz w:val="24"/>
          <w:szCs w:val="24"/>
        </w:rPr>
        <w:t>Mr. Kaelin asked how the public would be notified of any closures</w:t>
      </w:r>
      <w:r w:rsidR="0091398F">
        <w:rPr>
          <w:bCs/>
          <w:sz w:val="24"/>
          <w:szCs w:val="24"/>
        </w:rPr>
        <w:t xml:space="preserve">. </w:t>
      </w:r>
      <w:r w:rsidRPr="0091398F">
        <w:rPr>
          <w:bCs/>
          <w:sz w:val="24"/>
          <w:szCs w:val="24"/>
        </w:rPr>
        <w:t>Ms. Clark informed him that notifications to landowners and municipalities will be sent via mail and public closures will be posted on the Fish and Wildlife website.</w:t>
      </w:r>
    </w:p>
    <w:p w14:paraId="5F41D310" w14:textId="6686F3C7" w:rsidR="0091398F" w:rsidRDefault="00047104" w:rsidP="00D527EA">
      <w:pPr>
        <w:pStyle w:val="ListParagraph"/>
        <w:numPr>
          <w:ilvl w:val="0"/>
          <w:numId w:val="22"/>
        </w:numPr>
        <w:spacing w:after="0" w:line="480" w:lineRule="auto"/>
        <w:rPr>
          <w:bCs/>
          <w:sz w:val="24"/>
          <w:szCs w:val="24"/>
        </w:rPr>
      </w:pPr>
      <w:r w:rsidRPr="0091398F">
        <w:rPr>
          <w:bCs/>
          <w:sz w:val="24"/>
          <w:szCs w:val="24"/>
        </w:rPr>
        <w:t>Mr. Kaelin asked why there was no impact assessment on coastal fishing communities with</w:t>
      </w:r>
      <w:r w:rsidR="00820850" w:rsidRPr="0091398F">
        <w:rPr>
          <w:bCs/>
          <w:sz w:val="24"/>
          <w:szCs w:val="24"/>
        </w:rPr>
        <w:t>in</w:t>
      </w:r>
      <w:r w:rsidRPr="0091398F">
        <w:rPr>
          <w:bCs/>
          <w:sz w:val="24"/>
          <w:szCs w:val="24"/>
        </w:rPr>
        <w:t xml:space="preserve"> this proposal. Ms. Clark stated that they don’t anticipate any changes from the way they are currently closing </w:t>
      </w:r>
      <w:r w:rsidR="00820850" w:rsidRPr="0091398F">
        <w:rPr>
          <w:bCs/>
          <w:sz w:val="24"/>
          <w:szCs w:val="24"/>
        </w:rPr>
        <w:t>areas,</w:t>
      </w:r>
      <w:r w:rsidRPr="0091398F">
        <w:rPr>
          <w:bCs/>
          <w:sz w:val="24"/>
          <w:szCs w:val="24"/>
        </w:rPr>
        <w:t xml:space="preserve"> and </w:t>
      </w:r>
      <w:proofErr w:type="gramStart"/>
      <w:r w:rsidRPr="0091398F">
        <w:rPr>
          <w:bCs/>
          <w:sz w:val="24"/>
          <w:szCs w:val="24"/>
        </w:rPr>
        <w:t>few</w:t>
      </w:r>
      <w:proofErr w:type="gramEnd"/>
      <w:r w:rsidRPr="0091398F">
        <w:rPr>
          <w:bCs/>
          <w:sz w:val="24"/>
          <w:szCs w:val="24"/>
        </w:rPr>
        <w:t xml:space="preserve"> restrictions will inhibit access to the water. </w:t>
      </w:r>
      <w:r w:rsidR="0091398F">
        <w:rPr>
          <w:bCs/>
          <w:sz w:val="24"/>
          <w:szCs w:val="24"/>
        </w:rPr>
        <w:t xml:space="preserve">AC </w:t>
      </w:r>
      <w:r w:rsidR="0091398F" w:rsidRPr="0091398F">
        <w:rPr>
          <w:bCs/>
          <w:sz w:val="24"/>
          <w:szCs w:val="24"/>
        </w:rPr>
        <w:t xml:space="preserve">Golden indicated that an economic impact statement on fishing is not required in a rule proposal and there may be </w:t>
      </w:r>
      <w:r w:rsidR="00624C65">
        <w:rPr>
          <w:bCs/>
          <w:sz w:val="24"/>
          <w:szCs w:val="24"/>
        </w:rPr>
        <w:t xml:space="preserve">statutory </w:t>
      </w:r>
      <w:r w:rsidR="0091398F" w:rsidRPr="0091398F">
        <w:rPr>
          <w:bCs/>
          <w:sz w:val="24"/>
          <w:szCs w:val="24"/>
        </w:rPr>
        <w:t>restrictions on adding new sections.</w:t>
      </w:r>
    </w:p>
    <w:p w14:paraId="03A3A263" w14:textId="2D307404" w:rsidR="00480B57" w:rsidRDefault="003263ED" w:rsidP="00B11496">
      <w:pPr>
        <w:pStyle w:val="ListParagraph"/>
        <w:numPr>
          <w:ilvl w:val="0"/>
          <w:numId w:val="22"/>
        </w:numPr>
        <w:spacing w:after="0" w:line="480" w:lineRule="auto"/>
        <w:rPr>
          <w:bCs/>
          <w:sz w:val="24"/>
          <w:szCs w:val="24"/>
        </w:rPr>
      </w:pPr>
      <w:r w:rsidRPr="00480B57">
        <w:rPr>
          <w:bCs/>
          <w:sz w:val="24"/>
          <w:szCs w:val="24"/>
        </w:rPr>
        <w:t xml:space="preserve">Mr. Hollinger asked how Delaware Bay commercial boats would be made aware of closures in </w:t>
      </w:r>
      <w:r w:rsidR="0091398F" w:rsidRPr="00480B57">
        <w:rPr>
          <w:bCs/>
          <w:sz w:val="24"/>
          <w:szCs w:val="24"/>
        </w:rPr>
        <w:t xml:space="preserve">nearshore </w:t>
      </w:r>
      <w:r w:rsidRPr="00480B57">
        <w:rPr>
          <w:bCs/>
          <w:sz w:val="24"/>
          <w:szCs w:val="24"/>
        </w:rPr>
        <w:t>water</w:t>
      </w:r>
      <w:r w:rsidR="0091398F" w:rsidRPr="00480B57">
        <w:rPr>
          <w:bCs/>
          <w:sz w:val="24"/>
          <w:szCs w:val="24"/>
        </w:rPr>
        <w:t>s</w:t>
      </w:r>
      <w:r w:rsidRPr="00480B57">
        <w:rPr>
          <w:bCs/>
          <w:sz w:val="24"/>
          <w:szCs w:val="24"/>
        </w:rPr>
        <w:t xml:space="preserve">. AC Golden mentioned that there are sign requirements in the proposal. </w:t>
      </w:r>
      <w:r w:rsidR="00624C65">
        <w:rPr>
          <w:bCs/>
          <w:sz w:val="24"/>
          <w:szCs w:val="24"/>
        </w:rPr>
        <w:t xml:space="preserve">Mr. Hollinger noted that those are not visible from the water, which may result in harvesters receiving violations for entering a closed area. </w:t>
      </w:r>
      <w:r w:rsidRPr="00480B57">
        <w:rPr>
          <w:bCs/>
          <w:sz w:val="24"/>
          <w:szCs w:val="24"/>
        </w:rPr>
        <w:t xml:space="preserve">Ms. Clark also stated that closures will be for the minimum area and </w:t>
      </w:r>
      <w:r w:rsidR="00E32F0A" w:rsidRPr="00480B57">
        <w:rPr>
          <w:bCs/>
          <w:sz w:val="24"/>
          <w:szCs w:val="24"/>
        </w:rPr>
        <w:t xml:space="preserve">the </w:t>
      </w:r>
      <w:r w:rsidRPr="00480B57">
        <w:rPr>
          <w:bCs/>
          <w:sz w:val="24"/>
          <w:szCs w:val="24"/>
        </w:rPr>
        <w:t>minimum time needed</w:t>
      </w:r>
      <w:r w:rsidR="00177D4F">
        <w:rPr>
          <w:bCs/>
          <w:sz w:val="24"/>
          <w:szCs w:val="24"/>
        </w:rPr>
        <w:t xml:space="preserve">. There will be </w:t>
      </w:r>
      <w:proofErr w:type="gramStart"/>
      <w:r w:rsidR="00177D4F">
        <w:rPr>
          <w:bCs/>
          <w:sz w:val="24"/>
          <w:szCs w:val="24"/>
        </w:rPr>
        <w:t>few</w:t>
      </w:r>
      <w:proofErr w:type="gramEnd"/>
      <w:r w:rsidR="00177D4F">
        <w:rPr>
          <w:bCs/>
          <w:sz w:val="24"/>
          <w:szCs w:val="24"/>
        </w:rPr>
        <w:t xml:space="preserve"> areas where DEP is concerned about boats causing a take, such as Stone Harbor Point. Vessels moving at “working” (set, haul back) speed are unlikely to disturb birds. </w:t>
      </w:r>
    </w:p>
    <w:p w14:paraId="39E4539E" w14:textId="5BB02993" w:rsidR="00177D4F" w:rsidRDefault="00177D4F" w:rsidP="00B11496">
      <w:pPr>
        <w:pStyle w:val="ListParagraph"/>
        <w:numPr>
          <w:ilvl w:val="0"/>
          <w:numId w:val="22"/>
        </w:numPr>
        <w:spacing w:after="0" w:line="480" w:lineRule="auto"/>
        <w:rPr>
          <w:bCs/>
          <w:sz w:val="24"/>
          <w:szCs w:val="24"/>
        </w:rPr>
      </w:pPr>
      <w:r>
        <w:rPr>
          <w:bCs/>
          <w:sz w:val="24"/>
          <w:szCs w:val="24"/>
        </w:rPr>
        <w:t xml:space="preserve">Mr. Hollinger asked if the new rule </w:t>
      </w:r>
      <w:proofErr w:type="gramStart"/>
      <w:r>
        <w:rPr>
          <w:bCs/>
          <w:sz w:val="24"/>
          <w:szCs w:val="24"/>
        </w:rPr>
        <w:t>will</w:t>
      </w:r>
      <w:proofErr w:type="gramEnd"/>
      <w:r>
        <w:rPr>
          <w:bCs/>
          <w:sz w:val="24"/>
          <w:szCs w:val="24"/>
        </w:rPr>
        <w:t xml:space="preserve"> increase restrictions </w:t>
      </w:r>
      <w:proofErr w:type="gramStart"/>
      <w:r>
        <w:rPr>
          <w:bCs/>
          <w:sz w:val="24"/>
          <w:szCs w:val="24"/>
        </w:rPr>
        <w:t>from</w:t>
      </w:r>
      <w:proofErr w:type="gramEnd"/>
      <w:r>
        <w:rPr>
          <w:bCs/>
          <w:sz w:val="24"/>
          <w:szCs w:val="24"/>
        </w:rPr>
        <w:t xml:space="preserve"> the current level. AC Golden indicated that the rule puts more requirements on justifying a closure so it is unlikely that restrictions will increase.</w:t>
      </w:r>
    </w:p>
    <w:p w14:paraId="027B7FAD" w14:textId="6A7F46F5" w:rsidR="00480B57" w:rsidRDefault="00D46E8C" w:rsidP="00237F0D">
      <w:pPr>
        <w:pStyle w:val="ListParagraph"/>
        <w:numPr>
          <w:ilvl w:val="0"/>
          <w:numId w:val="22"/>
        </w:numPr>
        <w:spacing w:after="0" w:line="480" w:lineRule="auto"/>
        <w:rPr>
          <w:bCs/>
          <w:sz w:val="24"/>
          <w:szCs w:val="24"/>
        </w:rPr>
      </w:pPr>
      <w:r w:rsidRPr="00480B57">
        <w:rPr>
          <w:bCs/>
          <w:sz w:val="24"/>
          <w:szCs w:val="24"/>
        </w:rPr>
        <w:lastRenderedPageBreak/>
        <w:t xml:space="preserve">Mr. Hollinger voiced concerns about compensation due to public access closures or damage to private land. AC Golden informed the Council that the authority already exists to make closures and </w:t>
      </w:r>
      <w:r w:rsidR="00E32F0A" w:rsidRPr="00480B57">
        <w:rPr>
          <w:bCs/>
          <w:sz w:val="24"/>
          <w:szCs w:val="24"/>
        </w:rPr>
        <w:t>install</w:t>
      </w:r>
      <w:r w:rsidRPr="00480B57">
        <w:rPr>
          <w:bCs/>
          <w:sz w:val="24"/>
          <w:szCs w:val="24"/>
        </w:rPr>
        <w:t xml:space="preserve"> signs. </w:t>
      </w:r>
      <w:r w:rsidR="00177D4F">
        <w:rPr>
          <w:bCs/>
          <w:sz w:val="24"/>
          <w:szCs w:val="24"/>
        </w:rPr>
        <w:t>The new rule will allow a process for landowners to appeal a closure for reasons such as economic loss.</w:t>
      </w:r>
    </w:p>
    <w:p w14:paraId="1250B336" w14:textId="13C3B43F" w:rsidR="00480B57" w:rsidRDefault="00D46E8C" w:rsidP="00237F0D">
      <w:pPr>
        <w:pStyle w:val="ListParagraph"/>
        <w:numPr>
          <w:ilvl w:val="0"/>
          <w:numId w:val="22"/>
        </w:numPr>
        <w:spacing w:after="0" w:line="480" w:lineRule="auto"/>
        <w:rPr>
          <w:bCs/>
          <w:sz w:val="24"/>
          <w:szCs w:val="24"/>
        </w:rPr>
      </w:pPr>
      <w:r w:rsidRPr="00480B57">
        <w:rPr>
          <w:bCs/>
          <w:sz w:val="24"/>
          <w:szCs w:val="24"/>
        </w:rPr>
        <w:t xml:space="preserve">Mr. Hollinger asked what is considered “minimum loss of revenue” and will </w:t>
      </w:r>
      <w:r w:rsidR="00177D4F">
        <w:rPr>
          <w:bCs/>
          <w:sz w:val="24"/>
          <w:szCs w:val="24"/>
        </w:rPr>
        <w:t xml:space="preserve">DEP </w:t>
      </w:r>
      <w:r w:rsidRPr="00480B57">
        <w:rPr>
          <w:bCs/>
          <w:sz w:val="24"/>
          <w:szCs w:val="24"/>
        </w:rPr>
        <w:t xml:space="preserve">compensate if the commercial fishery loses the ability to fish. Ms. Clark answered that </w:t>
      </w:r>
      <w:r w:rsidR="00C33E5E">
        <w:rPr>
          <w:bCs/>
          <w:sz w:val="24"/>
          <w:szCs w:val="24"/>
        </w:rPr>
        <w:t xml:space="preserve">DEP has been closing areas for over 20 years and this has never been an issue, and </w:t>
      </w:r>
      <w:r w:rsidRPr="00480B57">
        <w:rPr>
          <w:bCs/>
          <w:sz w:val="24"/>
          <w:szCs w:val="24"/>
        </w:rPr>
        <w:t xml:space="preserve">they don’t anticipate any changes from what they’re currently doing. </w:t>
      </w:r>
      <w:r w:rsidR="00C33E5E">
        <w:rPr>
          <w:bCs/>
          <w:sz w:val="24"/>
          <w:szCs w:val="24"/>
        </w:rPr>
        <w:t xml:space="preserve">Mr. Holliger responded that the new rule allows the closure to </w:t>
      </w:r>
      <w:proofErr w:type="gramStart"/>
      <w:r w:rsidR="00C33E5E">
        <w:rPr>
          <w:bCs/>
          <w:sz w:val="24"/>
          <w:szCs w:val="24"/>
        </w:rPr>
        <w:t>extend out</w:t>
      </w:r>
      <w:proofErr w:type="gramEnd"/>
      <w:r w:rsidR="00C33E5E">
        <w:rPr>
          <w:bCs/>
          <w:sz w:val="24"/>
          <w:szCs w:val="24"/>
        </w:rPr>
        <w:t xml:space="preserve"> farther than the current closures. Ms. Clark responded that that provision will only be used where it can be justified, which is very few areas, even on Delaware Bay. Mr. Holliger expressed concern that future administrations may interpret the rule differently and expand the closed areas. </w:t>
      </w:r>
      <w:r w:rsidRPr="00480B57">
        <w:rPr>
          <w:bCs/>
          <w:sz w:val="24"/>
          <w:szCs w:val="24"/>
        </w:rPr>
        <w:t xml:space="preserve">AC Golden reminded the Council that the burden is on the agency to determine critical habitat and </w:t>
      </w:r>
      <w:r w:rsidR="00C33E5E">
        <w:rPr>
          <w:bCs/>
          <w:sz w:val="24"/>
          <w:szCs w:val="24"/>
        </w:rPr>
        <w:t xml:space="preserve">the additional criteria </w:t>
      </w:r>
      <w:r w:rsidR="006F2F1A">
        <w:rPr>
          <w:bCs/>
          <w:sz w:val="24"/>
          <w:szCs w:val="24"/>
        </w:rPr>
        <w:t xml:space="preserve">necessary to implement a closed area </w:t>
      </w:r>
      <w:r w:rsidRPr="00480B57">
        <w:rPr>
          <w:bCs/>
          <w:sz w:val="24"/>
          <w:szCs w:val="24"/>
        </w:rPr>
        <w:t>will give the public the opportunity to challenge those decisions.</w:t>
      </w:r>
      <w:r w:rsidR="006B5381" w:rsidRPr="00480B57">
        <w:rPr>
          <w:bCs/>
          <w:sz w:val="24"/>
          <w:szCs w:val="24"/>
        </w:rPr>
        <w:t xml:space="preserve"> </w:t>
      </w:r>
    </w:p>
    <w:p w14:paraId="0D267328" w14:textId="77777777" w:rsidR="00480B57" w:rsidRDefault="006B5381" w:rsidP="00237F0D">
      <w:pPr>
        <w:pStyle w:val="ListParagraph"/>
        <w:numPr>
          <w:ilvl w:val="0"/>
          <w:numId w:val="22"/>
        </w:numPr>
        <w:spacing w:after="0" w:line="480" w:lineRule="auto"/>
        <w:rPr>
          <w:bCs/>
          <w:sz w:val="24"/>
          <w:szCs w:val="24"/>
        </w:rPr>
      </w:pPr>
      <w:r w:rsidRPr="00480B57">
        <w:rPr>
          <w:bCs/>
          <w:sz w:val="24"/>
          <w:szCs w:val="24"/>
        </w:rPr>
        <w:t xml:space="preserve">Mr. Wark mentioned that there’s a chance someone could be affected adversely by this rule depending on interpretation and wants to ensure that the wording is correct to protect bay fishermen from possible displacement. </w:t>
      </w:r>
    </w:p>
    <w:p w14:paraId="649FC249" w14:textId="00247904" w:rsidR="00480B57" w:rsidRDefault="006B5381" w:rsidP="00DA3216">
      <w:pPr>
        <w:pStyle w:val="ListParagraph"/>
        <w:numPr>
          <w:ilvl w:val="0"/>
          <w:numId w:val="22"/>
        </w:numPr>
        <w:spacing w:after="0" w:line="480" w:lineRule="auto"/>
        <w:rPr>
          <w:bCs/>
          <w:sz w:val="24"/>
          <w:szCs w:val="24"/>
        </w:rPr>
      </w:pPr>
      <w:r w:rsidRPr="00480B57">
        <w:rPr>
          <w:bCs/>
          <w:sz w:val="24"/>
          <w:szCs w:val="24"/>
        </w:rPr>
        <w:t>Mr. Rush asked about the definition of critical habitat area</w:t>
      </w:r>
      <w:r w:rsidR="006F2F1A">
        <w:rPr>
          <w:bCs/>
          <w:sz w:val="24"/>
          <w:szCs w:val="24"/>
        </w:rPr>
        <w:t>.</w:t>
      </w:r>
      <w:r w:rsidRPr="00480B57">
        <w:rPr>
          <w:bCs/>
          <w:sz w:val="24"/>
          <w:szCs w:val="24"/>
        </w:rPr>
        <w:t xml:space="preserve"> Ms. Clark </w:t>
      </w:r>
      <w:r w:rsidR="006F2F1A">
        <w:rPr>
          <w:bCs/>
          <w:sz w:val="24"/>
          <w:szCs w:val="24"/>
        </w:rPr>
        <w:t xml:space="preserve">replied </w:t>
      </w:r>
      <w:r w:rsidRPr="00480B57">
        <w:rPr>
          <w:bCs/>
          <w:sz w:val="24"/>
          <w:szCs w:val="24"/>
        </w:rPr>
        <w:t xml:space="preserve">that it is defined within the proposal and is not the same as defined by USFWS. </w:t>
      </w:r>
    </w:p>
    <w:p w14:paraId="1EA7BB24" w14:textId="1CB3B56E" w:rsidR="00F47381" w:rsidRDefault="005B3FA3" w:rsidP="00E46683">
      <w:pPr>
        <w:pStyle w:val="ListParagraph"/>
        <w:numPr>
          <w:ilvl w:val="0"/>
          <w:numId w:val="22"/>
        </w:numPr>
        <w:spacing w:after="0" w:line="480" w:lineRule="auto"/>
        <w:rPr>
          <w:bCs/>
          <w:sz w:val="24"/>
          <w:szCs w:val="24"/>
        </w:rPr>
      </w:pPr>
      <w:r w:rsidRPr="00480B57">
        <w:rPr>
          <w:bCs/>
          <w:sz w:val="24"/>
          <w:szCs w:val="24"/>
        </w:rPr>
        <w:t xml:space="preserve">Mr. Rush voiced concern about Corson’s Inlet and the potential impact on small boat rentals in the area. Dr. Bochenek noted </w:t>
      </w:r>
      <w:proofErr w:type="gramStart"/>
      <w:r w:rsidRPr="00480B57">
        <w:rPr>
          <w:bCs/>
          <w:sz w:val="24"/>
          <w:szCs w:val="24"/>
        </w:rPr>
        <w:t>potential</w:t>
      </w:r>
      <w:proofErr w:type="gramEnd"/>
      <w:r w:rsidRPr="00480B57">
        <w:rPr>
          <w:bCs/>
          <w:sz w:val="24"/>
          <w:szCs w:val="24"/>
        </w:rPr>
        <w:t xml:space="preserve"> impact to the charter boats working in </w:t>
      </w:r>
      <w:r w:rsidRPr="00480B57">
        <w:rPr>
          <w:bCs/>
          <w:sz w:val="24"/>
          <w:szCs w:val="24"/>
        </w:rPr>
        <w:lastRenderedPageBreak/>
        <w:t>the back bays</w:t>
      </w:r>
      <w:r w:rsidR="00F47381">
        <w:rPr>
          <w:bCs/>
          <w:sz w:val="24"/>
          <w:szCs w:val="24"/>
        </w:rPr>
        <w:t xml:space="preserve"> and tidal areas as well</w:t>
      </w:r>
      <w:r w:rsidRPr="00480B57">
        <w:rPr>
          <w:bCs/>
          <w:sz w:val="24"/>
          <w:szCs w:val="24"/>
        </w:rPr>
        <w:t xml:space="preserve">. </w:t>
      </w:r>
      <w:r w:rsidR="00F47381">
        <w:rPr>
          <w:bCs/>
          <w:sz w:val="24"/>
          <w:szCs w:val="24"/>
        </w:rPr>
        <w:t xml:space="preserve">Ms. Clark responded that the area </w:t>
      </w:r>
      <w:proofErr w:type="gramStart"/>
      <w:r w:rsidR="00F47381">
        <w:rPr>
          <w:bCs/>
          <w:sz w:val="24"/>
          <w:szCs w:val="24"/>
        </w:rPr>
        <w:t>will</w:t>
      </w:r>
      <w:proofErr w:type="gramEnd"/>
      <w:r w:rsidR="00F47381">
        <w:rPr>
          <w:bCs/>
          <w:sz w:val="24"/>
          <w:szCs w:val="24"/>
        </w:rPr>
        <w:t xml:space="preserve"> need to be posted. Dr. Bochenek asked if DEP was looking at the economic impact of closing an </w:t>
      </w:r>
      <w:proofErr w:type="gramStart"/>
      <w:r w:rsidR="00F47381">
        <w:rPr>
          <w:bCs/>
          <w:sz w:val="24"/>
          <w:szCs w:val="24"/>
        </w:rPr>
        <w:t>area, and</w:t>
      </w:r>
      <w:proofErr w:type="gramEnd"/>
      <w:r w:rsidR="00F47381">
        <w:rPr>
          <w:bCs/>
          <w:sz w:val="24"/>
          <w:szCs w:val="24"/>
        </w:rPr>
        <w:t xml:space="preserve"> suggested that the closures should be implemented in areas that result in lower economic impact.</w:t>
      </w:r>
    </w:p>
    <w:p w14:paraId="175BA65D" w14:textId="401B4975" w:rsidR="00480B57" w:rsidRDefault="005B3FA3" w:rsidP="00E46683">
      <w:pPr>
        <w:pStyle w:val="ListParagraph"/>
        <w:numPr>
          <w:ilvl w:val="0"/>
          <w:numId w:val="22"/>
        </w:numPr>
        <w:spacing w:after="0" w:line="480" w:lineRule="auto"/>
        <w:rPr>
          <w:bCs/>
          <w:sz w:val="24"/>
          <w:szCs w:val="24"/>
        </w:rPr>
      </w:pPr>
      <w:r w:rsidRPr="00480B57">
        <w:rPr>
          <w:bCs/>
          <w:sz w:val="24"/>
          <w:szCs w:val="24"/>
        </w:rPr>
        <w:t xml:space="preserve">Mr. Hollinger stated that notification is the most important thing to consider. AC Golden ensured that </w:t>
      </w:r>
      <w:r w:rsidR="00E07AB6" w:rsidRPr="00480B57">
        <w:rPr>
          <w:bCs/>
          <w:sz w:val="24"/>
          <w:szCs w:val="24"/>
        </w:rPr>
        <w:t xml:space="preserve">Fish and Wildlife has a responsibility to </w:t>
      </w:r>
      <w:r w:rsidRPr="00480B57">
        <w:rPr>
          <w:bCs/>
          <w:sz w:val="24"/>
          <w:szCs w:val="24"/>
        </w:rPr>
        <w:t xml:space="preserve">the public </w:t>
      </w:r>
      <w:r w:rsidR="00E07AB6" w:rsidRPr="00480B57">
        <w:rPr>
          <w:bCs/>
          <w:sz w:val="24"/>
          <w:szCs w:val="24"/>
        </w:rPr>
        <w:t>and will notify them</w:t>
      </w:r>
      <w:r w:rsidRPr="00480B57">
        <w:rPr>
          <w:bCs/>
          <w:sz w:val="24"/>
          <w:szCs w:val="24"/>
        </w:rPr>
        <w:t xml:space="preserve"> through various methods</w:t>
      </w:r>
      <w:r w:rsidR="00E07AB6" w:rsidRPr="00480B57">
        <w:rPr>
          <w:bCs/>
          <w:sz w:val="24"/>
          <w:szCs w:val="24"/>
        </w:rPr>
        <w:t xml:space="preserve">. </w:t>
      </w:r>
      <w:r w:rsidR="00C90AC7">
        <w:rPr>
          <w:bCs/>
          <w:sz w:val="24"/>
          <w:szCs w:val="24"/>
        </w:rPr>
        <w:t xml:space="preserve">He indicated it may be possible to develop a method to notify commercial and recreational participants as well. AD Hearon suggested a method </w:t>
      </w:r>
      <w:proofErr w:type="gramStart"/>
      <w:r w:rsidR="00C90AC7">
        <w:rPr>
          <w:bCs/>
          <w:sz w:val="24"/>
          <w:szCs w:val="24"/>
        </w:rPr>
        <w:t>similar to</w:t>
      </w:r>
      <w:proofErr w:type="gramEnd"/>
      <w:r w:rsidR="00C90AC7">
        <w:rPr>
          <w:bCs/>
          <w:sz w:val="24"/>
          <w:szCs w:val="24"/>
        </w:rPr>
        <w:t xml:space="preserve"> what is used to inform shellfish harvesters of closed beds. </w:t>
      </w:r>
      <w:r w:rsidRPr="00480B57">
        <w:rPr>
          <w:bCs/>
          <w:sz w:val="24"/>
          <w:szCs w:val="24"/>
        </w:rPr>
        <w:t>Ms. Clark noted that intertidal closures will be a last resort.</w:t>
      </w:r>
      <w:r w:rsidR="00CB47C6">
        <w:rPr>
          <w:bCs/>
          <w:sz w:val="24"/>
          <w:szCs w:val="24"/>
        </w:rPr>
        <w:t xml:space="preserve"> </w:t>
      </w:r>
    </w:p>
    <w:p w14:paraId="38A0B657" w14:textId="7DD26901" w:rsidR="00495068" w:rsidRDefault="00E07AB6" w:rsidP="00E46683">
      <w:pPr>
        <w:pStyle w:val="ListParagraph"/>
        <w:numPr>
          <w:ilvl w:val="0"/>
          <w:numId w:val="22"/>
        </w:numPr>
        <w:spacing w:after="0" w:line="480" w:lineRule="auto"/>
        <w:rPr>
          <w:bCs/>
          <w:sz w:val="24"/>
          <w:szCs w:val="24"/>
        </w:rPr>
      </w:pPr>
      <w:r w:rsidRPr="00480B57">
        <w:rPr>
          <w:bCs/>
          <w:sz w:val="24"/>
          <w:szCs w:val="24"/>
        </w:rPr>
        <w:t xml:space="preserve">Mr. Johnson questioned how public input </w:t>
      </w:r>
      <w:r w:rsidR="00495068" w:rsidRPr="00480B57">
        <w:rPr>
          <w:bCs/>
          <w:sz w:val="24"/>
          <w:szCs w:val="24"/>
        </w:rPr>
        <w:t xml:space="preserve">is going to be </w:t>
      </w:r>
      <w:r w:rsidR="00CB47C6">
        <w:rPr>
          <w:bCs/>
          <w:sz w:val="24"/>
          <w:szCs w:val="24"/>
        </w:rPr>
        <w:t xml:space="preserve">considered </w:t>
      </w:r>
      <w:r w:rsidR="00495068" w:rsidRPr="00480B57">
        <w:rPr>
          <w:bCs/>
          <w:sz w:val="24"/>
          <w:szCs w:val="24"/>
        </w:rPr>
        <w:t>if new</w:t>
      </w:r>
      <w:r w:rsidRPr="00480B57">
        <w:rPr>
          <w:bCs/>
          <w:sz w:val="24"/>
          <w:szCs w:val="24"/>
        </w:rPr>
        <w:t xml:space="preserve"> areas are </w:t>
      </w:r>
      <w:r w:rsidR="00CB47C6">
        <w:rPr>
          <w:bCs/>
          <w:sz w:val="24"/>
          <w:szCs w:val="24"/>
        </w:rPr>
        <w:t xml:space="preserve">considered </w:t>
      </w:r>
      <w:r w:rsidR="00495068" w:rsidRPr="00480B57">
        <w:rPr>
          <w:bCs/>
          <w:sz w:val="24"/>
          <w:szCs w:val="24"/>
        </w:rPr>
        <w:t xml:space="preserve">as critical habitat. </w:t>
      </w:r>
      <w:r w:rsidR="00CB47C6">
        <w:rPr>
          <w:bCs/>
          <w:sz w:val="24"/>
          <w:szCs w:val="24"/>
        </w:rPr>
        <w:t xml:space="preserve">Ms. Clark </w:t>
      </w:r>
      <w:r w:rsidR="00495068" w:rsidRPr="00480B57">
        <w:rPr>
          <w:bCs/>
          <w:sz w:val="24"/>
          <w:szCs w:val="24"/>
        </w:rPr>
        <w:t xml:space="preserve">replied that </w:t>
      </w:r>
      <w:proofErr w:type="gramStart"/>
      <w:r w:rsidR="00495068" w:rsidRPr="00480B57">
        <w:rPr>
          <w:bCs/>
          <w:sz w:val="24"/>
          <w:szCs w:val="24"/>
        </w:rPr>
        <w:t>the majority of</w:t>
      </w:r>
      <w:proofErr w:type="gramEnd"/>
      <w:r w:rsidR="00495068" w:rsidRPr="00480B57">
        <w:rPr>
          <w:bCs/>
          <w:sz w:val="24"/>
          <w:szCs w:val="24"/>
        </w:rPr>
        <w:t xml:space="preserve"> closures will take place in areas that are already mapped as critical habitat.</w:t>
      </w:r>
      <w:r w:rsidR="007F4928" w:rsidRPr="00480B57">
        <w:rPr>
          <w:bCs/>
          <w:sz w:val="24"/>
          <w:szCs w:val="24"/>
        </w:rPr>
        <w:t xml:space="preserve"> </w:t>
      </w:r>
      <w:r w:rsidR="00495068" w:rsidRPr="00480B57">
        <w:rPr>
          <w:bCs/>
          <w:sz w:val="24"/>
          <w:szCs w:val="24"/>
        </w:rPr>
        <w:t xml:space="preserve">AC Golden </w:t>
      </w:r>
      <w:r w:rsidR="00CB47C6">
        <w:rPr>
          <w:bCs/>
          <w:sz w:val="24"/>
          <w:szCs w:val="24"/>
        </w:rPr>
        <w:t xml:space="preserve">added that there will be channels for public </w:t>
      </w:r>
      <w:proofErr w:type="gramStart"/>
      <w:r w:rsidR="00CB47C6">
        <w:rPr>
          <w:bCs/>
          <w:sz w:val="24"/>
          <w:szCs w:val="24"/>
        </w:rPr>
        <w:t>comment</w:t>
      </w:r>
      <w:proofErr w:type="gramEnd"/>
      <w:r w:rsidR="00CB47C6">
        <w:rPr>
          <w:bCs/>
          <w:sz w:val="24"/>
          <w:szCs w:val="24"/>
        </w:rPr>
        <w:t xml:space="preserve"> if any new areas are identified and that methods should be considered </w:t>
      </w:r>
      <w:r w:rsidR="00495068" w:rsidRPr="00480B57">
        <w:rPr>
          <w:bCs/>
          <w:sz w:val="24"/>
          <w:szCs w:val="24"/>
        </w:rPr>
        <w:t xml:space="preserve">to notify shellfish lease holders </w:t>
      </w:r>
      <w:r w:rsidR="00CB47C6">
        <w:rPr>
          <w:bCs/>
          <w:sz w:val="24"/>
          <w:szCs w:val="24"/>
        </w:rPr>
        <w:t>in addition to landowners when closed areas are proposed</w:t>
      </w:r>
      <w:r w:rsidR="00495068" w:rsidRPr="00480B57">
        <w:rPr>
          <w:bCs/>
          <w:sz w:val="24"/>
          <w:szCs w:val="24"/>
        </w:rPr>
        <w:t>.</w:t>
      </w:r>
      <w:r w:rsidR="00CB47C6">
        <w:rPr>
          <w:bCs/>
          <w:sz w:val="24"/>
          <w:szCs w:val="24"/>
        </w:rPr>
        <w:t xml:space="preserve"> Mr. Normant indicated that data </w:t>
      </w:r>
      <w:proofErr w:type="gramStart"/>
      <w:r w:rsidR="00CB47C6">
        <w:rPr>
          <w:bCs/>
          <w:sz w:val="24"/>
          <w:szCs w:val="24"/>
        </w:rPr>
        <w:t>are</w:t>
      </w:r>
      <w:proofErr w:type="gramEnd"/>
      <w:r w:rsidR="00CB47C6">
        <w:rPr>
          <w:bCs/>
          <w:sz w:val="24"/>
          <w:szCs w:val="24"/>
        </w:rPr>
        <w:t xml:space="preserve"> available to make that happen.</w:t>
      </w:r>
    </w:p>
    <w:p w14:paraId="6A41B031" w14:textId="77777777" w:rsidR="00480B57" w:rsidRDefault="00480B57" w:rsidP="002C5A15">
      <w:pPr>
        <w:pStyle w:val="ListParagraph"/>
        <w:numPr>
          <w:ilvl w:val="0"/>
          <w:numId w:val="22"/>
        </w:numPr>
        <w:spacing w:after="0" w:line="480" w:lineRule="auto"/>
        <w:rPr>
          <w:bCs/>
          <w:sz w:val="24"/>
          <w:szCs w:val="24"/>
        </w:rPr>
      </w:pPr>
      <w:r w:rsidRPr="00480B57">
        <w:rPr>
          <w:bCs/>
          <w:sz w:val="24"/>
          <w:szCs w:val="24"/>
        </w:rPr>
        <w:t xml:space="preserve">Dr. Donnelly stated that ENSP did not speak to </w:t>
      </w:r>
      <w:proofErr w:type="gramStart"/>
      <w:r w:rsidRPr="00480B57">
        <w:rPr>
          <w:bCs/>
          <w:sz w:val="24"/>
          <w:szCs w:val="24"/>
        </w:rPr>
        <w:t>all of</w:t>
      </w:r>
      <w:proofErr w:type="gramEnd"/>
      <w:r w:rsidRPr="00480B57">
        <w:rPr>
          <w:bCs/>
          <w:sz w:val="24"/>
          <w:szCs w:val="24"/>
        </w:rPr>
        <w:t xml:space="preserve"> the proper stakeholders, such as the Marine Fisheries Council, prior to writing the proposal. He noted that there should be joint discussions and hopes that working in concert will be advantageous moving forward. Ms. Clark replied that ENSP was not trying to interfere with fishing efforts and reminded the Council that the comment period is now open.</w:t>
      </w:r>
    </w:p>
    <w:p w14:paraId="6A8E7A53" w14:textId="2A9CADE8" w:rsidR="00A70B61" w:rsidRPr="00480B57" w:rsidRDefault="00B1667F" w:rsidP="002C5A15">
      <w:pPr>
        <w:pStyle w:val="ListParagraph"/>
        <w:numPr>
          <w:ilvl w:val="0"/>
          <w:numId w:val="22"/>
        </w:numPr>
        <w:spacing w:after="0" w:line="480" w:lineRule="auto"/>
        <w:rPr>
          <w:bCs/>
          <w:sz w:val="24"/>
          <w:szCs w:val="24"/>
        </w:rPr>
      </w:pPr>
      <w:r w:rsidRPr="00480B57">
        <w:rPr>
          <w:bCs/>
          <w:sz w:val="24"/>
          <w:szCs w:val="24"/>
        </w:rPr>
        <w:lastRenderedPageBreak/>
        <w:t xml:space="preserve">Jim Hutchinson made a public comment that beach closures are a concern to surf casting access and that the term </w:t>
      </w:r>
      <w:r w:rsidR="00E3021C">
        <w:rPr>
          <w:bCs/>
          <w:sz w:val="24"/>
          <w:szCs w:val="24"/>
        </w:rPr>
        <w:t>“</w:t>
      </w:r>
      <w:r w:rsidRPr="00480B57">
        <w:rPr>
          <w:bCs/>
          <w:sz w:val="24"/>
          <w:szCs w:val="24"/>
        </w:rPr>
        <w:t>critical habitat area</w:t>
      </w:r>
      <w:r w:rsidR="00E3021C">
        <w:rPr>
          <w:bCs/>
          <w:sz w:val="24"/>
          <w:szCs w:val="24"/>
        </w:rPr>
        <w:t>”</w:t>
      </w:r>
      <w:r w:rsidRPr="00480B57">
        <w:rPr>
          <w:bCs/>
          <w:sz w:val="24"/>
          <w:szCs w:val="24"/>
        </w:rPr>
        <w:t xml:space="preserve"> needs to be codified</w:t>
      </w:r>
      <w:r w:rsidR="008F3F62" w:rsidRPr="00480B57">
        <w:rPr>
          <w:bCs/>
          <w:sz w:val="24"/>
          <w:szCs w:val="24"/>
        </w:rPr>
        <w:t xml:space="preserve">. </w:t>
      </w:r>
    </w:p>
    <w:p w14:paraId="065DE53C" w14:textId="77777777" w:rsidR="00480B57" w:rsidRDefault="00480B57" w:rsidP="005A311A">
      <w:pPr>
        <w:spacing w:after="0" w:line="480" w:lineRule="auto"/>
        <w:rPr>
          <w:bCs/>
          <w:sz w:val="24"/>
          <w:szCs w:val="24"/>
        </w:rPr>
      </w:pPr>
    </w:p>
    <w:p w14:paraId="055E1F8C" w14:textId="18BF84FF" w:rsidR="008F3F62" w:rsidRDefault="0045078F" w:rsidP="005A311A">
      <w:pPr>
        <w:spacing w:after="0" w:line="480" w:lineRule="auto"/>
        <w:rPr>
          <w:bCs/>
          <w:sz w:val="24"/>
          <w:szCs w:val="24"/>
        </w:rPr>
      </w:pPr>
      <w:r>
        <w:rPr>
          <w:bCs/>
          <w:sz w:val="24"/>
          <w:szCs w:val="24"/>
        </w:rPr>
        <w:t>Mr. Rush made a motion to submit comments as a verbatim transcript of the Council’s discussion of the Shore Protection Rule. Dr. Bochenek</w:t>
      </w:r>
      <w:r w:rsidR="002B0A3D">
        <w:rPr>
          <w:bCs/>
          <w:sz w:val="24"/>
          <w:szCs w:val="24"/>
        </w:rPr>
        <w:t xml:space="preserve"> seconded the motion</w:t>
      </w:r>
      <w:r>
        <w:rPr>
          <w:bCs/>
          <w:sz w:val="24"/>
          <w:szCs w:val="24"/>
        </w:rPr>
        <w:t xml:space="preserve">. After more discussion, it was decided that </w:t>
      </w:r>
      <w:r w:rsidR="00B854F0">
        <w:rPr>
          <w:bCs/>
          <w:sz w:val="24"/>
          <w:szCs w:val="24"/>
        </w:rPr>
        <w:t xml:space="preserve">Mr. Cimino and Mr. Brust will draft </w:t>
      </w:r>
      <w:r w:rsidR="00B95832">
        <w:rPr>
          <w:bCs/>
          <w:sz w:val="24"/>
          <w:szCs w:val="24"/>
        </w:rPr>
        <w:t xml:space="preserve">a summary of </w:t>
      </w:r>
      <w:r w:rsidR="00B854F0">
        <w:rPr>
          <w:bCs/>
          <w:sz w:val="24"/>
          <w:szCs w:val="24"/>
        </w:rPr>
        <w:t>Marine Fisheries Council comments for review</w:t>
      </w:r>
      <w:r w:rsidR="001F6635">
        <w:rPr>
          <w:bCs/>
          <w:sz w:val="24"/>
          <w:szCs w:val="24"/>
        </w:rPr>
        <w:t>,</w:t>
      </w:r>
      <w:r w:rsidR="00B854F0">
        <w:rPr>
          <w:bCs/>
          <w:sz w:val="24"/>
          <w:szCs w:val="24"/>
        </w:rPr>
        <w:t xml:space="preserve"> </w:t>
      </w:r>
      <w:r>
        <w:rPr>
          <w:bCs/>
          <w:sz w:val="24"/>
          <w:szCs w:val="24"/>
        </w:rPr>
        <w:t>via email</w:t>
      </w:r>
      <w:r w:rsidR="001F6635">
        <w:rPr>
          <w:bCs/>
          <w:sz w:val="24"/>
          <w:szCs w:val="24"/>
        </w:rPr>
        <w:t>,</w:t>
      </w:r>
      <w:r>
        <w:rPr>
          <w:bCs/>
          <w:sz w:val="24"/>
          <w:szCs w:val="24"/>
        </w:rPr>
        <w:t xml:space="preserve"> </w:t>
      </w:r>
      <w:r w:rsidR="00B854F0">
        <w:rPr>
          <w:bCs/>
          <w:sz w:val="24"/>
          <w:szCs w:val="24"/>
        </w:rPr>
        <w:t xml:space="preserve">and submission prior to the end of the public comment period on February 13. </w:t>
      </w:r>
      <w:r>
        <w:rPr>
          <w:bCs/>
          <w:sz w:val="24"/>
          <w:szCs w:val="24"/>
        </w:rPr>
        <w:t>Mr. Kaelin made a motion to substitute the previous motion and submit comments as a summary of the discussion. Mr. Hollinger seconded the motion. The substitute motion passe</w:t>
      </w:r>
      <w:r w:rsidR="002B0A3D">
        <w:rPr>
          <w:bCs/>
          <w:sz w:val="24"/>
          <w:szCs w:val="24"/>
        </w:rPr>
        <w:t>d</w:t>
      </w:r>
      <w:r>
        <w:rPr>
          <w:bCs/>
          <w:sz w:val="24"/>
          <w:szCs w:val="24"/>
        </w:rPr>
        <w:t xml:space="preserve"> unanimously and </w:t>
      </w:r>
      <w:r w:rsidR="001F6635">
        <w:rPr>
          <w:bCs/>
          <w:sz w:val="24"/>
          <w:szCs w:val="24"/>
        </w:rPr>
        <w:t>became</w:t>
      </w:r>
      <w:r>
        <w:rPr>
          <w:bCs/>
          <w:sz w:val="24"/>
          <w:szCs w:val="24"/>
        </w:rPr>
        <w:t xml:space="preserve"> the main motion. The main motion passe</w:t>
      </w:r>
      <w:r w:rsidR="002B0A3D">
        <w:rPr>
          <w:bCs/>
          <w:sz w:val="24"/>
          <w:szCs w:val="24"/>
        </w:rPr>
        <w:t>d</w:t>
      </w:r>
      <w:r>
        <w:rPr>
          <w:bCs/>
          <w:sz w:val="24"/>
          <w:szCs w:val="24"/>
        </w:rPr>
        <w:t xml:space="preserve"> unanimously.  </w:t>
      </w:r>
    </w:p>
    <w:p w14:paraId="2851BC45" w14:textId="77777777" w:rsidR="000226F3" w:rsidRPr="00355CCA" w:rsidRDefault="000226F3" w:rsidP="005A311A">
      <w:pPr>
        <w:spacing w:after="0" w:line="480" w:lineRule="auto"/>
        <w:rPr>
          <w:bCs/>
          <w:sz w:val="24"/>
          <w:szCs w:val="24"/>
        </w:rPr>
      </w:pPr>
    </w:p>
    <w:p w14:paraId="2C19155C" w14:textId="5B4E8382" w:rsidR="001C615E" w:rsidRPr="00355CCA" w:rsidRDefault="001C615E" w:rsidP="00862BB5">
      <w:pPr>
        <w:pStyle w:val="ListParagraph"/>
        <w:numPr>
          <w:ilvl w:val="0"/>
          <w:numId w:val="21"/>
        </w:numPr>
        <w:spacing w:after="0" w:line="480" w:lineRule="auto"/>
        <w:ind w:left="360"/>
        <w:rPr>
          <w:b/>
          <w:sz w:val="24"/>
          <w:szCs w:val="24"/>
        </w:rPr>
      </w:pPr>
      <w:r w:rsidRPr="00355CCA">
        <w:rPr>
          <w:b/>
          <w:sz w:val="24"/>
          <w:szCs w:val="24"/>
        </w:rPr>
        <w:t>Atlantic States Marine Fisheries Commission Report – J. Brust</w:t>
      </w:r>
    </w:p>
    <w:p w14:paraId="6D2604FB" w14:textId="057EE4BF" w:rsidR="005E1BAD" w:rsidRDefault="00B7419A" w:rsidP="00997B92">
      <w:pPr>
        <w:spacing w:after="0" w:line="480" w:lineRule="auto"/>
        <w:rPr>
          <w:bCs/>
          <w:sz w:val="24"/>
          <w:szCs w:val="24"/>
        </w:rPr>
      </w:pPr>
      <w:r>
        <w:rPr>
          <w:bCs/>
          <w:sz w:val="24"/>
          <w:szCs w:val="24"/>
        </w:rPr>
        <w:t xml:space="preserve">Mr. Brust </w:t>
      </w:r>
      <w:r w:rsidR="005D7A90">
        <w:rPr>
          <w:bCs/>
          <w:sz w:val="24"/>
          <w:szCs w:val="24"/>
        </w:rPr>
        <w:t xml:space="preserve">informed the Council that there </w:t>
      </w:r>
      <w:r w:rsidR="00320137">
        <w:rPr>
          <w:bCs/>
          <w:sz w:val="24"/>
          <w:szCs w:val="24"/>
        </w:rPr>
        <w:t>have</w:t>
      </w:r>
      <w:r w:rsidR="005D7A90">
        <w:rPr>
          <w:bCs/>
          <w:sz w:val="24"/>
          <w:szCs w:val="24"/>
        </w:rPr>
        <w:t xml:space="preserve"> been no full meetings, only a Striped Bass Board meeting</w:t>
      </w:r>
      <w:r w:rsidR="003B5857">
        <w:rPr>
          <w:bCs/>
          <w:sz w:val="24"/>
          <w:szCs w:val="24"/>
        </w:rPr>
        <w:t>,</w:t>
      </w:r>
      <w:r w:rsidR="005D7A90">
        <w:rPr>
          <w:bCs/>
          <w:sz w:val="24"/>
          <w:szCs w:val="24"/>
        </w:rPr>
        <w:t xml:space="preserve"> which is summarized in a handout provided to the Council. The Board </w:t>
      </w:r>
      <w:r w:rsidR="00E3021C">
        <w:rPr>
          <w:bCs/>
          <w:sz w:val="24"/>
          <w:szCs w:val="24"/>
        </w:rPr>
        <w:t xml:space="preserve">had the opportunity to make changes to management measures for the 2025 fishing season to support rebuilding the stock by 2029. However, because of concerns with some of the proposed management options, they chose to </w:t>
      </w:r>
      <w:r w:rsidR="005D7A90">
        <w:rPr>
          <w:bCs/>
          <w:sz w:val="24"/>
          <w:szCs w:val="24"/>
        </w:rPr>
        <w:t xml:space="preserve">initiate </w:t>
      </w:r>
      <w:r w:rsidR="005D7A90" w:rsidRPr="005D7A90">
        <w:rPr>
          <w:bCs/>
          <w:sz w:val="24"/>
          <w:szCs w:val="24"/>
        </w:rPr>
        <w:t xml:space="preserve">Draft Addendum III to </w:t>
      </w:r>
      <w:r w:rsidR="00E3021C">
        <w:rPr>
          <w:bCs/>
          <w:sz w:val="24"/>
          <w:szCs w:val="24"/>
        </w:rPr>
        <w:t xml:space="preserve">allow more time to </w:t>
      </w:r>
      <w:r w:rsidR="005D7A90" w:rsidRPr="005D7A90">
        <w:rPr>
          <w:bCs/>
          <w:sz w:val="24"/>
          <w:szCs w:val="24"/>
        </w:rPr>
        <w:t xml:space="preserve">consider recreational and commercial management measures for </w:t>
      </w:r>
      <w:r w:rsidR="00E3021C">
        <w:rPr>
          <w:bCs/>
          <w:sz w:val="24"/>
          <w:szCs w:val="24"/>
        </w:rPr>
        <w:t xml:space="preserve">implementation in </w:t>
      </w:r>
      <w:r w:rsidR="005D7A90" w:rsidRPr="005D7A90">
        <w:rPr>
          <w:bCs/>
          <w:sz w:val="24"/>
          <w:szCs w:val="24"/>
        </w:rPr>
        <w:t>2026.</w:t>
      </w:r>
      <w:r w:rsidR="005D7A90">
        <w:rPr>
          <w:bCs/>
          <w:sz w:val="24"/>
          <w:szCs w:val="24"/>
        </w:rPr>
        <w:t xml:space="preserve"> </w:t>
      </w:r>
      <w:r w:rsidR="00086DA3" w:rsidRPr="00086DA3">
        <w:rPr>
          <w:bCs/>
          <w:sz w:val="24"/>
          <w:szCs w:val="24"/>
        </w:rPr>
        <w:t xml:space="preserve">Options will consider a range of reductions for the recreational and commercial fisheries. Recreational reductions will consider season and size limits that </w:t>
      </w:r>
      <w:proofErr w:type="gramStart"/>
      <w:r w:rsidR="00086DA3" w:rsidRPr="00086DA3">
        <w:rPr>
          <w:bCs/>
          <w:sz w:val="24"/>
          <w:szCs w:val="24"/>
        </w:rPr>
        <w:t>take into account</w:t>
      </w:r>
      <w:proofErr w:type="gramEnd"/>
      <w:r w:rsidR="00086DA3" w:rsidRPr="00086DA3">
        <w:rPr>
          <w:bCs/>
          <w:sz w:val="24"/>
          <w:szCs w:val="24"/>
        </w:rPr>
        <w:t xml:space="preserve"> regional differences, </w:t>
      </w:r>
      <w:r w:rsidR="00086DA3" w:rsidRPr="00086DA3">
        <w:rPr>
          <w:bCs/>
          <w:sz w:val="24"/>
          <w:szCs w:val="24"/>
        </w:rPr>
        <w:lastRenderedPageBreak/>
        <w:t>including no-harvest and no-targeting closures. Final action is planned for no later than October 2025 with implementation in early 2026.</w:t>
      </w:r>
      <w:r w:rsidR="00086DA3">
        <w:rPr>
          <w:bCs/>
          <w:sz w:val="24"/>
          <w:szCs w:val="24"/>
        </w:rPr>
        <w:t xml:space="preserve"> </w:t>
      </w:r>
    </w:p>
    <w:p w14:paraId="7659C49C" w14:textId="77777777" w:rsidR="00E00DF4" w:rsidRDefault="00086DA3" w:rsidP="000343A1">
      <w:pPr>
        <w:pStyle w:val="ListParagraph"/>
        <w:numPr>
          <w:ilvl w:val="0"/>
          <w:numId w:val="22"/>
        </w:numPr>
        <w:spacing w:after="0" w:line="480" w:lineRule="auto"/>
        <w:rPr>
          <w:bCs/>
          <w:sz w:val="24"/>
          <w:szCs w:val="24"/>
        </w:rPr>
      </w:pPr>
      <w:r w:rsidRPr="00E00DF4">
        <w:rPr>
          <w:bCs/>
          <w:sz w:val="24"/>
          <w:szCs w:val="24"/>
        </w:rPr>
        <w:t xml:space="preserve">Adam Nowalsky </w:t>
      </w:r>
      <w:r w:rsidR="00E00DF4" w:rsidRPr="00E00DF4">
        <w:rPr>
          <w:bCs/>
          <w:sz w:val="24"/>
          <w:szCs w:val="24"/>
        </w:rPr>
        <w:t xml:space="preserve">indicated that one of the biggest concerns with the stock is low recruitment indices, even though anglers report seeing lots of small fish. He </w:t>
      </w:r>
      <w:r w:rsidRPr="00E00DF4">
        <w:rPr>
          <w:bCs/>
          <w:sz w:val="24"/>
          <w:szCs w:val="24"/>
        </w:rPr>
        <w:t xml:space="preserve">requested that the Bureau of Marine Fisheries implement more eDNA sampling to supplement current data collection. </w:t>
      </w:r>
      <w:r w:rsidR="00E00DF4" w:rsidRPr="00E00DF4">
        <w:rPr>
          <w:bCs/>
          <w:sz w:val="24"/>
          <w:szCs w:val="24"/>
        </w:rPr>
        <w:t xml:space="preserve">Mr. </w:t>
      </w:r>
      <w:r w:rsidRPr="00E00DF4">
        <w:rPr>
          <w:bCs/>
          <w:sz w:val="24"/>
          <w:szCs w:val="24"/>
        </w:rPr>
        <w:t xml:space="preserve">Cimino agreed that eDNA sampling should be </w:t>
      </w:r>
      <w:r w:rsidR="00E00DF4" w:rsidRPr="00E00DF4">
        <w:rPr>
          <w:bCs/>
          <w:sz w:val="24"/>
          <w:szCs w:val="24"/>
        </w:rPr>
        <w:t xml:space="preserve">expanded and suggested that ongoing surveys may no longer be sufficient to monitor striped bass due to environmental changes. </w:t>
      </w:r>
      <w:r w:rsidR="00B32C52" w:rsidRPr="00E00DF4">
        <w:rPr>
          <w:bCs/>
          <w:sz w:val="24"/>
          <w:szCs w:val="24"/>
        </w:rPr>
        <w:t xml:space="preserve">Changes in </w:t>
      </w:r>
      <w:r w:rsidR="00E00DF4" w:rsidRPr="00E00DF4">
        <w:rPr>
          <w:bCs/>
          <w:sz w:val="24"/>
          <w:szCs w:val="24"/>
        </w:rPr>
        <w:t xml:space="preserve">the </w:t>
      </w:r>
      <w:r w:rsidR="00B32C52" w:rsidRPr="00E00DF4">
        <w:rPr>
          <w:bCs/>
          <w:sz w:val="24"/>
          <w:szCs w:val="24"/>
        </w:rPr>
        <w:t>stock could be more environmental than fishery-related, influencing regional season closures.</w:t>
      </w:r>
    </w:p>
    <w:p w14:paraId="0AE11DF9" w14:textId="4A4760DB" w:rsidR="00E00DF4" w:rsidRDefault="00B32C52" w:rsidP="00C94A8D">
      <w:pPr>
        <w:pStyle w:val="ListParagraph"/>
        <w:numPr>
          <w:ilvl w:val="0"/>
          <w:numId w:val="22"/>
        </w:numPr>
        <w:spacing w:after="0" w:line="480" w:lineRule="auto"/>
        <w:rPr>
          <w:bCs/>
          <w:sz w:val="24"/>
          <w:szCs w:val="24"/>
        </w:rPr>
      </w:pPr>
      <w:r w:rsidRPr="00E00DF4">
        <w:rPr>
          <w:bCs/>
          <w:sz w:val="24"/>
          <w:szCs w:val="24"/>
        </w:rPr>
        <w:t xml:space="preserve">Mr. </w:t>
      </w:r>
      <w:r w:rsidR="00E00DF4">
        <w:rPr>
          <w:bCs/>
          <w:sz w:val="24"/>
          <w:szCs w:val="24"/>
        </w:rPr>
        <w:t>Rush</w:t>
      </w:r>
      <w:r w:rsidRPr="00E00DF4">
        <w:rPr>
          <w:bCs/>
          <w:sz w:val="24"/>
          <w:szCs w:val="24"/>
        </w:rPr>
        <w:t xml:space="preserve"> asked where sampling is conducted for YOY striped bass, to which Mr. Cimino replied that the only </w:t>
      </w:r>
      <w:r w:rsidR="00577D2D" w:rsidRPr="00E00DF4">
        <w:rPr>
          <w:bCs/>
          <w:sz w:val="24"/>
          <w:szCs w:val="24"/>
        </w:rPr>
        <w:t xml:space="preserve">NJ </w:t>
      </w:r>
      <w:r w:rsidRPr="00E00DF4">
        <w:rPr>
          <w:bCs/>
          <w:sz w:val="24"/>
          <w:szCs w:val="24"/>
        </w:rPr>
        <w:t xml:space="preserve">sampling is done </w:t>
      </w:r>
      <w:proofErr w:type="gramStart"/>
      <w:r w:rsidRPr="00E00DF4">
        <w:rPr>
          <w:bCs/>
          <w:sz w:val="24"/>
          <w:szCs w:val="24"/>
        </w:rPr>
        <w:t>in</w:t>
      </w:r>
      <w:proofErr w:type="gramEnd"/>
      <w:r w:rsidRPr="00E00DF4">
        <w:rPr>
          <w:bCs/>
          <w:sz w:val="24"/>
          <w:szCs w:val="24"/>
        </w:rPr>
        <w:t xml:space="preserve"> the Delaware River. Mr. </w:t>
      </w:r>
      <w:r w:rsidR="00E00DF4">
        <w:rPr>
          <w:bCs/>
          <w:sz w:val="24"/>
          <w:szCs w:val="24"/>
        </w:rPr>
        <w:t xml:space="preserve">Rush </w:t>
      </w:r>
      <w:r w:rsidRPr="00E00DF4">
        <w:rPr>
          <w:bCs/>
          <w:sz w:val="24"/>
          <w:szCs w:val="24"/>
        </w:rPr>
        <w:t>suggested that the sampling area should be expanded</w:t>
      </w:r>
      <w:r w:rsidR="00E00DF4">
        <w:rPr>
          <w:bCs/>
          <w:sz w:val="24"/>
          <w:szCs w:val="24"/>
        </w:rPr>
        <w:t>, indicating there are lots of small fish in the intracoastal waterway</w:t>
      </w:r>
      <w:r w:rsidRPr="00E00DF4">
        <w:rPr>
          <w:bCs/>
          <w:sz w:val="24"/>
          <w:szCs w:val="24"/>
        </w:rPr>
        <w:t xml:space="preserve">. Mr. Cimino agreed that </w:t>
      </w:r>
      <w:r w:rsidR="00C04F4C" w:rsidRPr="00E00DF4">
        <w:rPr>
          <w:bCs/>
          <w:sz w:val="24"/>
          <w:szCs w:val="24"/>
        </w:rPr>
        <w:t>it’s</w:t>
      </w:r>
      <w:r w:rsidRPr="00E00DF4">
        <w:rPr>
          <w:bCs/>
          <w:sz w:val="24"/>
          <w:szCs w:val="24"/>
        </w:rPr>
        <w:t xml:space="preserve"> something to think about. </w:t>
      </w:r>
    </w:p>
    <w:p w14:paraId="2E327047" w14:textId="77777777" w:rsidR="000412F9" w:rsidRDefault="008614C7" w:rsidP="007904D6">
      <w:pPr>
        <w:pStyle w:val="ListParagraph"/>
        <w:numPr>
          <w:ilvl w:val="0"/>
          <w:numId w:val="22"/>
        </w:numPr>
        <w:spacing w:after="0" w:line="480" w:lineRule="auto"/>
        <w:rPr>
          <w:bCs/>
          <w:sz w:val="24"/>
          <w:szCs w:val="24"/>
        </w:rPr>
      </w:pPr>
      <w:r w:rsidRPr="000412F9">
        <w:rPr>
          <w:bCs/>
          <w:sz w:val="24"/>
          <w:szCs w:val="24"/>
        </w:rPr>
        <w:t>Mr. Tiedemann suggested combining eDNA sampling with other sampling methods, such as the Delaware River Seine Survey</w:t>
      </w:r>
      <w:r w:rsidR="000412F9" w:rsidRPr="000412F9">
        <w:rPr>
          <w:bCs/>
          <w:sz w:val="24"/>
          <w:szCs w:val="24"/>
        </w:rPr>
        <w:t xml:space="preserve"> to evaluate whether survey methods or timing should be adjusted</w:t>
      </w:r>
      <w:r w:rsidRPr="000412F9">
        <w:rPr>
          <w:bCs/>
          <w:sz w:val="24"/>
          <w:szCs w:val="24"/>
        </w:rPr>
        <w:t xml:space="preserve">. </w:t>
      </w:r>
    </w:p>
    <w:p w14:paraId="10179BD0" w14:textId="3314C9C2" w:rsidR="000412F9" w:rsidRDefault="008614C7" w:rsidP="00997B92">
      <w:pPr>
        <w:pStyle w:val="ListParagraph"/>
        <w:numPr>
          <w:ilvl w:val="0"/>
          <w:numId w:val="22"/>
        </w:numPr>
        <w:spacing w:after="0" w:line="480" w:lineRule="auto"/>
        <w:rPr>
          <w:bCs/>
          <w:sz w:val="24"/>
          <w:szCs w:val="24"/>
        </w:rPr>
      </w:pPr>
      <w:r w:rsidRPr="000412F9">
        <w:rPr>
          <w:bCs/>
          <w:sz w:val="24"/>
          <w:szCs w:val="24"/>
        </w:rPr>
        <w:t xml:space="preserve">Mr. Kaelin </w:t>
      </w:r>
      <w:r w:rsidR="000412F9">
        <w:rPr>
          <w:bCs/>
          <w:sz w:val="24"/>
          <w:szCs w:val="24"/>
        </w:rPr>
        <w:t>indicated that eDNA would be important to identify overwintering menhaden aggregations.</w:t>
      </w:r>
    </w:p>
    <w:p w14:paraId="21AFFDB8" w14:textId="77777777" w:rsidR="000412F9" w:rsidRDefault="000412F9" w:rsidP="001C000F">
      <w:pPr>
        <w:pStyle w:val="ListParagraph"/>
        <w:numPr>
          <w:ilvl w:val="0"/>
          <w:numId w:val="22"/>
        </w:numPr>
        <w:spacing w:after="0" w:line="480" w:lineRule="auto"/>
        <w:rPr>
          <w:bCs/>
          <w:sz w:val="24"/>
          <w:szCs w:val="24"/>
        </w:rPr>
      </w:pPr>
      <w:r w:rsidRPr="000412F9">
        <w:rPr>
          <w:bCs/>
          <w:sz w:val="24"/>
          <w:szCs w:val="24"/>
        </w:rPr>
        <w:t>M</w:t>
      </w:r>
      <w:r w:rsidR="00C04F4C" w:rsidRPr="000412F9">
        <w:rPr>
          <w:bCs/>
          <w:sz w:val="24"/>
          <w:szCs w:val="24"/>
        </w:rPr>
        <w:t xml:space="preserve">r. Rush proposed that the Striped Bass Committee should meet to talk about eDNA sampling. </w:t>
      </w:r>
    </w:p>
    <w:p w14:paraId="1D6838F5" w14:textId="426552E7" w:rsidR="000412F9" w:rsidRDefault="00C04F4C" w:rsidP="001C000F">
      <w:pPr>
        <w:pStyle w:val="ListParagraph"/>
        <w:numPr>
          <w:ilvl w:val="0"/>
          <w:numId w:val="22"/>
        </w:numPr>
        <w:spacing w:after="0" w:line="480" w:lineRule="auto"/>
        <w:rPr>
          <w:bCs/>
          <w:sz w:val="24"/>
          <w:szCs w:val="24"/>
        </w:rPr>
      </w:pPr>
      <w:r w:rsidRPr="000412F9">
        <w:rPr>
          <w:bCs/>
          <w:sz w:val="24"/>
          <w:szCs w:val="24"/>
        </w:rPr>
        <w:lastRenderedPageBreak/>
        <w:t>Mr. Wark agreed that eDNA is a great starting point to collect more data.</w:t>
      </w:r>
      <w:r w:rsidR="000412F9">
        <w:rPr>
          <w:bCs/>
          <w:sz w:val="24"/>
          <w:szCs w:val="24"/>
        </w:rPr>
        <w:t xml:space="preserve"> It needs to be </w:t>
      </w:r>
      <w:proofErr w:type="gramStart"/>
      <w:r w:rsidR="000412F9">
        <w:rPr>
          <w:bCs/>
          <w:sz w:val="24"/>
          <w:szCs w:val="24"/>
        </w:rPr>
        <w:t>calibrated</w:t>
      </w:r>
      <w:proofErr w:type="gramEnd"/>
      <w:r w:rsidR="000412F9">
        <w:rPr>
          <w:bCs/>
          <w:sz w:val="24"/>
          <w:szCs w:val="24"/>
        </w:rPr>
        <w:t xml:space="preserve"> with traditional gear but has the benefits of being useful in areas where traditional gears can’t operate.</w:t>
      </w:r>
    </w:p>
    <w:p w14:paraId="6348C2A6" w14:textId="6FFAD005" w:rsidR="00C04F4C" w:rsidRDefault="00C04F4C" w:rsidP="001C000F">
      <w:pPr>
        <w:pStyle w:val="ListParagraph"/>
        <w:numPr>
          <w:ilvl w:val="0"/>
          <w:numId w:val="22"/>
        </w:numPr>
        <w:spacing w:after="0" w:line="480" w:lineRule="auto"/>
        <w:rPr>
          <w:bCs/>
          <w:sz w:val="24"/>
          <w:szCs w:val="24"/>
        </w:rPr>
      </w:pPr>
      <w:r w:rsidRPr="000412F9">
        <w:rPr>
          <w:bCs/>
          <w:sz w:val="24"/>
          <w:szCs w:val="24"/>
        </w:rPr>
        <w:t xml:space="preserve">Dr. Donnelly thanked Mr. Cimino, Mr. </w:t>
      </w:r>
      <w:r w:rsidR="000412F9">
        <w:rPr>
          <w:bCs/>
          <w:sz w:val="24"/>
          <w:szCs w:val="24"/>
        </w:rPr>
        <w:t>Kaelin</w:t>
      </w:r>
      <w:r w:rsidR="00577D2D" w:rsidRPr="000412F9">
        <w:rPr>
          <w:bCs/>
          <w:sz w:val="24"/>
          <w:szCs w:val="24"/>
        </w:rPr>
        <w:t>,</w:t>
      </w:r>
      <w:r w:rsidRPr="000412F9">
        <w:rPr>
          <w:bCs/>
          <w:sz w:val="24"/>
          <w:szCs w:val="24"/>
        </w:rPr>
        <w:t xml:space="preserve"> and Mr. Nowalsky for always standing up for New Jersey striped bass anglers. </w:t>
      </w:r>
      <w:r w:rsidR="00AA14DE" w:rsidRPr="000412F9">
        <w:rPr>
          <w:bCs/>
          <w:sz w:val="24"/>
          <w:szCs w:val="24"/>
        </w:rPr>
        <w:t xml:space="preserve">Mr. Kaelin reminded the Council that New Jersey doesn’t have a commercial </w:t>
      </w:r>
      <w:proofErr w:type="gramStart"/>
      <w:r w:rsidR="0052706C" w:rsidRPr="000412F9">
        <w:rPr>
          <w:bCs/>
          <w:sz w:val="24"/>
          <w:szCs w:val="24"/>
        </w:rPr>
        <w:t>fishery</w:t>
      </w:r>
      <w:proofErr w:type="gramEnd"/>
      <w:r w:rsidR="00AA14DE" w:rsidRPr="000412F9">
        <w:rPr>
          <w:bCs/>
          <w:sz w:val="24"/>
          <w:szCs w:val="24"/>
        </w:rPr>
        <w:t xml:space="preserve"> and reductions need to be considered to protect the Striped Bass Bonus Program.</w:t>
      </w:r>
    </w:p>
    <w:p w14:paraId="19904442" w14:textId="77777777" w:rsidR="000412F9" w:rsidRDefault="000412F9" w:rsidP="001821A5">
      <w:pPr>
        <w:pStyle w:val="ListParagraph"/>
        <w:numPr>
          <w:ilvl w:val="0"/>
          <w:numId w:val="22"/>
        </w:numPr>
        <w:spacing w:after="0" w:line="480" w:lineRule="auto"/>
        <w:rPr>
          <w:bCs/>
          <w:sz w:val="24"/>
          <w:szCs w:val="24"/>
        </w:rPr>
      </w:pPr>
      <w:r w:rsidRPr="000412F9">
        <w:rPr>
          <w:bCs/>
          <w:sz w:val="24"/>
          <w:szCs w:val="24"/>
        </w:rPr>
        <w:t>Mr. Kaelin indicated that he made a motion at the ASMFC meeting to implement a smaller reduction in the commercial fishery than the recreational fishery to support NJ’s striped bass bonus program. Because the SBBP uses NJ’s commercial allocation, a smaller reduction leaves more fish available for bonus harvest.</w:t>
      </w:r>
    </w:p>
    <w:p w14:paraId="039670C3" w14:textId="2C4329BB" w:rsidR="000412F9" w:rsidRDefault="00AA14DE" w:rsidP="006C4C3A">
      <w:pPr>
        <w:pStyle w:val="ListParagraph"/>
        <w:numPr>
          <w:ilvl w:val="0"/>
          <w:numId w:val="22"/>
        </w:numPr>
        <w:spacing w:after="0" w:line="480" w:lineRule="auto"/>
        <w:rPr>
          <w:bCs/>
          <w:sz w:val="24"/>
          <w:szCs w:val="24"/>
        </w:rPr>
      </w:pPr>
      <w:r w:rsidRPr="000412F9">
        <w:rPr>
          <w:bCs/>
          <w:sz w:val="24"/>
          <w:szCs w:val="24"/>
        </w:rPr>
        <w:t xml:space="preserve">Mr. Rush asked if there were any updates to </w:t>
      </w:r>
      <w:r w:rsidR="00577D2D" w:rsidRPr="000412F9">
        <w:rPr>
          <w:bCs/>
          <w:sz w:val="24"/>
          <w:szCs w:val="24"/>
        </w:rPr>
        <w:t xml:space="preserve">the </w:t>
      </w:r>
      <w:r w:rsidRPr="000412F9">
        <w:rPr>
          <w:bCs/>
          <w:sz w:val="24"/>
          <w:szCs w:val="24"/>
        </w:rPr>
        <w:t xml:space="preserve">Massachusetts hook and line commercial fishery. Mr. Cimino replied that </w:t>
      </w:r>
      <w:r w:rsidR="004F0014">
        <w:rPr>
          <w:bCs/>
          <w:sz w:val="24"/>
          <w:szCs w:val="24"/>
        </w:rPr>
        <w:t xml:space="preserve">several states are interested in tightening the </w:t>
      </w:r>
      <w:proofErr w:type="gramStart"/>
      <w:r w:rsidR="004F0014">
        <w:rPr>
          <w:bCs/>
          <w:sz w:val="24"/>
          <w:szCs w:val="24"/>
        </w:rPr>
        <w:t>uncertainty in the</w:t>
      </w:r>
      <w:proofErr w:type="gramEnd"/>
      <w:r w:rsidR="004F0014">
        <w:rPr>
          <w:bCs/>
          <w:sz w:val="24"/>
          <w:szCs w:val="24"/>
        </w:rPr>
        <w:t xml:space="preserve"> commercial fishery and hopes that it will be considered in this addendum</w:t>
      </w:r>
      <w:r w:rsidR="0052706C" w:rsidRPr="000412F9">
        <w:rPr>
          <w:bCs/>
          <w:sz w:val="24"/>
          <w:szCs w:val="24"/>
        </w:rPr>
        <w:t xml:space="preserve">. </w:t>
      </w:r>
    </w:p>
    <w:p w14:paraId="0B4E8FA3" w14:textId="76E4B235" w:rsidR="004F0014" w:rsidRDefault="0052706C" w:rsidP="00EC317A">
      <w:pPr>
        <w:pStyle w:val="ListParagraph"/>
        <w:numPr>
          <w:ilvl w:val="0"/>
          <w:numId w:val="22"/>
        </w:numPr>
        <w:spacing w:after="0" w:line="480" w:lineRule="auto"/>
        <w:rPr>
          <w:bCs/>
          <w:sz w:val="24"/>
          <w:szCs w:val="24"/>
        </w:rPr>
      </w:pPr>
      <w:r w:rsidRPr="004F0014">
        <w:rPr>
          <w:bCs/>
          <w:sz w:val="24"/>
          <w:szCs w:val="24"/>
        </w:rPr>
        <w:t xml:space="preserve">Mr. Tiedemann asked if the draft Addendum would consider </w:t>
      </w:r>
      <w:r w:rsidR="004F0014">
        <w:rPr>
          <w:bCs/>
          <w:sz w:val="24"/>
          <w:szCs w:val="24"/>
        </w:rPr>
        <w:t xml:space="preserve">different </w:t>
      </w:r>
      <w:r w:rsidRPr="004F0014">
        <w:rPr>
          <w:bCs/>
          <w:sz w:val="24"/>
          <w:szCs w:val="24"/>
        </w:rPr>
        <w:t xml:space="preserve">geographic </w:t>
      </w:r>
      <w:proofErr w:type="gramStart"/>
      <w:r w:rsidRPr="004F0014">
        <w:rPr>
          <w:bCs/>
          <w:sz w:val="24"/>
          <w:szCs w:val="24"/>
        </w:rPr>
        <w:t>region</w:t>
      </w:r>
      <w:r w:rsidR="004F0014">
        <w:rPr>
          <w:bCs/>
          <w:sz w:val="24"/>
          <w:szCs w:val="24"/>
        </w:rPr>
        <w:t>s</w:t>
      </w:r>
      <w:proofErr w:type="gramEnd"/>
      <w:r w:rsidRPr="004F0014">
        <w:rPr>
          <w:bCs/>
          <w:sz w:val="24"/>
          <w:szCs w:val="24"/>
        </w:rPr>
        <w:t xml:space="preserve"> and Mr. Cimino said it would.</w:t>
      </w:r>
      <w:r w:rsidR="007763CC" w:rsidRPr="004F0014">
        <w:rPr>
          <w:bCs/>
          <w:sz w:val="24"/>
          <w:szCs w:val="24"/>
        </w:rPr>
        <w:t xml:space="preserve"> </w:t>
      </w:r>
    </w:p>
    <w:p w14:paraId="66284C3E" w14:textId="5FF67F94" w:rsidR="00A53240" w:rsidRPr="004F0014" w:rsidRDefault="007763CC" w:rsidP="00EC317A">
      <w:pPr>
        <w:pStyle w:val="ListParagraph"/>
        <w:numPr>
          <w:ilvl w:val="0"/>
          <w:numId w:val="22"/>
        </w:numPr>
        <w:spacing w:after="0" w:line="480" w:lineRule="auto"/>
        <w:rPr>
          <w:bCs/>
          <w:sz w:val="24"/>
          <w:szCs w:val="24"/>
        </w:rPr>
      </w:pPr>
      <w:r w:rsidRPr="004F0014">
        <w:rPr>
          <w:bCs/>
          <w:sz w:val="24"/>
          <w:szCs w:val="24"/>
        </w:rPr>
        <w:t xml:space="preserve">Mr. Rush questioned how much economic impact was considered. Mr. Cimino answered that striped bass is not managed </w:t>
      </w:r>
      <w:r w:rsidR="004F0014">
        <w:rPr>
          <w:bCs/>
          <w:sz w:val="24"/>
          <w:szCs w:val="24"/>
        </w:rPr>
        <w:t>f</w:t>
      </w:r>
      <w:r w:rsidRPr="004F0014">
        <w:rPr>
          <w:bCs/>
          <w:sz w:val="24"/>
          <w:szCs w:val="24"/>
        </w:rPr>
        <w:t>ederally</w:t>
      </w:r>
      <w:r w:rsidR="004F0014">
        <w:rPr>
          <w:bCs/>
          <w:sz w:val="24"/>
          <w:szCs w:val="24"/>
        </w:rPr>
        <w:t>,</w:t>
      </w:r>
      <w:r w:rsidRPr="004F0014">
        <w:rPr>
          <w:bCs/>
          <w:sz w:val="24"/>
          <w:szCs w:val="24"/>
        </w:rPr>
        <w:t xml:space="preserve"> and ASMFC doesn’t </w:t>
      </w:r>
      <w:r w:rsidR="004F0014">
        <w:rPr>
          <w:bCs/>
          <w:sz w:val="24"/>
          <w:szCs w:val="24"/>
        </w:rPr>
        <w:t xml:space="preserve">require </w:t>
      </w:r>
      <w:proofErr w:type="gramStart"/>
      <w:r w:rsidR="00A53240" w:rsidRPr="004F0014">
        <w:rPr>
          <w:bCs/>
          <w:sz w:val="24"/>
          <w:szCs w:val="24"/>
        </w:rPr>
        <w:t>a complete</w:t>
      </w:r>
      <w:proofErr w:type="gramEnd"/>
      <w:r w:rsidR="00A53240" w:rsidRPr="004F0014">
        <w:rPr>
          <w:bCs/>
          <w:sz w:val="24"/>
          <w:szCs w:val="24"/>
        </w:rPr>
        <w:t xml:space="preserve"> economic analysis, which is a problem. Dr. Bochenek stressed that </w:t>
      </w:r>
      <w:r w:rsidR="00767345" w:rsidRPr="004F0014">
        <w:rPr>
          <w:bCs/>
          <w:sz w:val="24"/>
          <w:szCs w:val="24"/>
        </w:rPr>
        <w:t xml:space="preserve">many states on the ASMFC Striped Bass </w:t>
      </w:r>
      <w:r w:rsidR="00577D2D" w:rsidRPr="004F0014">
        <w:rPr>
          <w:bCs/>
          <w:sz w:val="24"/>
          <w:szCs w:val="24"/>
        </w:rPr>
        <w:t xml:space="preserve">Advisory </w:t>
      </w:r>
      <w:r w:rsidR="00767345" w:rsidRPr="004F0014">
        <w:rPr>
          <w:bCs/>
          <w:sz w:val="24"/>
          <w:szCs w:val="24"/>
        </w:rPr>
        <w:t>Committee, not just the public, agreed that there was no equitable breakdown of the regions.</w:t>
      </w:r>
    </w:p>
    <w:p w14:paraId="6CED5777" w14:textId="77777777" w:rsidR="005D7A90" w:rsidRPr="00355CCA" w:rsidRDefault="005D7A90" w:rsidP="00997B92">
      <w:pPr>
        <w:spacing w:after="0" w:line="480" w:lineRule="auto"/>
        <w:rPr>
          <w:bCs/>
          <w:sz w:val="24"/>
          <w:szCs w:val="24"/>
        </w:rPr>
      </w:pPr>
    </w:p>
    <w:p w14:paraId="05A0F1AE" w14:textId="77777777" w:rsidR="005935C7" w:rsidRPr="00355CCA" w:rsidRDefault="005935C7" w:rsidP="00862BB5">
      <w:pPr>
        <w:pStyle w:val="ListParagraph"/>
        <w:numPr>
          <w:ilvl w:val="0"/>
          <w:numId w:val="21"/>
        </w:numPr>
        <w:spacing w:after="0" w:line="480" w:lineRule="auto"/>
        <w:ind w:left="360"/>
        <w:rPr>
          <w:b/>
          <w:sz w:val="24"/>
          <w:szCs w:val="24"/>
        </w:rPr>
      </w:pPr>
      <w:r w:rsidRPr="00355CCA">
        <w:rPr>
          <w:b/>
          <w:sz w:val="24"/>
          <w:szCs w:val="24"/>
        </w:rPr>
        <w:t>Mid-Atlantic Fishery Management Council Report – J. Brust</w:t>
      </w:r>
    </w:p>
    <w:p w14:paraId="785F9854" w14:textId="45125C5D" w:rsidR="00C50D0C" w:rsidRDefault="00767345" w:rsidP="00767345">
      <w:pPr>
        <w:spacing w:after="0" w:line="480" w:lineRule="auto"/>
        <w:rPr>
          <w:bCs/>
          <w:sz w:val="24"/>
          <w:szCs w:val="24"/>
        </w:rPr>
      </w:pPr>
      <w:r w:rsidRPr="00767345">
        <w:rPr>
          <w:bCs/>
          <w:sz w:val="24"/>
          <w:szCs w:val="24"/>
        </w:rPr>
        <w:t xml:space="preserve">Mr. Brust </w:t>
      </w:r>
      <w:r>
        <w:rPr>
          <w:bCs/>
          <w:sz w:val="24"/>
          <w:szCs w:val="24"/>
        </w:rPr>
        <w:t xml:space="preserve">provided a summary of the December 2024 meeting. The </w:t>
      </w:r>
      <w:r w:rsidR="00C54021">
        <w:rPr>
          <w:bCs/>
          <w:sz w:val="24"/>
          <w:szCs w:val="24"/>
        </w:rPr>
        <w:t xml:space="preserve">Mid-Atlantic </w:t>
      </w:r>
      <w:r w:rsidR="008E1114">
        <w:rPr>
          <w:bCs/>
          <w:sz w:val="24"/>
          <w:szCs w:val="24"/>
        </w:rPr>
        <w:t>Fishery Management Council</w:t>
      </w:r>
      <w:r>
        <w:rPr>
          <w:bCs/>
          <w:sz w:val="24"/>
          <w:szCs w:val="24"/>
        </w:rPr>
        <w:t xml:space="preserve"> </w:t>
      </w:r>
      <w:r w:rsidR="00EF6ECE">
        <w:rPr>
          <w:bCs/>
          <w:sz w:val="24"/>
          <w:szCs w:val="24"/>
        </w:rPr>
        <w:t xml:space="preserve">(MAFMC) </w:t>
      </w:r>
      <w:r w:rsidR="00A44E12">
        <w:rPr>
          <w:bCs/>
          <w:sz w:val="24"/>
          <w:szCs w:val="24"/>
        </w:rPr>
        <w:t>f</w:t>
      </w:r>
      <w:r w:rsidR="00A44E12" w:rsidRPr="00A44E12">
        <w:rPr>
          <w:bCs/>
          <w:sz w:val="24"/>
          <w:szCs w:val="24"/>
        </w:rPr>
        <w:t>inalized an amendment to modify the species separation requirements for the Atlantic surf</w:t>
      </w:r>
      <w:r w:rsidR="008E1114">
        <w:rPr>
          <w:bCs/>
          <w:sz w:val="24"/>
          <w:szCs w:val="24"/>
        </w:rPr>
        <w:t xml:space="preserve"> </w:t>
      </w:r>
      <w:r w:rsidR="00A44E12" w:rsidRPr="00A44E12">
        <w:rPr>
          <w:bCs/>
          <w:sz w:val="24"/>
          <w:szCs w:val="24"/>
        </w:rPr>
        <w:t>clam and ocean quahog fisheries</w:t>
      </w:r>
      <w:r w:rsidR="00A44E12">
        <w:rPr>
          <w:bCs/>
          <w:sz w:val="24"/>
          <w:szCs w:val="24"/>
        </w:rPr>
        <w:t xml:space="preserve">. They also </w:t>
      </w:r>
      <w:r>
        <w:rPr>
          <w:bCs/>
          <w:sz w:val="24"/>
          <w:szCs w:val="24"/>
        </w:rPr>
        <w:t xml:space="preserve">adopted status quo </w:t>
      </w:r>
      <w:r w:rsidR="000F3FAF">
        <w:rPr>
          <w:bCs/>
          <w:sz w:val="24"/>
          <w:szCs w:val="24"/>
        </w:rPr>
        <w:t xml:space="preserve">recreational </w:t>
      </w:r>
      <w:r>
        <w:rPr>
          <w:bCs/>
          <w:sz w:val="24"/>
          <w:szCs w:val="24"/>
        </w:rPr>
        <w:t>regulations for summer flounder, scup</w:t>
      </w:r>
      <w:r w:rsidR="00F32B59">
        <w:rPr>
          <w:bCs/>
          <w:sz w:val="24"/>
          <w:szCs w:val="24"/>
        </w:rPr>
        <w:t>,</w:t>
      </w:r>
      <w:r>
        <w:rPr>
          <w:bCs/>
          <w:sz w:val="24"/>
          <w:szCs w:val="24"/>
        </w:rPr>
        <w:t xml:space="preserve"> and black sea bass. Changes can only be made to modify seasonal dates by a day or two.</w:t>
      </w:r>
      <w:r w:rsidR="00A44E12">
        <w:rPr>
          <w:bCs/>
          <w:sz w:val="24"/>
          <w:szCs w:val="24"/>
        </w:rPr>
        <w:t xml:space="preserve"> </w:t>
      </w:r>
      <w:proofErr w:type="gramStart"/>
      <w:r w:rsidR="000F3FAF">
        <w:rPr>
          <w:bCs/>
          <w:sz w:val="24"/>
          <w:szCs w:val="24"/>
        </w:rPr>
        <w:t>Council</w:t>
      </w:r>
      <w:proofErr w:type="gramEnd"/>
      <w:r w:rsidR="000F3FAF">
        <w:rPr>
          <w:bCs/>
          <w:sz w:val="24"/>
          <w:szCs w:val="24"/>
        </w:rPr>
        <w:t xml:space="preserve"> approved the development of an amendment to consider recreational sector separation for summer flounder, black sea bass, and bluefish. This initiative was started several years ago but tabled to focus on the harvest control rule action. </w:t>
      </w:r>
      <w:r w:rsidR="00A44E12">
        <w:rPr>
          <w:bCs/>
          <w:sz w:val="24"/>
          <w:szCs w:val="24"/>
        </w:rPr>
        <w:t>The</w:t>
      </w:r>
      <w:r w:rsidR="00A44E12" w:rsidRPr="00A44E12">
        <w:rPr>
          <w:bCs/>
          <w:sz w:val="24"/>
          <w:szCs w:val="24"/>
        </w:rPr>
        <w:t xml:space="preserve"> spiny dogfish acceptable biological catch for 2025 </w:t>
      </w:r>
      <w:r w:rsidR="00A44E12">
        <w:rPr>
          <w:bCs/>
          <w:sz w:val="24"/>
          <w:szCs w:val="24"/>
        </w:rPr>
        <w:t xml:space="preserve">was set </w:t>
      </w:r>
      <w:r w:rsidR="00A44E12" w:rsidRPr="00A44E12">
        <w:rPr>
          <w:bCs/>
          <w:sz w:val="24"/>
          <w:szCs w:val="24"/>
        </w:rPr>
        <w:t>equal to the overfishing limit (the maximum legally possible), resulting in a commercial quota of about 9.3 million pounds</w:t>
      </w:r>
      <w:r w:rsidR="00A44E12">
        <w:rPr>
          <w:bCs/>
          <w:sz w:val="24"/>
          <w:szCs w:val="24"/>
        </w:rPr>
        <w:t>.</w:t>
      </w:r>
    </w:p>
    <w:p w14:paraId="4BAA9AAB" w14:textId="77777777" w:rsidR="00A44E12" w:rsidRDefault="00A44E12" w:rsidP="00767345">
      <w:pPr>
        <w:spacing w:after="0" w:line="480" w:lineRule="auto"/>
        <w:rPr>
          <w:bCs/>
          <w:sz w:val="24"/>
          <w:szCs w:val="24"/>
        </w:rPr>
      </w:pPr>
    </w:p>
    <w:p w14:paraId="73672FC6" w14:textId="75B45D2B" w:rsidR="00A44E12" w:rsidRDefault="008E1114" w:rsidP="00767345">
      <w:pPr>
        <w:spacing w:after="0" w:line="480" w:lineRule="auto"/>
        <w:rPr>
          <w:bCs/>
          <w:sz w:val="24"/>
          <w:szCs w:val="24"/>
        </w:rPr>
      </w:pPr>
      <w:r>
        <w:rPr>
          <w:bCs/>
          <w:sz w:val="24"/>
          <w:szCs w:val="24"/>
        </w:rPr>
        <w:t xml:space="preserve">Mr. Nowalsky </w:t>
      </w:r>
      <w:r w:rsidR="00FA5D7F">
        <w:rPr>
          <w:bCs/>
          <w:sz w:val="24"/>
          <w:szCs w:val="24"/>
        </w:rPr>
        <w:t>refer</w:t>
      </w:r>
      <w:r w:rsidR="00FA5D7F" w:rsidRPr="008E1114">
        <w:rPr>
          <w:bCs/>
          <w:sz w:val="24"/>
          <w:szCs w:val="24"/>
        </w:rPr>
        <w:t>red to</w:t>
      </w:r>
      <w:r w:rsidRPr="008E1114">
        <w:rPr>
          <w:bCs/>
          <w:sz w:val="24"/>
          <w:szCs w:val="24"/>
        </w:rPr>
        <w:t xml:space="preserve"> a</w:t>
      </w:r>
      <w:r w:rsidR="001512C2">
        <w:rPr>
          <w:bCs/>
          <w:sz w:val="24"/>
          <w:szCs w:val="24"/>
        </w:rPr>
        <w:t xml:space="preserve"> joint action being considered by ASMFC and MAFMC </w:t>
      </w:r>
      <w:proofErr w:type="gramStart"/>
      <w:r w:rsidRPr="008E1114">
        <w:rPr>
          <w:bCs/>
          <w:sz w:val="24"/>
          <w:szCs w:val="24"/>
        </w:rPr>
        <w:t>for changing</w:t>
      </w:r>
      <w:proofErr w:type="gramEnd"/>
      <w:r w:rsidRPr="008E1114">
        <w:rPr>
          <w:bCs/>
          <w:sz w:val="24"/>
          <w:szCs w:val="24"/>
        </w:rPr>
        <w:t xml:space="preserve"> the process for how recreational measures are set</w:t>
      </w:r>
      <w:r w:rsidR="001512C2">
        <w:rPr>
          <w:bCs/>
          <w:sz w:val="24"/>
          <w:szCs w:val="24"/>
        </w:rPr>
        <w:t xml:space="preserve">. He </w:t>
      </w:r>
      <w:r w:rsidRPr="008E1114">
        <w:rPr>
          <w:bCs/>
          <w:sz w:val="24"/>
          <w:szCs w:val="24"/>
        </w:rPr>
        <w:t>requested that</w:t>
      </w:r>
      <w:r>
        <w:rPr>
          <w:bCs/>
          <w:sz w:val="24"/>
          <w:szCs w:val="24"/>
        </w:rPr>
        <w:t xml:space="preserve"> the summer flounder, scup and black sea bass committees review the document and submit public </w:t>
      </w:r>
      <w:proofErr w:type="gramStart"/>
      <w:r>
        <w:rPr>
          <w:bCs/>
          <w:sz w:val="24"/>
          <w:szCs w:val="24"/>
        </w:rPr>
        <w:t>comment</w:t>
      </w:r>
      <w:proofErr w:type="gramEnd"/>
      <w:r>
        <w:rPr>
          <w:bCs/>
          <w:sz w:val="24"/>
          <w:szCs w:val="24"/>
        </w:rPr>
        <w:t xml:space="preserve">. </w:t>
      </w:r>
      <w:r w:rsidR="008F1313">
        <w:rPr>
          <w:bCs/>
          <w:sz w:val="24"/>
          <w:szCs w:val="24"/>
        </w:rPr>
        <w:t xml:space="preserve">Mr. Cimino stated that this is </w:t>
      </w:r>
      <w:r w:rsidR="00934700">
        <w:rPr>
          <w:bCs/>
          <w:sz w:val="24"/>
          <w:szCs w:val="24"/>
        </w:rPr>
        <w:t xml:space="preserve">a very </w:t>
      </w:r>
      <w:r w:rsidR="008F1313">
        <w:rPr>
          <w:bCs/>
          <w:sz w:val="24"/>
          <w:szCs w:val="24"/>
        </w:rPr>
        <w:t>complex document</w:t>
      </w:r>
      <w:r w:rsidR="00934700">
        <w:rPr>
          <w:bCs/>
          <w:sz w:val="24"/>
          <w:szCs w:val="24"/>
        </w:rPr>
        <w:t xml:space="preserve"> and worth the extra time to review and discuss with advisors to explain the options</w:t>
      </w:r>
      <w:r w:rsidR="008F1313">
        <w:rPr>
          <w:bCs/>
          <w:sz w:val="24"/>
          <w:szCs w:val="24"/>
        </w:rPr>
        <w:t>. Mr. Brust note</w:t>
      </w:r>
      <w:r w:rsidR="00934700">
        <w:rPr>
          <w:bCs/>
          <w:sz w:val="24"/>
          <w:szCs w:val="24"/>
        </w:rPr>
        <w:t>d</w:t>
      </w:r>
      <w:r w:rsidR="008F1313">
        <w:rPr>
          <w:bCs/>
          <w:sz w:val="24"/>
          <w:szCs w:val="24"/>
        </w:rPr>
        <w:t xml:space="preserve"> that the comment period closes before the next Council </w:t>
      </w:r>
      <w:r w:rsidR="00FA5D7F">
        <w:rPr>
          <w:bCs/>
          <w:sz w:val="24"/>
          <w:szCs w:val="24"/>
        </w:rPr>
        <w:t>meeting,</w:t>
      </w:r>
      <w:r w:rsidR="008F1313">
        <w:rPr>
          <w:bCs/>
          <w:sz w:val="24"/>
          <w:szCs w:val="24"/>
        </w:rPr>
        <w:t xml:space="preserve"> but Marine Fisheries staff can help educate the Council, along with committees and advisors.</w:t>
      </w:r>
    </w:p>
    <w:p w14:paraId="2B69DAE1" w14:textId="77777777" w:rsidR="008F1313" w:rsidRDefault="008F1313" w:rsidP="00767345">
      <w:pPr>
        <w:spacing w:after="0" w:line="480" w:lineRule="auto"/>
        <w:rPr>
          <w:bCs/>
          <w:sz w:val="24"/>
          <w:szCs w:val="24"/>
        </w:rPr>
      </w:pPr>
    </w:p>
    <w:p w14:paraId="417A71CC" w14:textId="5400165A" w:rsidR="008F1313" w:rsidRDefault="008F1313" w:rsidP="00767345">
      <w:pPr>
        <w:spacing w:after="0" w:line="480" w:lineRule="auto"/>
        <w:rPr>
          <w:bCs/>
          <w:sz w:val="24"/>
          <w:szCs w:val="24"/>
        </w:rPr>
      </w:pPr>
      <w:r>
        <w:rPr>
          <w:bCs/>
          <w:sz w:val="24"/>
          <w:szCs w:val="24"/>
        </w:rPr>
        <w:lastRenderedPageBreak/>
        <w:t xml:space="preserve">Mr. Rush proposed a summer flounder committee meeting within the next few weeks to discuss how to properly educate the public. Dr. Bochenek agreed and stated that black sea bass and scup committees should be included. </w:t>
      </w:r>
      <w:r w:rsidR="00C7581A">
        <w:rPr>
          <w:bCs/>
          <w:sz w:val="24"/>
          <w:szCs w:val="24"/>
        </w:rPr>
        <w:t>Mr. Brust will work with the Council to schedule meetings. Mr. Celestino notified the Council that there will be four public hearings. New Jersey and Connecticut’s hearing will be held on January 28.</w:t>
      </w:r>
    </w:p>
    <w:p w14:paraId="3067822A" w14:textId="77777777" w:rsidR="00767345" w:rsidRPr="00767345" w:rsidRDefault="00767345" w:rsidP="00767345">
      <w:pPr>
        <w:spacing w:after="0" w:line="480" w:lineRule="auto"/>
        <w:rPr>
          <w:bCs/>
          <w:sz w:val="24"/>
          <w:szCs w:val="24"/>
        </w:rPr>
      </w:pPr>
    </w:p>
    <w:p w14:paraId="01E5FC66" w14:textId="47D6BA58" w:rsidR="00714F45" w:rsidRPr="00355CCA" w:rsidRDefault="00714F45" w:rsidP="00862BB5">
      <w:pPr>
        <w:pStyle w:val="ListParagraph"/>
        <w:numPr>
          <w:ilvl w:val="0"/>
          <w:numId w:val="21"/>
        </w:numPr>
        <w:spacing w:after="0" w:line="480" w:lineRule="auto"/>
        <w:ind w:left="360"/>
        <w:rPr>
          <w:b/>
          <w:sz w:val="24"/>
          <w:szCs w:val="24"/>
        </w:rPr>
      </w:pPr>
      <w:r w:rsidRPr="00355CCA">
        <w:rPr>
          <w:b/>
          <w:sz w:val="24"/>
          <w:szCs w:val="24"/>
        </w:rPr>
        <w:t>Marine Fisheries Bureau Report – J. Brust</w:t>
      </w:r>
      <w:r w:rsidR="00275734">
        <w:rPr>
          <w:b/>
          <w:sz w:val="24"/>
          <w:szCs w:val="24"/>
        </w:rPr>
        <w:t xml:space="preserve"> – </w:t>
      </w:r>
      <w:r w:rsidR="00275734" w:rsidRPr="00275734">
        <w:rPr>
          <w:b/>
          <w:color w:val="FF0000"/>
          <w:sz w:val="24"/>
          <w:szCs w:val="24"/>
        </w:rPr>
        <w:t>Stopped here @ 2:47</w:t>
      </w:r>
    </w:p>
    <w:p w14:paraId="017FE363" w14:textId="77777777" w:rsidR="00EF6ECE" w:rsidRDefault="003A030F" w:rsidP="00997B92">
      <w:pPr>
        <w:spacing w:after="0" w:line="480" w:lineRule="auto"/>
        <w:rPr>
          <w:bCs/>
          <w:sz w:val="24"/>
          <w:szCs w:val="24"/>
        </w:rPr>
      </w:pPr>
      <w:r w:rsidRPr="003A030F">
        <w:rPr>
          <w:bCs/>
          <w:sz w:val="24"/>
          <w:szCs w:val="24"/>
        </w:rPr>
        <w:t>Mr. Brust</w:t>
      </w:r>
      <w:r>
        <w:rPr>
          <w:bCs/>
          <w:sz w:val="24"/>
          <w:szCs w:val="24"/>
        </w:rPr>
        <w:t xml:space="preserve"> announced that nominations for the MAFMC are being accepted. New Jersey needs to replace a member (commercial) and must suggest three names for that seat before March 15. </w:t>
      </w:r>
    </w:p>
    <w:p w14:paraId="7CCE5F3E" w14:textId="77777777" w:rsidR="00EF6ECE" w:rsidRDefault="00EF6ECE" w:rsidP="00997B92">
      <w:pPr>
        <w:spacing w:after="0" w:line="480" w:lineRule="auto"/>
        <w:rPr>
          <w:bCs/>
          <w:sz w:val="24"/>
          <w:szCs w:val="24"/>
        </w:rPr>
      </w:pPr>
    </w:p>
    <w:p w14:paraId="65A58F24" w14:textId="1428BFE8" w:rsidR="003A030F" w:rsidRPr="003A030F" w:rsidRDefault="003A030F" w:rsidP="00997B92">
      <w:pPr>
        <w:spacing w:after="0" w:line="480" w:lineRule="auto"/>
        <w:rPr>
          <w:bCs/>
          <w:sz w:val="24"/>
          <w:szCs w:val="24"/>
        </w:rPr>
      </w:pPr>
      <w:r>
        <w:rPr>
          <w:bCs/>
          <w:sz w:val="24"/>
          <w:szCs w:val="24"/>
        </w:rPr>
        <w:t xml:space="preserve">New Jersey’s Blue Crab Fishery Management Plan is almost </w:t>
      </w:r>
      <w:proofErr w:type="gramStart"/>
      <w:r>
        <w:rPr>
          <w:bCs/>
          <w:sz w:val="24"/>
          <w:szCs w:val="24"/>
        </w:rPr>
        <w:t>complete</w:t>
      </w:r>
      <w:proofErr w:type="gramEnd"/>
      <w:r>
        <w:rPr>
          <w:bCs/>
          <w:sz w:val="24"/>
          <w:szCs w:val="24"/>
        </w:rPr>
        <w:t xml:space="preserve"> and Mr. Brust hopes to provide a copy to the Council before February 1. The Council should review and provide comments at the March meeting, when a Blue Crab Committee meeting will be scheduled.</w:t>
      </w:r>
    </w:p>
    <w:p w14:paraId="54FE0C14" w14:textId="77777777" w:rsidR="00CD6618" w:rsidRPr="00C50D0C" w:rsidRDefault="00CD6618" w:rsidP="00997B92">
      <w:pPr>
        <w:spacing w:after="0" w:line="480" w:lineRule="auto"/>
        <w:rPr>
          <w:bCs/>
          <w:sz w:val="24"/>
          <w:szCs w:val="24"/>
          <w:highlight w:val="red"/>
        </w:rPr>
      </w:pPr>
    </w:p>
    <w:p w14:paraId="085EFE5B" w14:textId="3FDBADA7" w:rsidR="00CD6618" w:rsidRPr="00355CCA" w:rsidRDefault="00CD6618" w:rsidP="00862BB5">
      <w:pPr>
        <w:pStyle w:val="ListParagraph"/>
        <w:numPr>
          <w:ilvl w:val="0"/>
          <w:numId w:val="21"/>
        </w:numPr>
        <w:spacing w:after="0" w:line="480" w:lineRule="auto"/>
        <w:ind w:left="360"/>
        <w:rPr>
          <w:b/>
          <w:sz w:val="24"/>
          <w:szCs w:val="24"/>
        </w:rPr>
      </w:pPr>
      <w:r w:rsidRPr="00355CCA">
        <w:rPr>
          <w:b/>
          <w:sz w:val="24"/>
          <w:szCs w:val="24"/>
        </w:rPr>
        <w:t xml:space="preserve">Committee Reports – </w:t>
      </w:r>
      <w:r w:rsidR="003A030F">
        <w:rPr>
          <w:b/>
          <w:sz w:val="24"/>
          <w:szCs w:val="24"/>
        </w:rPr>
        <w:t>J. Brust</w:t>
      </w:r>
    </w:p>
    <w:p w14:paraId="3A70D657" w14:textId="77777777" w:rsidR="004A5E77" w:rsidRDefault="003A030F" w:rsidP="00997B92">
      <w:pPr>
        <w:spacing w:after="0" w:line="480" w:lineRule="auto"/>
        <w:rPr>
          <w:bCs/>
          <w:sz w:val="24"/>
          <w:szCs w:val="24"/>
        </w:rPr>
      </w:pPr>
      <w:r w:rsidRPr="003A030F">
        <w:rPr>
          <w:bCs/>
          <w:sz w:val="24"/>
          <w:szCs w:val="24"/>
        </w:rPr>
        <w:t xml:space="preserve">Dr. Donnelly </w:t>
      </w:r>
      <w:r>
        <w:rPr>
          <w:bCs/>
          <w:sz w:val="24"/>
          <w:szCs w:val="24"/>
        </w:rPr>
        <w:t xml:space="preserve">provided a summary of the Executive Committee meeting which was held on December 3, 2024. </w:t>
      </w:r>
    </w:p>
    <w:p w14:paraId="7DEADCFC" w14:textId="77777777" w:rsidR="004A5E77" w:rsidRPr="004A5E77" w:rsidRDefault="004A5E77" w:rsidP="004A5E77">
      <w:pPr>
        <w:spacing w:after="0" w:line="480" w:lineRule="auto"/>
        <w:rPr>
          <w:bCs/>
          <w:sz w:val="24"/>
          <w:szCs w:val="24"/>
        </w:rPr>
      </w:pPr>
      <w:r w:rsidRPr="004A5E77">
        <w:rPr>
          <w:bCs/>
          <w:sz w:val="24"/>
          <w:szCs w:val="24"/>
        </w:rPr>
        <w:t xml:space="preserve">The Executive Committee met by webinar on December 3, </w:t>
      </w:r>
      <w:proofErr w:type="gramStart"/>
      <w:r w:rsidRPr="004A5E77">
        <w:rPr>
          <w:bCs/>
          <w:sz w:val="24"/>
          <w:szCs w:val="24"/>
        </w:rPr>
        <w:t>2024</w:t>
      </w:r>
      <w:proofErr w:type="gramEnd"/>
      <w:r w:rsidRPr="004A5E77">
        <w:rPr>
          <w:bCs/>
          <w:sz w:val="24"/>
          <w:szCs w:val="24"/>
        </w:rPr>
        <w:t xml:space="preserve"> to review committee advisor applications, finalize the Special Fillet Permit survey, and discuss the recommendation to rotate committee chairmanship every two years.</w:t>
      </w:r>
    </w:p>
    <w:p w14:paraId="362C9813" w14:textId="77777777" w:rsidR="004A5E77" w:rsidRPr="004A5E77" w:rsidRDefault="004A5E77" w:rsidP="004A5E77">
      <w:pPr>
        <w:spacing w:after="0" w:line="480" w:lineRule="auto"/>
        <w:rPr>
          <w:bCs/>
          <w:sz w:val="24"/>
          <w:szCs w:val="24"/>
        </w:rPr>
      </w:pPr>
    </w:p>
    <w:p w14:paraId="67D2D35D" w14:textId="77777777" w:rsidR="004A5E77" w:rsidRPr="004A5E77" w:rsidRDefault="004A5E77" w:rsidP="004A5E77">
      <w:pPr>
        <w:spacing w:after="0" w:line="480" w:lineRule="auto"/>
        <w:rPr>
          <w:bCs/>
          <w:sz w:val="24"/>
          <w:szCs w:val="24"/>
        </w:rPr>
      </w:pPr>
      <w:r w:rsidRPr="004A5E77">
        <w:rPr>
          <w:bCs/>
          <w:sz w:val="24"/>
          <w:szCs w:val="24"/>
        </w:rPr>
        <w:lastRenderedPageBreak/>
        <w:t xml:space="preserve">The Executive Committee reviewed advisor applications alongside current committee membership to evaluate representation by sector, geographic region, and other criteria. The committee approved five applications on three committees but deferred adding new members to the Recreational Summer Flounder Committee due to </w:t>
      </w:r>
      <w:proofErr w:type="gramStart"/>
      <w:r w:rsidRPr="004A5E77">
        <w:rPr>
          <w:bCs/>
          <w:sz w:val="24"/>
          <w:szCs w:val="24"/>
        </w:rPr>
        <w:t>current</w:t>
      </w:r>
      <w:proofErr w:type="gramEnd"/>
      <w:r w:rsidRPr="004A5E77">
        <w:rPr>
          <w:bCs/>
          <w:sz w:val="24"/>
          <w:szCs w:val="24"/>
        </w:rPr>
        <w:t xml:space="preserve"> size of the committee. It was noted that several current members of that committee are due to expire in 2025, and the existing applications can be reviewed along with any renewal applications. The committee requested that staff provide any information on advisor attendance at recent meetings to assist in the review.</w:t>
      </w:r>
    </w:p>
    <w:p w14:paraId="1E03750C" w14:textId="680B61F5" w:rsidR="004A5E77" w:rsidRPr="004A5E77" w:rsidRDefault="004A5E77" w:rsidP="004A5E77">
      <w:pPr>
        <w:spacing w:after="0" w:line="480" w:lineRule="auto"/>
        <w:rPr>
          <w:bCs/>
          <w:sz w:val="24"/>
          <w:szCs w:val="24"/>
        </w:rPr>
      </w:pPr>
      <w:r w:rsidRPr="00304270">
        <w:rPr>
          <w:noProof/>
          <w:sz w:val="28"/>
          <w:szCs w:val="28"/>
        </w:rPr>
        <w:drawing>
          <wp:inline distT="0" distB="0" distL="0" distR="0" wp14:anchorId="17B9F51C" wp14:editId="53FCE55F">
            <wp:extent cx="4924425" cy="1343025"/>
            <wp:effectExtent l="0" t="0" r="9525" b="9525"/>
            <wp:docPr id="8348945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24425" cy="1343025"/>
                    </a:xfrm>
                    <a:prstGeom prst="rect">
                      <a:avLst/>
                    </a:prstGeom>
                    <a:noFill/>
                    <a:ln>
                      <a:noFill/>
                    </a:ln>
                  </pic:spPr>
                </pic:pic>
              </a:graphicData>
            </a:graphic>
          </wp:inline>
        </w:drawing>
      </w:r>
    </w:p>
    <w:p w14:paraId="0248820D" w14:textId="64841B13" w:rsidR="004A5E77" w:rsidRPr="004A5E77" w:rsidRDefault="004A5E77" w:rsidP="004A5E77">
      <w:pPr>
        <w:spacing w:after="0" w:line="480" w:lineRule="auto"/>
        <w:rPr>
          <w:bCs/>
          <w:sz w:val="24"/>
          <w:szCs w:val="24"/>
        </w:rPr>
      </w:pPr>
      <w:r w:rsidRPr="004A5E77">
        <w:rPr>
          <w:bCs/>
          <w:sz w:val="24"/>
          <w:szCs w:val="24"/>
        </w:rPr>
        <w:t xml:space="preserve"> *Final decisions between applicants were based on factors such as committee size, affiliated organizations, counties, and sectors </w:t>
      </w:r>
      <w:proofErr w:type="gramStart"/>
      <w:r w:rsidRPr="004A5E77">
        <w:rPr>
          <w:bCs/>
          <w:sz w:val="24"/>
          <w:szCs w:val="24"/>
        </w:rPr>
        <w:t>in order to</w:t>
      </w:r>
      <w:proofErr w:type="gramEnd"/>
      <w:r w:rsidRPr="004A5E77">
        <w:rPr>
          <w:bCs/>
          <w:sz w:val="24"/>
          <w:szCs w:val="24"/>
        </w:rPr>
        <w:t xml:space="preserve"> </w:t>
      </w:r>
      <w:proofErr w:type="gramStart"/>
      <w:r w:rsidRPr="004A5E77">
        <w:rPr>
          <w:bCs/>
          <w:sz w:val="24"/>
          <w:szCs w:val="24"/>
        </w:rPr>
        <w:t>evenly</w:t>
      </w:r>
      <w:proofErr w:type="gramEnd"/>
      <w:r w:rsidRPr="004A5E77">
        <w:rPr>
          <w:bCs/>
          <w:sz w:val="24"/>
          <w:szCs w:val="24"/>
        </w:rPr>
        <w:t xml:space="preserve"> distribute representation.</w:t>
      </w:r>
    </w:p>
    <w:p w14:paraId="32B1EAB1" w14:textId="77777777" w:rsidR="004A5E77" w:rsidRPr="004A5E77" w:rsidRDefault="004A5E77" w:rsidP="004A5E77">
      <w:pPr>
        <w:spacing w:after="0" w:line="480" w:lineRule="auto"/>
        <w:rPr>
          <w:bCs/>
          <w:sz w:val="24"/>
          <w:szCs w:val="24"/>
        </w:rPr>
      </w:pPr>
    </w:p>
    <w:p w14:paraId="6E854418" w14:textId="77777777" w:rsidR="004A5E77" w:rsidRPr="004A5E77" w:rsidRDefault="004A5E77" w:rsidP="004A5E77">
      <w:pPr>
        <w:spacing w:after="0" w:line="480" w:lineRule="auto"/>
        <w:rPr>
          <w:bCs/>
          <w:sz w:val="24"/>
          <w:szCs w:val="24"/>
        </w:rPr>
      </w:pPr>
      <w:r w:rsidRPr="004A5E77">
        <w:rPr>
          <w:bCs/>
          <w:sz w:val="24"/>
          <w:szCs w:val="24"/>
        </w:rPr>
        <w:t xml:space="preserve">Staff presented a summary of comments on the draft fillet permit survey. The main question </w:t>
      </w:r>
      <w:proofErr w:type="gramStart"/>
      <w:r w:rsidRPr="004A5E77">
        <w:rPr>
          <w:bCs/>
          <w:sz w:val="24"/>
          <w:szCs w:val="24"/>
        </w:rPr>
        <w:t>was</w:t>
      </w:r>
      <w:proofErr w:type="gramEnd"/>
      <w:r w:rsidRPr="004A5E77">
        <w:rPr>
          <w:bCs/>
          <w:sz w:val="24"/>
          <w:szCs w:val="24"/>
        </w:rPr>
        <w:t xml:space="preserve"> the intended recipients of the survey. </w:t>
      </w:r>
      <w:proofErr w:type="gramStart"/>
      <w:r w:rsidRPr="004A5E77">
        <w:rPr>
          <w:bCs/>
          <w:sz w:val="24"/>
          <w:szCs w:val="24"/>
        </w:rPr>
        <w:t>In particular, should</w:t>
      </w:r>
      <w:proofErr w:type="gramEnd"/>
      <w:r w:rsidRPr="004A5E77">
        <w:rPr>
          <w:bCs/>
          <w:sz w:val="24"/>
          <w:szCs w:val="24"/>
        </w:rPr>
        <w:t xml:space="preserve"> the survey be distributed to the entire NJ for-hire registry, or only to vessels that carry fewer than 15 passengers which currently are excluded from the program? The committee discussed some pros and cons of surveying vessels that are currently eligible to participate and expressed concern that participation by smaller vessels might be limited if there isn’t much interest from that sector </w:t>
      </w:r>
      <w:proofErr w:type="gramStart"/>
      <w:r w:rsidRPr="004A5E77">
        <w:rPr>
          <w:bCs/>
          <w:sz w:val="24"/>
          <w:szCs w:val="24"/>
        </w:rPr>
        <w:t>to expand</w:t>
      </w:r>
      <w:proofErr w:type="gramEnd"/>
      <w:r w:rsidRPr="004A5E77">
        <w:rPr>
          <w:bCs/>
          <w:sz w:val="24"/>
          <w:szCs w:val="24"/>
        </w:rPr>
        <w:t xml:space="preserve"> the program. It was decided that the survey should be distributed to the entire for-hire </w:t>
      </w:r>
      <w:r w:rsidRPr="004A5E77">
        <w:rPr>
          <w:bCs/>
          <w:sz w:val="24"/>
          <w:szCs w:val="24"/>
        </w:rPr>
        <w:lastRenderedPageBreak/>
        <w:t xml:space="preserve">registry, and the results can be </w:t>
      </w:r>
      <w:proofErr w:type="gramStart"/>
      <w:r w:rsidRPr="004A5E77">
        <w:rPr>
          <w:bCs/>
          <w:sz w:val="24"/>
          <w:szCs w:val="24"/>
        </w:rPr>
        <w:t>subset</w:t>
      </w:r>
      <w:proofErr w:type="gramEnd"/>
      <w:r w:rsidRPr="004A5E77">
        <w:rPr>
          <w:bCs/>
          <w:sz w:val="24"/>
          <w:szCs w:val="24"/>
        </w:rPr>
        <w:t xml:space="preserve"> various ways based on demographic information collected through the survey. Staff indicated that they would incorporate the edits and develop the survey into the SurveyMonkey platform for email distribution early in 2025. The committee requested that the email </w:t>
      </w:r>
      <w:proofErr w:type="gramStart"/>
      <w:r w:rsidRPr="004A5E77">
        <w:rPr>
          <w:bCs/>
          <w:sz w:val="24"/>
          <w:szCs w:val="24"/>
        </w:rPr>
        <w:t>include</w:t>
      </w:r>
      <w:proofErr w:type="gramEnd"/>
      <w:r w:rsidRPr="004A5E77">
        <w:rPr>
          <w:bCs/>
          <w:sz w:val="24"/>
          <w:szCs w:val="24"/>
        </w:rPr>
        <w:t xml:space="preserve"> an option to receive a paper copy by calling the Marine Fisheries office.</w:t>
      </w:r>
    </w:p>
    <w:p w14:paraId="09923B9E" w14:textId="77777777" w:rsidR="004A5E77" w:rsidRPr="004A5E77" w:rsidRDefault="004A5E77" w:rsidP="004A5E77">
      <w:pPr>
        <w:spacing w:after="0" w:line="480" w:lineRule="auto"/>
        <w:rPr>
          <w:bCs/>
          <w:sz w:val="24"/>
          <w:szCs w:val="24"/>
        </w:rPr>
      </w:pPr>
    </w:p>
    <w:p w14:paraId="4A05C948" w14:textId="77777777" w:rsidR="004A5E77" w:rsidRPr="004A5E77" w:rsidRDefault="004A5E77" w:rsidP="004A5E77">
      <w:pPr>
        <w:spacing w:after="0" w:line="480" w:lineRule="auto"/>
        <w:rPr>
          <w:bCs/>
          <w:sz w:val="24"/>
          <w:szCs w:val="24"/>
        </w:rPr>
      </w:pPr>
      <w:r w:rsidRPr="004A5E77">
        <w:rPr>
          <w:bCs/>
          <w:sz w:val="24"/>
          <w:szCs w:val="24"/>
        </w:rPr>
        <w:t>The Committee then discussed the recommendation to rotate committee chairmanship every two years, as proposed at the September 2024 MFC meeting. The discussion focused on the preference to have chairs that are knowledgeable of the subject matter rather than rotating the position frequently. One drawback to rotating membership is that the new members would still be learning the material when their term is up and it’s time to rotate out. It was noted that some committees have several members who are knowledgeable in the subject matter, so there would be an opportunity to rotate chairs. Staff noted that committee membership is reviewed every few years (such as fall 2024) and Council members are asked to indicate whether they would be willing to serve as chair for any of their selections. It was proposed that this review process was sufficient, and a decision to switch the chairman could be made during this process by the Council chair who has final say on committee membership.</w:t>
      </w:r>
    </w:p>
    <w:p w14:paraId="5B07A16D" w14:textId="77777777" w:rsidR="004A5E77" w:rsidRPr="004A5E77" w:rsidRDefault="004A5E77" w:rsidP="004A5E77">
      <w:pPr>
        <w:spacing w:after="0" w:line="480" w:lineRule="auto"/>
        <w:rPr>
          <w:bCs/>
          <w:sz w:val="24"/>
          <w:szCs w:val="24"/>
        </w:rPr>
      </w:pPr>
    </w:p>
    <w:p w14:paraId="22552C0D" w14:textId="4EC8BD5F" w:rsidR="004A5E77" w:rsidRDefault="004A5E77" w:rsidP="004A5E77">
      <w:pPr>
        <w:spacing w:after="0" w:line="480" w:lineRule="auto"/>
        <w:rPr>
          <w:bCs/>
          <w:sz w:val="24"/>
          <w:szCs w:val="24"/>
        </w:rPr>
      </w:pPr>
      <w:r w:rsidRPr="004A5E77">
        <w:rPr>
          <w:bCs/>
          <w:sz w:val="24"/>
          <w:szCs w:val="24"/>
        </w:rPr>
        <w:t xml:space="preserve">The Committee recommends </w:t>
      </w:r>
      <w:proofErr w:type="gramStart"/>
      <w:r w:rsidRPr="004A5E77">
        <w:rPr>
          <w:bCs/>
          <w:sz w:val="24"/>
          <w:szCs w:val="24"/>
        </w:rPr>
        <w:t>approval</w:t>
      </w:r>
      <w:proofErr w:type="gramEnd"/>
      <w:r w:rsidRPr="004A5E77">
        <w:rPr>
          <w:bCs/>
          <w:sz w:val="24"/>
          <w:szCs w:val="24"/>
        </w:rPr>
        <w:t xml:space="preserve"> of advisors to the respective committees, as shown in the summary table.</w:t>
      </w:r>
    </w:p>
    <w:p w14:paraId="7D537684" w14:textId="0615B923" w:rsidR="003A030F" w:rsidRDefault="003A030F" w:rsidP="00997B92">
      <w:pPr>
        <w:spacing w:after="0" w:line="480" w:lineRule="auto"/>
        <w:rPr>
          <w:bCs/>
          <w:sz w:val="24"/>
          <w:szCs w:val="24"/>
        </w:rPr>
      </w:pPr>
    </w:p>
    <w:p w14:paraId="251C8CD7" w14:textId="1319707E" w:rsidR="00C7610C" w:rsidRPr="008D688E" w:rsidRDefault="004A5E77" w:rsidP="00997B92">
      <w:pPr>
        <w:spacing w:after="0" w:line="480" w:lineRule="auto"/>
        <w:rPr>
          <w:bCs/>
          <w:sz w:val="24"/>
          <w:szCs w:val="24"/>
        </w:rPr>
      </w:pPr>
      <w:r>
        <w:rPr>
          <w:bCs/>
          <w:sz w:val="24"/>
          <w:szCs w:val="24"/>
        </w:rPr>
        <w:lastRenderedPageBreak/>
        <w:t>The committee report included a motion with an automatic second to approve the recommended advisors to the respective committees.</w:t>
      </w:r>
    </w:p>
    <w:p w14:paraId="7E109A5D" w14:textId="77777777" w:rsidR="004A5E77" w:rsidRDefault="004A5E77" w:rsidP="004A5E77">
      <w:pPr>
        <w:spacing w:after="0" w:line="480" w:lineRule="auto"/>
        <w:rPr>
          <w:bCs/>
          <w:sz w:val="24"/>
          <w:szCs w:val="24"/>
        </w:rPr>
      </w:pPr>
    </w:p>
    <w:p w14:paraId="638F2617" w14:textId="3865FA9A" w:rsidR="000A3F5A" w:rsidRDefault="00B228CE" w:rsidP="00997B92">
      <w:pPr>
        <w:spacing w:after="0" w:line="480" w:lineRule="auto"/>
        <w:rPr>
          <w:bCs/>
          <w:sz w:val="24"/>
          <w:szCs w:val="24"/>
        </w:rPr>
      </w:pPr>
      <w:r w:rsidRPr="004A5E77">
        <w:rPr>
          <w:bCs/>
          <w:sz w:val="24"/>
          <w:szCs w:val="24"/>
        </w:rPr>
        <w:t xml:space="preserve">Mr. Rush made a motion that the fillet permit be </w:t>
      </w:r>
      <w:r w:rsidR="001B7271" w:rsidRPr="004A5E77">
        <w:rPr>
          <w:bCs/>
          <w:sz w:val="24"/>
          <w:szCs w:val="24"/>
        </w:rPr>
        <w:t>available</w:t>
      </w:r>
      <w:r w:rsidRPr="004A5E77">
        <w:rPr>
          <w:bCs/>
          <w:sz w:val="24"/>
          <w:szCs w:val="24"/>
        </w:rPr>
        <w:t xml:space="preserve"> to all Coast Guard inspected vessels</w:t>
      </w:r>
      <w:r w:rsidR="001B7271" w:rsidRPr="004A5E77">
        <w:rPr>
          <w:bCs/>
          <w:sz w:val="24"/>
          <w:szCs w:val="24"/>
        </w:rPr>
        <w:t xml:space="preserve"> (which carry </w:t>
      </w:r>
      <w:proofErr w:type="gramStart"/>
      <w:r w:rsidR="001B7271" w:rsidRPr="004A5E77">
        <w:rPr>
          <w:bCs/>
          <w:sz w:val="24"/>
          <w:szCs w:val="24"/>
        </w:rPr>
        <w:t>six passengers</w:t>
      </w:r>
      <w:proofErr w:type="gramEnd"/>
      <w:r w:rsidR="001B7271" w:rsidRPr="004A5E77">
        <w:rPr>
          <w:bCs/>
          <w:sz w:val="24"/>
          <w:szCs w:val="24"/>
        </w:rPr>
        <w:t xml:space="preserve"> or more) and </w:t>
      </w:r>
      <w:r w:rsidRPr="004A5E77">
        <w:rPr>
          <w:bCs/>
          <w:sz w:val="24"/>
          <w:szCs w:val="24"/>
        </w:rPr>
        <w:t xml:space="preserve">that </w:t>
      </w:r>
      <w:r w:rsidR="000A3F5A" w:rsidRPr="004A5E77">
        <w:rPr>
          <w:bCs/>
          <w:sz w:val="24"/>
          <w:szCs w:val="24"/>
        </w:rPr>
        <w:t>a</w:t>
      </w:r>
      <w:r w:rsidRPr="004A5E77">
        <w:rPr>
          <w:bCs/>
          <w:sz w:val="24"/>
          <w:szCs w:val="24"/>
        </w:rPr>
        <w:t xml:space="preserve"> Survey Monkey be sent to for-hire vessels that carry </w:t>
      </w:r>
      <w:r w:rsidR="001B7271" w:rsidRPr="004A5E77">
        <w:rPr>
          <w:bCs/>
          <w:sz w:val="24"/>
          <w:szCs w:val="24"/>
        </w:rPr>
        <w:t>less than six passengers</w:t>
      </w:r>
      <w:r w:rsidRPr="004A5E77">
        <w:rPr>
          <w:bCs/>
          <w:sz w:val="24"/>
          <w:szCs w:val="24"/>
        </w:rPr>
        <w:t>. Mr. Hollinger</w:t>
      </w:r>
      <w:r w:rsidR="00B95832" w:rsidRPr="004A5E77">
        <w:rPr>
          <w:bCs/>
          <w:sz w:val="24"/>
          <w:szCs w:val="24"/>
        </w:rPr>
        <w:t xml:space="preserve"> seconded the motion</w:t>
      </w:r>
      <w:r w:rsidRPr="004A5E77">
        <w:rPr>
          <w:bCs/>
          <w:sz w:val="24"/>
          <w:szCs w:val="24"/>
        </w:rPr>
        <w:t xml:space="preserve">. Mr. Rush stated that the </w:t>
      </w:r>
      <w:r w:rsidR="004A5E77">
        <w:rPr>
          <w:bCs/>
          <w:sz w:val="24"/>
          <w:szCs w:val="24"/>
        </w:rPr>
        <w:t xml:space="preserve">filet permit is only available </w:t>
      </w:r>
      <w:r w:rsidRPr="004A5E77">
        <w:rPr>
          <w:bCs/>
          <w:sz w:val="24"/>
          <w:szCs w:val="24"/>
        </w:rPr>
        <w:t xml:space="preserve">to vessels </w:t>
      </w:r>
      <w:r w:rsidR="004A5E77">
        <w:rPr>
          <w:bCs/>
          <w:sz w:val="24"/>
          <w:szCs w:val="24"/>
        </w:rPr>
        <w:t xml:space="preserve">that carry </w:t>
      </w:r>
      <w:r w:rsidRPr="004A5E77">
        <w:rPr>
          <w:bCs/>
          <w:sz w:val="24"/>
          <w:szCs w:val="24"/>
        </w:rPr>
        <w:t>15 passengers or more.</w:t>
      </w:r>
      <w:r w:rsidR="004A5E77">
        <w:rPr>
          <w:bCs/>
          <w:sz w:val="24"/>
          <w:szCs w:val="24"/>
        </w:rPr>
        <w:t xml:space="preserve"> He is recommending that it be expanded to all for hire vessels that have a certificate of inspection which should address law enforcement concerns. </w:t>
      </w:r>
      <w:r w:rsidR="003C70A1">
        <w:rPr>
          <w:bCs/>
          <w:sz w:val="24"/>
          <w:szCs w:val="24"/>
        </w:rPr>
        <w:t>The filet permit survey can be sent to all for hire vessels to ask if the permit should be made available to non-inspected vessels.</w:t>
      </w:r>
      <w:r w:rsidR="004B49C8">
        <w:rPr>
          <w:bCs/>
          <w:sz w:val="24"/>
          <w:szCs w:val="24"/>
        </w:rPr>
        <w:t xml:space="preserve"> Dr. Donnelly asked how the permit requirement could be changed. </w:t>
      </w:r>
      <w:r w:rsidR="001B7271" w:rsidRPr="008D688E">
        <w:rPr>
          <w:bCs/>
          <w:sz w:val="24"/>
          <w:szCs w:val="24"/>
        </w:rPr>
        <w:t xml:space="preserve">Mr. Brust </w:t>
      </w:r>
      <w:r w:rsidR="004B49C8">
        <w:rPr>
          <w:bCs/>
          <w:sz w:val="24"/>
          <w:szCs w:val="24"/>
        </w:rPr>
        <w:t xml:space="preserve">indicated </w:t>
      </w:r>
      <w:r w:rsidR="001B7271" w:rsidRPr="008D688E">
        <w:rPr>
          <w:bCs/>
          <w:sz w:val="24"/>
          <w:szCs w:val="24"/>
        </w:rPr>
        <w:t xml:space="preserve">that the </w:t>
      </w:r>
      <w:r w:rsidR="004B49C8">
        <w:rPr>
          <w:bCs/>
          <w:sz w:val="24"/>
          <w:szCs w:val="24"/>
        </w:rPr>
        <w:t xml:space="preserve">change would require a </w:t>
      </w:r>
      <w:r w:rsidR="001B7271" w:rsidRPr="008D688E">
        <w:rPr>
          <w:bCs/>
          <w:sz w:val="24"/>
          <w:szCs w:val="24"/>
        </w:rPr>
        <w:t xml:space="preserve">regulatory </w:t>
      </w:r>
      <w:r w:rsidR="004B49C8">
        <w:rPr>
          <w:bCs/>
          <w:sz w:val="24"/>
          <w:szCs w:val="24"/>
        </w:rPr>
        <w:t>proposal</w:t>
      </w:r>
      <w:r w:rsidR="001B7271" w:rsidRPr="008D688E">
        <w:rPr>
          <w:bCs/>
          <w:sz w:val="24"/>
          <w:szCs w:val="24"/>
        </w:rPr>
        <w:t xml:space="preserve">. </w:t>
      </w:r>
      <w:r w:rsidR="008D688E" w:rsidRPr="008D688E">
        <w:rPr>
          <w:bCs/>
          <w:sz w:val="24"/>
          <w:szCs w:val="24"/>
        </w:rPr>
        <w:t xml:space="preserve"> </w:t>
      </w:r>
      <w:r w:rsidR="001B7271" w:rsidRPr="008D688E">
        <w:rPr>
          <w:bCs/>
          <w:sz w:val="24"/>
          <w:szCs w:val="24"/>
        </w:rPr>
        <w:t xml:space="preserve">Captain Scott stated that one of the enforcement concerns is the time that the inspection will take. </w:t>
      </w:r>
      <w:r w:rsidR="004B49C8">
        <w:rPr>
          <w:bCs/>
          <w:sz w:val="24"/>
          <w:szCs w:val="24"/>
        </w:rPr>
        <w:t xml:space="preserve"> </w:t>
      </w:r>
      <w:r w:rsidR="001B7271" w:rsidRPr="008D688E">
        <w:rPr>
          <w:bCs/>
          <w:sz w:val="24"/>
          <w:szCs w:val="24"/>
        </w:rPr>
        <w:t xml:space="preserve">Mr. Rush </w:t>
      </w:r>
      <w:r w:rsidR="004B49C8">
        <w:rPr>
          <w:bCs/>
          <w:sz w:val="24"/>
          <w:szCs w:val="24"/>
        </w:rPr>
        <w:t xml:space="preserve">responded </w:t>
      </w:r>
      <w:r w:rsidR="001B7271" w:rsidRPr="008D688E">
        <w:rPr>
          <w:bCs/>
          <w:sz w:val="24"/>
          <w:szCs w:val="24"/>
        </w:rPr>
        <w:t xml:space="preserve">that any inspected vessel has at least one deckhand on board and </w:t>
      </w:r>
      <w:r w:rsidR="008D688E" w:rsidRPr="008D688E">
        <w:rPr>
          <w:bCs/>
          <w:sz w:val="24"/>
          <w:szCs w:val="24"/>
        </w:rPr>
        <w:t xml:space="preserve">the flexibility of the fillet permit would allow a quicker </w:t>
      </w:r>
      <w:proofErr w:type="gramStart"/>
      <w:r w:rsidR="008D688E" w:rsidRPr="008D688E">
        <w:rPr>
          <w:bCs/>
          <w:sz w:val="24"/>
          <w:szCs w:val="24"/>
        </w:rPr>
        <w:t>turnaround time</w:t>
      </w:r>
      <w:proofErr w:type="gramEnd"/>
      <w:r w:rsidR="008D688E" w:rsidRPr="008D688E">
        <w:rPr>
          <w:bCs/>
          <w:sz w:val="24"/>
          <w:szCs w:val="24"/>
        </w:rPr>
        <w:t xml:space="preserve"> between trips</w:t>
      </w:r>
      <w:r w:rsidR="004B49C8">
        <w:rPr>
          <w:bCs/>
          <w:sz w:val="24"/>
          <w:szCs w:val="24"/>
        </w:rPr>
        <w:t xml:space="preserve"> because they can filet the catch before returning to the dock</w:t>
      </w:r>
      <w:r w:rsidR="008D688E" w:rsidRPr="008D688E">
        <w:rPr>
          <w:bCs/>
          <w:sz w:val="24"/>
          <w:szCs w:val="24"/>
        </w:rPr>
        <w:t>.</w:t>
      </w:r>
      <w:r w:rsidR="008D688E">
        <w:rPr>
          <w:bCs/>
          <w:sz w:val="24"/>
          <w:szCs w:val="24"/>
        </w:rPr>
        <w:t xml:space="preserve"> Mr. Brust mentioned an enforcement concern that some vessels run </w:t>
      </w:r>
      <w:r w:rsidR="004B49C8">
        <w:rPr>
          <w:bCs/>
          <w:sz w:val="24"/>
          <w:szCs w:val="24"/>
        </w:rPr>
        <w:t xml:space="preserve">both </w:t>
      </w:r>
      <w:r w:rsidR="008D688E">
        <w:rPr>
          <w:bCs/>
          <w:sz w:val="24"/>
          <w:szCs w:val="24"/>
        </w:rPr>
        <w:t>charters and personal trips</w:t>
      </w:r>
      <w:r w:rsidR="004B49C8">
        <w:rPr>
          <w:bCs/>
          <w:sz w:val="24"/>
          <w:szCs w:val="24"/>
        </w:rPr>
        <w:t xml:space="preserve"> and there is potential they would use the filet permit while on a personal trip</w:t>
      </w:r>
      <w:r w:rsidR="008D688E">
        <w:rPr>
          <w:bCs/>
          <w:sz w:val="24"/>
          <w:szCs w:val="24"/>
        </w:rPr>
        <w:t xml:space="preserve">. The current permit is for party/charter boats of 15 passengers or more. Smaller boats are more likely to be used for recreational fishing trips, when filleting would not be allowed. </w:t>
      </w:r>
      <w:r w:rsidR="00C1682B">
        <w:rPr>
          <w:bCs/>
          <w:sz w:val="24"/>
          <w:szCs w:val="24"/>
        </w:rPr>
        <w:t xml:space="preserve">Mr. Brust also asked what the potential for a private boat to get inspected just to get a COI. Mr. Rush responded that the permitting process is very involved and expensive, so private vessels are unlikely to try that. </w:t>
      </w:r>
      <w:r w:rsidR="008D688E" w:rsidRPr="008D688E">
        <w:rPr>
          <w:bCs/>
          <w:sz w:val="24"/>
          <w:szCs w:val="24"/>
          <w:highlight w:val="yellow"/>
        </w:rPr>
        <w:t>SOUND CUT OUT AT 3:09:00 WHILE BOB RUSH WAS TALKING</w:t>
      </w:r>
      <w:r w:rsidR="00E277CF">
        <w:rPr>
          <w:bCs/>
          <w:sz w:val="24"/>
          <w:szCs w:val="24"/>
        </w:rPr>
        <w:t>.</w:t>
      </w:r>
      <w:r w:rsidR="008D688E">
        <w:rPr>
          <w:bCs/>
          <w:sz w:val="24"/>
          <w:szCs w:val="24"/>
        </w:rPr>
        <w:t xml:space="preserve"> </w:t>
      </w:r>
      <w:r w:rsidR="001F3175">
        <w:rPr>
          <w:bCs/>
          <w:sz w:val="24"/>
          <w:szCs w:val="24"/>
        </w:rPr>
        <w:t xml:space="preserve">Captain Scott suggested including </w:t>
      </w:r>
      <w:r w:rsidR="001F3175">
        <w:rPr>
          <w:bCs/>
          <w:sz w:val="24"/>
          <w:szCs w:val="24"/>
        </w:rPr>
        <w:lastRenderedPageBreak/>
        <w:t xml:space="preserve">language in the permit that would include something like “any vessel with a COI while operating on a commercial trip” and the Council agreed. </w:t>
      </w:r>
    </w:p>
    <w:p w14:paraId="12640330" w14:textId="77777777" w:rsidR="000A3F5A" w:rsidRDefault="000A3F5A" w:rsidP="00997B92">
      <w:pPr>
        <w:spacing w:after="0" w:line="480" w:lineRule="auto"/>
        <w:rPr>
          <w:bCs/>
          <w:sz w:val="24"/>
          <w:szCs w:val="24"/>
        </w:rPr>
      </w:pPr>
    </w:p>
    <w:p w14:paraId="6C0A0EA1" w14:textId="4F747650" w:rsidR="000A3F5A" w:rsidRDefault="00C1682B" w:rsidP="00997B92">
      <w:pPr>
        <w:spacing w:after="0" w:line="480" w:lineRule="auto"/>
        <w:rPr>
          <w:bCs/>
          <w:sz w:val="24"/>
          <w:szCs w:val="24"/>
        </w:rPr>
      </w:pPr>
      <w:r>
        <w:rPr>
          <w:bCs/>
          <w:sz w:val="24"/>
          <w:szCs w:val="24"/>
        </w:rPr>
        <w:t xml:space="preserve"> </w:t>
      </w:r>
      <w:r w:rsidR="001F3175">
        <w:rPr>
          <w:bCs/>
          <w:sz w:val="24"/>
          <w:szCs w:val="24"/>
        </w:rPr>
        <w:t xml:space="preserve">Mr. Cimino stated that staff should provide comments on the recommendation at the March Council meeting. </w:t>
      </w:r>
    </w:p>
    <w:p w14:paraId="2BE9DE1F" w14:textId="77777777" w:rsidR="000A3F5A" w:rsidRDefault="000A3F5A" w:rsidP="00997B92">
      <w:pPr>
        <w:spacing w:after="0" w:line="480" w:lineRule="auto"/>
        <w:rPr>
          <w:bCs/>
          <w:sz w:val="24"/>
          <w:szCs w:val="24"/>
        </w:rPr>
      </w:pPr>
    </w:p>
    <w:p w14:paraId="08B42C16" w14:textId="77777777" w:rsidR="0029523E" w:rsidRDefault="001F3175" w:rsidP="00997B92">
      <w:pPr>
        <w:spacing w:after="0" w:line="480" w:lineRule="auto"/>
        <w:rPr>
          <w:bCs/>
          <w:sz w:val="24"/>
          <w:szCs w:val="24"/>
        </w:rPr>
      </w:pPr>
      <w:r>
        <w:rPr>
          <w:bCs/>
          <w:sz w:val="24"/>
          <w:szCs w:val="24"/>
        </w:rPr>
        <w:t xml:space="preserve">Mr. Brust added that the survey, which asks how many passengers the vessel carries, could be sent to all vessels and filter the results to the “less than six” vessels. </w:t>
      </w:r>
    </w:p>
    <w:p w14:paraId="00250077" w14:textId="77777777" w:rsidR="0029523E" w:rsidRDefault="0029523E" w:rsidP="00997B92">
      <w:pPr>
        <w:spacing w:after="0" w:line="480" w:lineRule="auto"/>
        <w:rPr>
          <w:bCs/>
          <w:sz w:val="24"/>
          <w:szCs w:val="24"/>
        </w:rPr>
      </w:pPr>
    </w:p>
    <w:p w14:paraId="66CD3CED" w14:textId="030C0B95" w:rsidR="001B7271" w:rsidRPr="003A030F" w:rsidRDefault="001F3175" w:rsidP="00997B92">
      <w:pPr>
        <w:spacing w:after="0" w:line="480" w:lineRule="auto"/>
        <w:rPr>
          <w:bCs/>
          <w:sz w:val="24"/>
          <w:szCs w:val="24"/>
        </w:rPr>
      </w:pPr>
      <w:r>
        <w:rPr>
          <w:bCs/>
          <w:sz w:val="24"/>
          <w:szCs w:val="24"/>
        </w:rPr>
        <w:t>Motion carrie</w:t>
      </w:r>
      <w:r w:rsidR="00F52572">
        <w:rPr>
          <w:bCs/>
          <w:sz w:val="24"/>
          <w:szCs w:val="24"/>
        </w:rPr>
        <w:t>d</w:t>
      </w:r>
      <w:r>
        <w:rPr>
          <w:bCs/>
          <w:sz w:val="24"/>
          <w:szCs w:val="24"/>
        </w:rPr>
        <w:t xml:space="preserve"> with all in favor.</w:t>
      </w:r>
    </w:p>
    <w:p w14:paraId="0583FD05" w14:textId="77777777" w:rsidR="00CD6618" w:rsidRPr="00C50D0C" w:rsidRDefault="00CD6618" w:rsidP="00997B92">
      <w:pPr>
        <w:spacing w:after="0" w:line="480" w:lineRule="auto"/>
        <w:rPr>
          <w:bCs/>
          <w:sz w:val="24"/>
          <w:szCs w:val="24"/>
          <w:highlight w:val="red"/>
        </w:rPr>
      </w:pPr>
    </w:p>
    <w:p w14:paraId="78940E1D" w14:textId="7011E695" w:rsidR="00CD6618" w:rsidRPr="00355CCA" w:rsidRDefault="00CD6618" w:rsidP="00862BB5">
      <w:pPr>
        <w:pStyle w:val="ListParagraph"/>
        <w:numPr>
          <w:ilvl w:val="0"/>
          <w:numId w:val="21"/>
        </w:numPr>
        <w:spacing w:after="0" w:line="480" w:lineRule="auto"/>
        <w:ind w:left="360"/>
        <w:rPr>
          <w:b/>
          <w:sz w:val="24"/>
          <w:szCs w:val="24"/>
        </w:rPr>
      </w:pPr>
      <w:r w:rsidRPr="00355CCA">
        <w:rPr>
          <w:b/>
          <w:sz w:val="24"/>
          <w:szCs w:val="24"/>
        </w:rPr>
        <w:t>Regulatory Actions – J. Brust</w:t>
      </w:r>
    </w:p>
    <w:p w14:paraId="05E1E736" w14:textId="616C8679" w:rsidR="001F3175" w:rsidRPr="00F52572" w:rsidRDefault="00F52572" w:rsidP="00997B92">
      <w:pPr>
        <w:spacing w:after="0" w:line="480" w:lineRule="auto"/>
        <w:rPr>
          <w:bCs/>
          <w:sz w:val="24"/>
          <w:szCs w:val="24"/>
        </w:rPr>
      </w:pPr>
      <w:r w:rsidRPr="00F52572">
        <w:rPr>
          <w:bCs/>
          <w:sz w:val="24"/>
          <w:szCs w:val="24"/>
        </w:rPr>
        <w:t xml:space="preserve">Mr. Brust </w:t>
      </w:r>
      <w:r>
        <w:rPr>
          <w:bCs/>
          <w:sz w:val="24"/>
          <w:szCs w:val="24"/>
        </w:rPr>
        <w:t xml:space="preserve">presented a draft Notice of Administrative Change (NOAC) for </w:t>
      </w:r>
      <w:proofErr w:type="gramStart"/>
      <w:r>
        <w:rPr>
          <w:bCs/>
          <w:sz w:val="24"/>
          <w:szCs w:val="24"/>
        </w:rPr>
        <w:t>cobia</w:t>
      </w:r>
      <w:proofErr w:type="gramEnd"/>
      <w:r>
        <w:rPr>
          <w:bCs/>
          <w:sz w:val="24"/>
          <w:szCs w:val="24"/>
        </w:rPr>
        <w:t xml:space="preserve">. He informed the Council that all states in the region chose the same regulations, however, ASMFC has not approved those regulations, which must be implemented by April 1. Once approved by ASMFC, the NOAC can be sent to the Commissioner. </w:t>
      </w:r>
      <w:r w:rsidRPr="00F52572">
        <w:rPr>
          <w:bCs/>
          <w:sz w:val="24"/>
          <w:szCs w:val="24"/>
        </w:rPr>
        <w:t xml:space="preserve">Mr. Hollinger made </w:t>
      </w:r>
      <w:r w:rsidR="00B95832">
        <w:rPr>
          <w:bCs/>
          <w:sz w:val="24"/>
          <w:szCs w:val="24"/>
        </w:rPr>
        <w:t>a</w:t>
      </w:r>
      <w:r w:rsidRPr="00F52572">
        <w:rPr>
          <w:bCs/>
          <w:sz w:val="24"/>
          <w:szCs w:val="24"/>
        </w:rPr>
        <w:t xml:space="preserve"> motion to approve the NOAC. Mr. Rush seconded the motion. Motion</w:t>
      </w:r>
      <w:r>
        <w:rPr>
          <w:bCs/>
          <w:sz w:val="24"/>
          <w:szCs w:val="24"/>
        </w:rPr>
        <w:t xml:space="preserve"> carried with all in favor.</w:t>
      </w:r>
    </w:p>
    <w:p w14:paraId="17CCC754" w14:textId="77777777" w:rsidR="0055468E" w:rsidRPr="00355CCA" w:rsidRDefault="0055468E" w:rsidP="00997B92">
      <w:pPr>
        <w:spacing w:after="0" w:line="480" w:lineRule="auto"/>
        <w:rPr>
          <w:bCs/>
          <w:sz w:val="24"/>
          <w:szCs w:val="24"/>
        </w:rPr>
      </w:pPr>
    </w:p>
    <w:p w14:paraId="0E80C834" w14:textId="0E75AB8B" w:rsidR="0055468E" w:rsidRPr="00355CCA" w:rsidRDefault="0055468E" w:rsidP="00862BB5">
      <w:pPr>
        <w:pStyle w:val="ListParagraph"/>
        <w:numPr>
          <w:ilvl w:val="0"/>
          <w:numId w:val="21"/>
        </w:numPr>
        <w:spacing w:after="0" w:line="480" w:lineRule="auto"/>
        <w:ind w:left="360"/>
        <w:rPr>
          <w:b/>
          <w:sz w:val="24"/>
          <w:szCs w:val="24"/>
        </w:rPr>
      </w:pPr>
      <w:r w:rsidRPr="00355CCA">
        <w:rPr>
          <w:b/>
          <w:sz w:val="24"/>
          <w:szCs w:val="24"/>
        </w:rPr>
        <w:t>Old Business – J. Brust</w:t>
      </w:r>
    </w:p>
    <w:p w14:paraId="2138A380" w14:textId="77777777" w:rsidR="003B3201" w:rsidRDefault="00D16F39" w:rsidP="00997B92">
      <w:pPr>
        <w:spacing w:after="0" w:line="480" w:lineRule="auto"/>
        <w:rPr>
          <w:bCs/>
          <w:sz w:val="24"/>
          <w:szCs w:val="24"/>
        </w:rPr>
      </w:pPr>
      <w:r w:rsidRPr="00D16F39">
        <w:rPr>
          <w:bCs/>
          <w:sz w:val="24"/>
          <w:szCs w:val="24"/>
        </w:rPr>
        <w:t xml:space="preserve">Mr. Brust </w:t>
      </w:r>
      <w:r>
        <w:rPr>
          <w:bCs/>
          <w:sz w:val="24"/>
          <w:szCs w:val="24"/>
        </w:rPr>
        <w:t>presented a</w:t>
      </w:r>
      <w:r w:rsidR="00774676">
        <w:rPr>
          <w:bCs/>
          <w:sz w:val="24"/>
          <w:szCs w:val="24"/>
        </w:rPr>
        <w:t xml:space="preserve"> letter of</w:t>
      </w:r>
      <w:r>
        <w:rPr>
          <w:bCs/>
          <w:sz w:val="24"/>
          <w:szCs w:val="24"/>
        </w:rPr>
        <w:t xml:space="preserve"> appreciation </w:t>
      </w:r>
      <w:r w:rsidR="00FC47E6">
        <w:rPr>
          <w:bCs/>
          <w:sz w:val="24"/>
          <w:szCs w:val="24"/>
        </w:rPr>
        <w:t>that was sent</w:t>
      </w:r>
      <w:r>
        <w:rPr>
          <w:bCs/>
          <w:sz w:val="24"/>
          <w:szCs w:val="24"/>
        </w:rPr>
        <w:t xml:space="preserve"> from the Council to </w:t>
      </w:r>
      <w:proofErr w:type="gramStart"/>
      <w:r w:rsidR="003B3201">
        <w:rPr>
          <w:bCs/>
          <w:sz w:val="24"/>
          <w:szCs w:val="24"/>
        </w:rPr>
        <w:t>retired</w:t>
      </w:r>
      <w:proofErr w:type="gramEnd"/>
      <w:r w:rsidR="003B3201">
        <w:rPr>
          <w:bCs/>
          <w:sz w:val="24"/>
          <w:szCs w:val="24"/>
        </w:rPr>
        <w:t xml:space="preserve"> Deputy Chief</w:t>
      </w:r>
      <w:r>
        <w:rPr>
          <w:bCs/>
          <w:sz w:val="24"/>
          <w:szCs w:val="24"/>
        </w:rPr>
        <w:t xml:space="preserve"> Jason Snellbaker. </w:t>
      </w:r>
    </w:p>
    <w:p w14:paraId="373D9AFD" w14:textId="77777777" w:rsidR="003B3201" w:rsidRDefault="003B3201" w:rsidP="00997B92">
      <w:pPr>
        <w:spacing w:after="0" w:line="480" w:lineRule="auto"/>
        <w:rPr>
          <w:bCs/>
          <w:sz w:val="24"/>
          <w:szCs w:val="24"/>
        </w:rPr>
      </w:pPr>
    </w:p>
    <w:p w14:paraId="55C79262" w14:textId="14E52EB5" w:rsidR="00F52572" w:rsidRDefault="00D16F39" w:rsidP="00997B92">
      <w:pPr>
        <w:spacing w:after="0" w:line="480" w:lineRule="auto"/>
        <w:rPr>
          <w:bCs/>
          <w:sz w:val="24"/>
          <w:szCs w:val="24"/>
        </w:rPr>
      </w:pPr>
      <w:r>
        <w:rPr>
          <w:bCs/>
          <w:sz w:val="24"/>
          <w:szCs w:val="24"/>
        </w:rPr>
        <w:lastRenderedPageBreak/>
        <w:t xml:space="preserve">Mr. Brust then presented a letter from Dick Herb, written on behalf of the Council, that was sent to the Senate Judiciary Committee asking them to </w:t>
      </w:r>
      <w:r w:rsidRPr="00D16F39">
        <w:rPr>
          <w:bCs/>
          <w:sz w:val="24"/>
          <w:szCs w:val="24"/>
        </w:rPr>
        <w:t>review and approv</w:t>
      </w:r>
      <w:r>
        <w:rPr>
          <w:bCs/>
          <w:sz w:val="24"/>
          <w:szCs w:val="24"/>
        </w:rPr>
        <w:t>e</w:t>
      </w:r>
      <w:r w:rsidRPr="00D16F39">
        <w:rPr>
          <w:bCs/>
          <w:sz w:val="24"/>
          <w:szCs w:val="24"/>
        </w:rPr>
        <w:t xml:space="preserve"> candidates to fill two vacant seats on Council.</w:t>
      </w:r>
      <w:r>
        <w:rPr>
          <w:bCs/>
          <w:sz w:val="24"/>
          <w:szCs w:val="24"/>
        </w:rPr>
        <w:t xml:space="preserve"> </w:t>
      </w:r>
      <w:r w:rsidR="00FC47E6">
        <w:rPr>
          <w:bCs/>
          <w:sz w:val="24"/>
          <w:szCs w:val="24"/>
        </w:rPr>
        <w:t>Dr. Donnelly encouraged everyone to call their local Senators to remind them that the Council needs a full table.</w:t>
      </w:r>
    </w:p>
    <w:p w14:paraId="7C611B9F" w14:textId="77777777" w:rsidR="00FC47E6" w:rsidRDefault="00FC47E6" w:rsidP="00997B92">
      <w:pPr>
        <w:spacing w:after="0" w:line="480" w:lineRule="auto"/>
        <w:rPr>
          <w:bCs/>
          <w:sz w:val="24"/>
          <w:szCs w:val="24"/>
        </w:rPr>
      </w:pPr>
    </w:p>
    <w:p w14:paraId="44AAE349" w14:textId="77777777" w:rsidR="003B3201" w:rsidRDefault="00774676" w:rsidP="00997B92">
      <w:pPr>
        <w:spacing w:after="0" w:line="480" w:lineRule="auto"/>
        <w:rPr>
          <w:bCs/>
          <w:sz w:val="24"/>
          <w:szCs w:val="24"/>
        </w:rPr>
      </w:pPr>
      <w:r>
        <w:rPr>
          <w:bCs/>
          <w:sz w:val="24"/>
          <w:szCs w:val="24"/>
        </w:rPr>
        <w:t>Mr. Brust</w:t>
      </w:r>
      <w:r w:rsidR="006B39FC">
        <w:rPr>
          <w:bCs/>
          <w:sz w:val="24"/>
          <w:szCs w:val="24"/>
        </w:rPr>
        <w:t xml:space="preserve"> mentioned that he is working on</w:t>
      </w:r>
      <w:r>
        <w:rPr>
          <w:bCs/>
          <w:sz w:val="24"/>
          <w:szCs w:val="24"/>
        </w:rPr>
        <w:t xml:space="preserve"> c</w:t>
      </w:r>
      <w:r w:rsidR="00FC47E6">
        <w:rPr>
          <w:bCs/>
          <w:sz w:val="24"/>
          <w:szCs w:val="24"/>
        </w:rPr>
        <w:t xml:space="preserve">ommittee </w:t>
      </w:r>
      <w:r>
        <w:rPr>
          <w:bCs/>
          <w:sz w:val="24"/>
          <w:szCs w:val="24"/>
        </w:rPr>
        <w:t>appointments</w:t>
      </w:r>
      <w:r w:rsidR="006B39FC">
        <w:rPr>
          <w:bCs/>
          <w:sz w:val="24"/>
          <w:szCs w:val="24"/>
        </w:rPr>
        <w:t xml:space="preserve"> based on Council requests. </w:t>
      </w:r>
    </w:p>
    <w:p w14:paraId="6B8F7751" w14:textId="77777777" w:rsidR="003B3201" w:rsidRDefault="003B3201" w:rsidP="00997B92">
      <w:pPr>
        <w:spacing w:after="0" w:line="480" w:lineRule="auto"/>
        <w:rPr>
          <w:bCs/>
          <w:sz w:val="24"/>
          <w:szCs w:val="24"/>
        </w:rPr>
      </w:pPr>
    </w:p>
    <w:p w14:paraId="099DA946" w14:textId="77777777" w:rsidR="00BB2C17" w:rsidRDefault="006B39FC" w:rsidP="00997B92">
      <w:pPr>
        <w:spacing w:after="0" w:line="480" w:lineRule="auto"/>
        <w:rPr>
          <w:bCs/>
          <w:sz w:val="24"/>
          <w:szCs w:val="24"/>
        </w:rPr>
      </w:pPr>
      <w:r>
        <w:rPr>
          <w:bCs/>
          <w:sz w:val="24"/>
          <w:szCs w:val="24"/>
        </w:rPr>
        <w:t xml:space="preserve">Committee </w:t>
      </w:r>
      <w:r w:rsidR="00FC47E6">
        <w:rPr>
          <w:bCs/>
          <w:sz w:val="24"/>
          <w:szCs w:val="24"/>
        </w:rPr>
        <w:t xml:space="preserve">meetings were </w:t>
      </w:r>
      <w:r>
        <w:rPr>
          <w:bCs/>
          <w:sz w:val="24"/>
          <w:szCs w:val="24"/>
        </w:rPr>
        <w:t>discussed for black sea bass</w:t>
      </w:r>
      <w:r w:rsidR="00AB1A94">
        <w:rPr>
          <w:bCs/>
          <w:sz w:val="24"/>
          <w:szCs w:val="24"/>
        </w:rPr>
        <w:t>/</w:t>
      </w:r>
      <w:r>
        <w:rPr>
          <w:bCs/>
          <w:sz w:val="24"/>
          <w:szCs w:val="24"/>
        </w:rPr>
        <w:t>summer flounder, striped bass</w:t>
      </w:r>
      <w:r w:rsidR="00AB1A94">
        <w:rPr>
          <w:bCs/>
          <w:sz w:val="24"/>
          <w:szCs w:val="24"/>
        </w:rPr>
        <w:t xml:space="preserve">, </w:t>
      </w:r>
      <w:r>
        <w:rPr>
          <w:bCs/>
          <w:sz w:val="24"/>
          <w:szCs w:val="24"/>
        </w:rPr>
        <w:t>the angler subcommittee</w:t>
      </w:r>
      <w:r w:rsidR="00BB2C17">
        <w:rPr>
          <w:bCs/>
          <w:sz w:val="24"/>
          <w:szCs w:val="24"/>
        </w:rPr>
        <w:t>,</w:t>
      </w:r>
      <w:r w:rsidR="00AB1A94">
        <w:rPr>
          <w:bCs/>
          <w:sz w:val="24"/>
          <w:szCs w:val="24"/>
        </w:rPr>
        <w:t xml:space="preserve"> and shark/spiny dogfish. </w:t>
      </w:r>
    </w:p>
    <w:p w14:paraId="6DBE27B7" w14:textId="2434689A" w:rsidR="00FC47E6" w:rsidRDefault="00AB1A94" w:rsidP="00997B92">
      <w:pPr>
        <w:spacing w:after="0" w:line="480" w:lineRule="auto"/>
        <w:rPr>
          <w:bCs/>
          <w:sz w:val="24"/>
          <w:szCs w:val="24"/>
        </w:rPr>
      </w:pPr>
      <w:r>
        <w:rPr>
          <w:bCs/>
          <w:sz w:val="24"/>
          <w:szCs w:val="24"/>
        </w:rPr>
        <w:t>Mr. Rush asked if the Council Chair can also serve as a Committee Chair and Mr. Brust thinks that they can but agreed to find out for certain.</w:t>
      </w:r>
    </w:p>
    <w:p w14:paraId="302BD018" w14:textId="77777777" w:rsidR="00AB1A94" w:rsidRDefault="00AB1A94" w:rsidP="00997B92">
      <w:pPr>
        <w:spacing w:after="0" w:line="480" w:lineRule="auto"/>
        <w:rPr>
          <w:bCs/>
          <w:sz w:val="24"/>
          <w:szCs w:val="24"/>
        </w:rPr>
      </w:pPr>
    </w:p>
    <w:p w14:paraId="3CDE2F89" w14:textId="423C2571" w:rsidR="00AB1A94" w:rsidRDefault="00AB1A94" w:rsidP="00997B92">
      <w:pPr>
        <w:spacing w:after="0" w:line="480" w:lineRule="auto"/>
        <w:rPr>
          <w:bCs/>
          <w:sz w:val="24"/>
          <w:szCs w:val="24"/>
        </w:rPr>
      </w:pPr>
      <w:r>
        <w:rPr>
          <w:bCs/>
          <w:sz w:val="24"/>
          <w:szCs w:val="24"/>
        </w:rPr>
        <w:t xml:space="preserve">Mr. Brust mentioned the EPA presentation on their proposed disposal site from the November Council meeting and reminded the Council to provide comments. Mr. Tiedemann asked about the process of selecting a site and </w:t>
      </w:r>
      <w:r w:rsidR="00FB7F91">
        <w:rPr>
          <w:bCs/>
          <w:sz w:val="24"/>
          <w:szCs w:val="24"/>
        </w:rPr>
        <w:t xml:space="preserve">whether it would require a full NEPA process. </w:t>
      </w:r>
      <w:r>
        <w:rPr>
          <w:bCs/>
          <w:sz w:val="24"/>
          <w:szCs w:val="24"/>
        </w:rPr>
        <w:t xml:space="preserve">Mr. Brust </w:t>
      </w:r>
      <w:r w:rsidR="00FB7F91">
        <w:rPr>
          <w:bCs/>
          <w:sz w:val="24"/>
          <w:szCs w:val="24"/>
        </w:rPr>
        <w:t xml:space="preserve">confirmed it would need a NEPA </w:t>
      </w:r>
      <w:proofErr w:type="gramStart"/>
      <w:r w:rsidR="00FB7F91">
        <w:rPr>
          <w:bCs/>
          <w:sz w:val="24"/>
          <w:szCs w:val="24"/>
        </w:rPr>
        <w:t>review</w:t>
      </w:r>
      <w:proofErr w:type="gramEnd"/>
      <w:r w:rsidR="00FB7F91">
        <w:rPr>
          <w:bCs/>
          <w:sz w:val="24"/>
          <w:szCs w:val="24"/>
        </w:rPr>
        <w:t xml:space="preserve"> but they are still considering areas and haven’t started the review process yet. </w:t>
      </w:r>
      <w:r>
        <w:rPr>
          <w:bCs/>
          <w:sz w:val="24"/>
          <w:szCs w:val="24"/>
        </w:rPr>
        <w:t>Mr. Johnson asked Mr. Brust to provide the presentation to the Council for review.</w:t>
      </w:r>
      <w:r w:rsidR="00000242">
        <w:rPr>
          <w:bCs/>
          <w:sz w:val="24"/>
          <w:szCs w:val="24"/>
        </w:rPr>
        <w:tab/>
      </w:r>
    </w:p>
    <w:p w14:paraId="36BE9E64" w14:textId="77777777" w:rsidR="00AD3BCC" w:rsidRDefault="00AD3BCC" w:rsidP="00997B92">
      <w:pPr>
        <w:spacing w:after="0" w:line="480" w:lineRule="auto"/>
        <w:rPr>
          <w:bCs/>
          <w:sz w:val="24"/>
          <w:szCs w:val="24"/>
        </w:rPr>
      </w:pPr>
    </w:p>
    <w:p w14:paraId="335FBDAC" w14:textId="18753087" w:rsidR="00F86AAE" w:rsidRDefault="00AD3BCC" w:rsidP="00AD3BCC">
      <w:pPr>
        <w:tabs>
          <w:tab w:val="left" w:pos="2048"/>
        </w:tabs>
        <w:spacing w:after="0" w:line="480" w:lineRule="auto"/>
        <w:rPr>
          <w:bCs/>
          <w:sz w:val="24"/>
          <w:szCs w:val="24"/>
        </w:rPr>
      </w:pPr>
      <w:r>
        <w:rPr>
          <w:bCs/>
          <w:sz w:val="24"/>
          <w:szCs w:val="24"/>
        </w:rPr>
        <w:lastRenderedPageBreak/>
        <w:t xml:space="preserve">Mr. Wark asked what the spiny dogfish landings look like and </w:t>
      </w:r>
      <w:proofErr w:type="gramStart"/>
      <w:r>
        <w:rPr>
          <w:bCs/>
          <w:sz w:val="24"/>
          <w:szCs w:val="24"/>
        </w:rPr>
        <w:t>whether or not</w:t>
      </w:r>
      <w:proofErr w:type="gramEnd"/>
      <w:r>
        <w:rPr>
          <w:bCs/>
          <w:sz w:val="24"/>
          <w:szCs w:val="24"/>
        </w:rPr>
        <w:t xml:space="preserve"> trip-level adjustments could be made if quota was available, possibly via transfer from another state. Mr. Brust </w:t>
      </w:r>
      <w:r w:rsidR="001A1A5F">
        <w:rPr>
          <w:bCs/>
          <w:sz w:val="24"/>
          <w:szCs w:val="24"/>
        </w:rPr>
        <w:t>agreed to request that data from staff</w:t>
      </w:r>
      <w:r w:rsidR="00F86AAE">
        <w:rPr>
          <w:bCs/>
          <w:sz w:val="24"/>
          <w:szCs w:val="24"/>
        </w:rPr>
        <w:t xml:space="preserve"> and </w:t>
      </w:r>
      <w:r w:rsidR="00BB2C17">
        <w:rPr>
          <w:bCs/>
          <w:sz w:val="24"/>
          <w:szCs w:val="24"/>
        </w:rPr>
        <w:t>provide</w:t>
      </w:r>
      <w:r w:rsidR="00F86AAE">
        <w:rPr>
          <w:bCs/>
          <w:sz w:val="24"/>
          <w:szCs w:val="24"/>
        </w:rPr>
        <w:t xml:space="preserve"> it to Council.</w:t>
      </w:r>
    </w:p>
    <w:p w14:paraId="37B33392" w14:textId="77777777" w:rsidR="00F86AAE" w:rsidRDefault="00F86AAE" w:rsidP="00AD3BCC">
      <w:pPr>
        <w:tabs>
          <w:tab w:val="left" w:pos="2048"/>
        </w:tabs>
        <w:spacing w:after="0" w:line="480" w:lineRule="auto"/>
        <w:rPr>
          <w:bCs/>
          <w:sz w:val="24"/>
          <w:szCs w:val="24"/>
        </w:rPr>
      </w:pPr>
    </w:p>
    <w:p w14:paraId="2A7E3AC0" w14:textId="78AF2613" w:rsidR="00AD3BCC" w:rsidRPr="00D16F39" w:rsidRDefault="001A1A5F" w:rsidP="00AD3BCC">
      <w:pPr>
        <w:tabs>
          <w:tab w:val="left" w:pos="2048"/>
        </w:tabs>
        <w:spacing w:after="0" w:line="480" w:lineRule="auto"/>
        <w:rPr>
          <w:bCs/>
          <w:sz w:val="24"/>
          <w:szCs w:val="24"/>
        </w:rPr>
      </w:pPr>
      <w:r>
        <w:rPr>
          <w:bCs/>
          <w:sz w:val="24"/>
          <w:szCs w:val="24"/>
        </w:rPr>
        <w:t xml:space="preserve">Mr. Rush </w:t>
      </w:r>
      <w:r w:rsidR="00F86AAE">
        <w:rPr>
          <w:bCs/>
          <w:sz w:val="24"/>
          <w:szCs w:val="24"/>
        </w:rPr>
        <w:t xml:space="preserve">informed the Council that </w:t>
      </w:r>
      <w:r w:rsidR="00A12392">
        <w:rPr>
          <w:bCs/>
          <w:sz w:val="24"/>
          <w:szCs w:val="24"/>
        </w:rPr>
        <w:t xml:space="preserve">the for-hire sector advisors </w:t>
      </w:r>
      <w:r w:rsidR="00F86AAE">
        <w:rPr>
          <w:bCs/>
          <w:sz w:val="24"/>
          <w:szCs w:val="24"/>
        </w:rPr>
        <w:t xml:space="preserve">for compensatory mitigation for offshore wind impacts </w:t>
      </w:r>
      <w:r w:rsidR="00A12392">
        <w:rPr>
          <w:bCs/>
          <w:sz w:val="24"/>
          <w:szCs w:val="24"/>
        </w:rPr>
        <w:t xml:space="preserve">recently had their first meeting </w:t>
      </w:r>
      <w:r w:rsidR="00F86AAE">
        <w:rPr>
          <w:bCs/>
          <w:sz w:val="24"/>
          <w:szCs w:val="24"/>
        </w:rPr>
        <w:t>and will keep the Council updated moving forward.</w:t>
      </w:r>
    </w:p>
    <w:p w14:paraId="4C537AC7" w14:textId="77777777" w:rsidR="00CD6618" w:rsidRPr="00355CCA" w:rsidRDefault="00CD6618" w:rsidP="00997B92">
      <w:pPr>
        <w:spacing w:after="0" w:line="480" w:lineRule="auto"/>
        <w:rPr>
          <w:bCs/>
          <w:sz w:val="24"/>
          <w:szCs w:val="24"/>
        </w:rPr>
      </w:pPr>
    </w:p>
    <w:p w14:paraId="6F2B1738" w14:textId="0402C8ED" w:rsidR="0006075D" w:rsidRPr="00355CCA" w:rsidRDefault="009508A7" w:rsidP="009508A7">
      <w:pPr>
        <w:pStyle w:val="ListParagraph"/>
        <w:numPr>
          <w:ilvl w:val="0"/>
          <w:numId w:val="21"/>
        </w:numPr>
        <w:spacing w:after="0" w:line="480" w:lineRule="auto"/>
        <w:ind w:left="360"/>
        <w:rPr>
          <w:b/>
          <w:sz w:val="24"/>
          <w:szCs w:val="24"/>
        </w:rPr>
      </w:pPr>
      <w:r w:rsidRPr="00355CCA">
        <w:rPr>
          <w:b/>
          <w:sz w:val="24"/>
          <w:szCs w:val="24"/>
        </w:rPr>
        <w:t>New Business – J. Brust</w:t>
      </w:r>
    </w:p>
    <w:p w14:paraId="372AECFB" w14:textId="72549FC2" w:rsidR="00F56F84" w:rsidRDefault="00F56F84" w:rsidP="009508A7">
      <w:pPr>
        <w:spacing w:after="0" w:line="480" w:lineRule="auto"/>
        <w:rPr>
          <w:bCs/>
          <w:sz w:val="24"/>
          <w:szCs w:val="24"/>
        </w:rPr>
      </w:pPr>
      <w:r>
        <w:rPr>
          <w:bCs/>
          <w:sz w:val="24"/>
          <w:szCs w:val="24"/>
        </w:rPr>
        <w:t>Mr. Brust informed the Council that the previously approved meeting location for September 4,</w:t>
      </w:r>
      <w:r w:rsidR="00A12392">
        <w:rPr>
          <w:bCs/>
          <w:sz w:val="24"/>
          <w:szCs w:val="24"/>
        </w:rPr>
        <w:t xml:space="preserve"> </w:t>
      </w:r>
      <w:proofErr w:type="gramStart"/>
      <w:r>
        <w:rPr>
          <w:bCs/>
          <w:sz w:val="24"/>
          <w:szCs w:val="24"/>
        </w:rPr>
        <w:t>2025</w:t>
      </w:r>
      <w:proofErr w:type="gramEnd"/>
      <w:r>
        <w:rPr>
          <w:bCs/>
          <w:sz w:val="24"/>
          <w:szCs w:val="24"/>
        </w:rPr>
        <w:t xml:space="preserve"> was not available and a new location will need to be chosen. Mr. Johnson will </w:t>
      </w:r>
      <w:proofErr w:type="gramStart"/>
      <w:r>
        <w:rPr>
          <w:bCs/>
          <w:sz w:val="24"/>
          <w:szCs w:val="24"/>
        </w:rPr>
        <w:t>look into</w:t>
      </w:r>
      <w:proofErr w:type="gramEnd"/>
      <w:r>
        <w:rPr>
          <w:bCs/>
          <w:sz w:val="24"/>
          <w:szCs w:val="24"/>
        </w:rPr>
        <w:t xml:space="preserve"> the availability of the Stafford Township Fire Company.</w:t>
      </w:r>
    </w:p>
    <w:p w14:paraId="0A08F482" w14:textId="20A41808" w:rsidR="00F56F84" w:rsidRDefault="00F56F84" w:rsidP="009508A7">
      <w:pPr>
        <w:spacing w:after="0" w:line="480" w:lineRule="auto"/>
        <w:rPr>
          <w:bCs/>
          <w:sz w:val="24"/>
          <w:szCs w:val="24"/>
        </w:rPr>
      </w:pPr>
    </w:p>
    <w:p w14:paraId="120D6539" w14:textId="6B587F15" w:rsidR="00F56F84" w:rsidRDefault="00F56F84" w:rsidP="009508A7">
      <w:pPr>
        <w:spacing w:after="0" w:line="480" w:lineRule="auto"/>
        <w:rPr>
          <w:bCs/>
          <w:sz w:val="24"/>
          <w:szCs w:val="24"/>
        </w:rPr>
      </w:pPr>
      <w:r>
        <w:rPr>
          <w:bCs/>
          <w:sz w:val="24"/>
          <w:szCs w:val="24"/>
        </w:rPr>
        <w:t xml:space="preserve">Mr. Brust announced that Dick Herb is resigning as Council </w:t>
      </w:r>
      <w:proofErr w:type="gramStart"/>
      <w:r>
        <w:rPr>
          <w:bCs/>
          <w:sz w:val="24"/>
          <w:szCs w:val="24"/>
        </w:rPr>
        <w:t>Chair</w:t>
      </w:r>
      <w:r w:rsidR="00BB2C17">
        <w:rPr>
          <w:bCs/>
          <w:sz w:val="24"/>
          <w:szCs w:val="24"/>
        </w:rPr>
        <w:t>,</w:t>
      </w:r>
      <w:r>
        <w:rPr>
          <w:bCs/>
          <w:sz w:val="24"/>
          <w:szCs w:val="24"/>
        </w:rPr>
        <w:t xml:space="preserve"> but</w:t>
      </w:r>
      <w:proofErr w:type="gramEnd"/>
      <w:r>
        <w:rPr>
          <w:bCs/>
          <w:sz w:val="24"/>
          <w:szCs w:val="24"/>
        </w:rPr>
        <w:t xml:space="preserve"> will remain on the Council as a member. Dr. Donnelly will be taking over as Acting Chair until the Governor appoints him as Chair. </w:t>
      </w:r>
      <w:proofErr w:type="gramStart"/>
      <w:r w:rsidR="00045C40">
        <w:rPr>
          <w:bCs/>
          <w:sz w:val="24"/>
          <w:szCs w:val="24"/>
        </w:rPr>
        <w:t>Council</w:t>
      </w:r>
      <w:proofErr w:type="gramEnd"/>
      <w:r w:rsidR="00045C40">
        <w:rPr>
          <w:bCs/>
          <w:sz w:val="24"/>
          <w:szCs w:val="24"/>
        </w:rPr>
        <w:t xml:space="preserve"> discussed how to get him appointed as permanent chair. Staff responded that if Council approves, staff can draft </w:t>
      </w:r>
      <w:r>
        <w:rPr>
          <w:bCs/>
          <w:sz w:val="24"/>
          <w:szCs w:val="24"/>
        </w:rPr>
        <w:t xml:space="preserve">a letter to the Governor asking for all Council members to be reappointed, naming Dr. Donnelly as Chair. Mr. </w:t>
      </w:r>
      <w:r w:rsidR="00976C54">
        <w:rPr>
          <w:bCs/>
          <w:sz w:val="24"/>
          <w:szCs w:val="24"/>
        </w:rPr>
        <w:t>Kaelin</w:t>
      </w:r>
      <w:r>
        <w:rPr>
          <w:bCs/>
          <w:sz w:val="24"/>
          <w:szCs w:val="24"/>
        </w:rPr>
        <w:t xml:space="preserve"> made a motion to</w:t>
      </w:r>
      <w:r w:rsidR="00976C54">
        <w:rPr>
          <w:bCs/>
          <w:sz w:val="24"/>
          <w:szCs w:val="24"/>
        </w:rPr>
        <w:t xml:space="preserve"> support</w:t>
      </w:r>
      <w:r>
        <w:rPr>
          <w:bCs/>
          <w:sz w:val="24"/>
          <w:szCs w:val="24"/>
        </w:rPr>
        <w:t xml:space="preserve"> Dr. Donnelly </w:t>
      </w:r>
      <w:r w:rsidR="00976C54">
        <w:rPr>
          <w:bCs/>
          <w:sz w:val="24"/>
          <w:szCs w:val="24"/>
        </w:rPr>
        <w:t xml:space="preserve">as </w:t>
      </w:r>
      <w:r>
        <w:rPr>
          <w:bCs/>
          <w:sz w:val="24"/>
          <w:szCs w:val="24"/>
        </w:rPr>
        <w:t>the new Council Chair. Mr. Johnson</w:t>
      </w:r>
      <w:r w:rsidR="00B95832">
        <w:rPr>
          <w:bCs/>
          <w:sz w:val="24"/>
          <w:szCs w:val="24"/>
        </w:rPr>
        <w:t xml:space="preserve"> seconded the motion</w:t>
      </w:r>
      <w:r>
        <w:rPr>
          <w:bCs/>
          <w:sz w:val="24"/>
          <w:szCs w:val="24"/>
        </w:rPr>
        <w:t xml:space="preserve">. Motion carried with all in favor. </w:t>
      </w:r>
    </w:p>
    <w:p w14:paraId="12A1A4AF" w14:textId="77777777" w:rsidR="00F86AAE" w:rsidRPr="00F86AAE" w:rsidRDefault="00F86AAE" w:rsidP="009508A7">
      <w:pPr>
        <w:spacing w:after="0" w:line="480" w:lineRule="auto"/>
        <w:rPr>
          <w:bCs/>
          <w:sz w:val="24"/>
          <w:szCs w:val="24"/>
        </w:rPr>
      </w:pPr>
    </w:p>
    <w:p w14:paraId="03C2420A" w14:textId="2071D5D6" w:rsidR="004845BD" w:rsidRPr="00F86AAE" w:rsidRDefault="00861C3E" w:rsidP="009508A7">
      <w:pPr>
        <w:pStyle w:val="ListParagraph"/>
        <w:numPr>
          <w:ilvl w:val="0"/>
          <w:numId w:val="21"/>
        </w:numPr>
        <w:spacing w:after="0" w:line="480" w:lineRule="auto"/>
        <w:ind w:left="360"/>
        <w:rPr>
          <w:b/>
          <w:bCs/>
          <w:sz w:val="24"/>
          <w:szCs w:val="24"/>
        </w:rPr>
      </w:pPr>
      <w:r w:rsidRPr="00F86AAE">
        <w:rPr>
          <w:b/>
          <w:bCs/>
          <w:sz w:val="24"/>
          <w:szCs w:val="24"/>
        </w:rPr>
        <w:t>Public Comment</w:t>
      </w:r>
    </w:p>
    <w:p w14:paraId="05752090" w14:textId="62051A12" w:rsidR="007D52B4" w:rsidRDefault="00C50D0C" w:rsidP="00997B92">
      <w:pPr>
        <w:spacing w:after="0" w:line="480" w:lineRule="auto"/>
        <w:rPr>
          <w:bCs/>
          <w:sz w:val="24"/>
          <w:szCs w:val="24"/>
        </w:rPr>
      </w:pPr>
      <w:r w:rsidRPr="00F86AAE">
        <w:rPr>
          <w:bCs/>
          <w:sz w:val="24"/>
          <w:szCs w:val="24"/>
        </w:rPr>
        <w:t>No public comment was provided.</w:t>
      </w:r>
    </w:p>
    <w:p w14:paraId="3E7F94B2" w14:textId="77777777" w:rsidR="00C50D0C" w:rsidRDefault="00C50D0C" w:rsidP="00997B92">
      <w:pPr>
        <w:spacing w:after="0" w:line="480" w:lineRule="auto"/>
        <w:rPr>
          <w:bCs/>
          <w:sz w:val="24"/>
          <w:szCs w:val="24"/>
        </w:rPr>
      </w:pPr>
    </w:p>
    <w:p w14:paraId="54D01048" w14:textId="0AA8EFA9" w:rsidR="009931B9" w:rsidRPr="006249FF" w:rsidRDefault="006E493A" w:rsidP="00997B92">
      <w:pPr>
        <w:spacing w:after="0" w:line="480" w:lineRule="auto"/>
        <w:rPr>
          <w:b/>
          <w:sz w:val="24"/>
          <w:szCs w:val="24"/>
        </w:rPr>
      </w:pPr>
      <w:r w:rsidRPr="006249FF">
        <w:rPr>
          <w:b/>
          <w:sz w:val="24"/>
          <w:szCs w:val="24"/>
        </w:rPr>
        <w:t xml:space="preserve">The next Marine Fisheries Council Meeting will be held on </w:t>
      </w:r>
      <w:r w:rsidR="005935C7">
        <w:rPr>
          <w:b/>
          <w:sz w:val="24"/>
          <w:szCs w:val="24"/>
        </w:rPr>
        <w:t xml:space="preserve">March 6, </w:t>
      </w:r>
      <w:proofErr w:type="gramStart"/>
      <w:r w:rsidR="005935C7">
        <w:rPr>
          <w:b/>
          <w:sz w:val="24"/>
          <w:szCs w:val="24"/>
        </w:rPr>
        <w:t>2025</w:t>
      </w:r>
      <w:proofErr w:type="gramEnd"/>
      <w:r w:rsidR="005704B2">
        <w:rPr>
          <w:b/>
          <w:sz w:val="24"/>
          <w:szCs w:val="24"/>
        </w:rPr>
        <w:t xml:space="preserve"> </w:t>
      </w:r>
      <w:r w:rsidRPr="006249FF">
        <w:rPr>
          <w:b/>
          <w:sz w:val="24"/>
          <w:szCs w:val="24"/>
        </w:rPr>
        <w:t>at 5:00pm</w:t>
      </w:r>
      <w:r w:rsidR="009508A7">
        <w:rPr>
          <w:b/>
          <w:sz w:val="24"/>
          <w:szCs w:val="24"/>
        </w:rPr>
        <w:t xml:space="preserve">, </w:t>
      </w:r>
      <w:r w:rsidR="005935C7">
        <w:rPr>
          <w:b/>
          <w:sz w:val="24"/>
          <w:szCs w:val="24"/>
        </w:rPr>
        <w:t>at the Stafford Township Fire Company</w:t>
      </w:r>
      <w:r w:rsidR="00215BD6">
        <w:rPr>
          <w:b/>
          <w:sz w:val="24"/>
          <w:szCs w:val="24"/>
        </w:rPr>
        <w:t>.</w:t>
      </w:r>
    </w:p>
    <w:sectPr w:rsidR="009931B9" w:rsidRPr="006249FF" w:rsidSect="0088241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3549D5"/>
    <w:multiLevelType w:val="hybridMultilevel"/>
    <w:tmpl w:val="7152B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64400"/>
    <w:multiLevelType w:val="hybridMultilevel"/>
    <w:tmpl w:val="B10A43AA"/>
    <w:lvl w:ilvl="0" w:tplc="F44250A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72D024E"/>
    <w:multiLevelType w:val="hybridMultilevel"/>
    <w:tmpl w:val="C1CE6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E6F21"/>
    <w:multiLevelType w:val="hybridMultilevel"/>
    <w:tmpl w:val="C130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F07B0A"/>
    <w:multiLevelType w:val="hybridMultilevel"/>
    <w:tmpl w:val="C798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717B0"/>
    <w:multiLevelType w:val="hybridMultilevel"/>
    <w:tmpl w:val="EC5AE41C"/>
    <w:lvl w:ilvl="0" w:tplc="C93C8B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CD6553"/>
    <w:multiLevelType w:val="hybridMultilevel"/>
    <w:tmpl w:val="DCA8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1187331783">
    <w:abstractNumId w:val="13"/>
  </w:num>
  <w:num w:numId="2" w16cid:durableId="820389595">
    <w:abstractNumId w:val="3"/>
  </w:num>
  <w:num w:numId="3" w16cid:durableId="707461290">
    <w:abstractNumId w:val="16"/>
  </w:num>
  <w:num w:numId="4" w16cid:durableId="1751191988">
    <w:abstractNumId w:val="15"/>
  </w:num>
  <w:num w:numId="5" w16cid:durableId="1118261524">
    <w:abstractNumId w:val="0"/>
  </w:num>
  <w:num w:numId="6" w16cid:durableId="1493372060">
    <w:abstractNumId w:val="14"/>
  </w:num>
  <w:num w:numId="7" w16cid:durableId="861086992">
    <w:abstractNumId w:val="20"/>
  </w:num>
  <w:num w:numId="8" w16cid:durableId="194738065">
    <w:abstractNumId w:val="12"/>
  </w:num>
  <w:num w:numId="9" w16cid:durableId="1401633890">
    <w:abstractNumId w:val="6"/>
  </w:num>
  <w:num w:numId="10" w16cid:durableId="1777485119">
    <w:abstractNumId w:val="21"/>
  </w:num>
  <w:num w:numId="11" w16cid:durableId="1955480980">
    <w:abstractNumId w:val="5"/>
  </w:num>
  <w:num w:numId="12" w16cid:durableId="88090314">
    <w:abstractNumId w:val="10"/>
  </w:num>
  <w:num w:numId="13" w16cid:durableId="365179452">
    <w:abstractNumId w:val="17"/>
  </w:num>
  <w:num w:numId="14" w16cid:durableId="370153727">
    <w:abstractNumId w:val="19"/>
  </w:num>
  <w:num w:numId="15" w16cid:durableId="586616788">
    <w:abstractNumId w:val="1"/>
  </w:num>
  <w:num w:numId="16" w16cid:durableId="280915280">
    <w:abstractNumId w:val="4"/>
  </w:num>
  <w:num w:numId="17" w16cid:durableId="416638537">
    <w:abstractNumId w:val="8"/>
  </w:num>
  <w:num w:numId="18" w16cid:durableId="1830825672">
    <w:abstractNumId w:val="7"/>
  </w:num>
  <w:num w:numId="19" w16cid:durableId="1667049162">
    <w:abstractNumId w:val="9"/>
  </w:num>
  <w:num w:numId="20" w16cid:durableId="1262179102">
    <w:abstractNumId w:val="18"/>
  </w:num>
  <w:num w:numId="21" w16cid:durableId="809130584">
    <w:abstractNumId w:val="2"/>
  </w:num>
  <w:num w:numId="22" w16cid:durableId="7364357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0242"/>
    <w:rsid w:val="00002B79"/>
    <w:rsid w:val="000049F6"/>
    <w:rsid w:val="00013B10"/>
    <w:rsid w:val="00017717"/>
    <w:rsid w:val="000226F3"/>
    <w:rsid w:val="00027696"/>
    <w:rsid w:val="000412F9"/>
    <w:rsid w:val="00043554"/>
    <w:rsid w:val="0004581D"/>
    <w:rsid w:val="00045C40"/>
    <w:rsid w:val="00047104"/>
    <w:rsid w:val="00055B20"/>
    <w:rsid w:val="0005776E"/>
    <w:rsid w:val="00060665"/>
    <w:rsid w:val="0006075D"/>
    <w:rsid w:val="000839E1"/>
    <w:rsid w:val="000866CB"/>
    <w:rsid w:val="00086DA3"/>
    <w:rsid w:val="00087C3A"/>
    <w:rsid w:val="00093878"/>
    <w:rsid w:val="000A3F5A"/>
    <w:rsid w:val="000A5DBD"/>
    <w:rsid w:val="000B3C22"/>
    <w:rsid w:val="000B79FC"/>
    <w:rsid w:val="000C323E"/>
    <w:rsid w:val="000C3E21"/>
    <w:rsid w:val="000C52E4"/>
    <w:rsid w:val="000D0D4B"/>
    <w:rsid w:val="000D29FC"/>
    <w:rsid w:val="000D47D4"/>
    <w:rsid w:val="000E06F5"/>
    <w:rsid w:val="000E17FC"/>
    <w:rsid w:val="000F1A37"/>
    <w:rsid w:val="000F3FAF"/>
    <w:rsid w:val="000F4CD2"/>
    <w:rsid w:val="00100CE3"/>
    <w:rsid w:val="0010119D"/>
    <w:rsid w:val="00102DC3"/>
    <w:rsid w:val="00104B55"/>
    <w:rsid w:val="001052C3"/>
    <w:rsid w:val="001106DF"/>
    <w:rsid w:val="001115D6"/>
    <w:rsid w:val="00113EB6"/>
    <w:rsid w:val="00114858"/>
    <w:rsid w:val="00115F76"/>
    <w:rsid w:val="00123280"/>
    <w:rsid w:val="00124AC1"/>
    <w:rsid w:val="00124F31"/>
    <w:rsid w:val="00137936"/>
    <w:rsid w:val="00146110"/>
    <w:rsid w:val="001512C2"/>
    <w:rsid w:val="00156AD0"/>
    <w:rsid w:val="00156F94"/>
    <w:rsid w:val="00157354"/>
    <w:rsid w:val="00160BE3"/>
    <w:rsid w:val="00164FEE"/>
    <w:rsid w:val="00175F9D"/>
    <w:rsid w:val="00177D4F"/>
    <w:rsid w:val="00183A41"/>
    <w:rsid w:val="00191A9A"/>
    <w:rsid w:val="00192453"/>
    <w:rsid w:val="001A1A5F"/>
    <w:rsid w:val="001A40AA"/>
    <w:rsid w:val="001B2F93"/>
    <w:rsid w:val="001B5922"/>
    <w:rsid w:val="001B7271"/>
    <w:rsid w:val="001C25CF"/>
    <w:rsid w:val="001C4C3E"/>
    <w:rsid w:val="001C615E"/>
    <w:rsid w:val="001F3175"/>
    <w:rsid w:val="001F6635"/>
    <w:rsid w:val="001F6BC4"/>
    <w:rsid w:val="00202C5A"/>
    <w:rsid w:val="00213A37"/>
    <w:rsid w:val="00213C07"/>
    <w:rsid w:val="00215BD6"/>
    <w:rsid w:val="00226437"/>
    <w:rsid w:val="002418D3"/>
    <w:rsid w:val="00243636"/>
    <w:rsid w:val="00244B85"/>
    <w:rsid w:val="00247705"/>
    <w:rsid w:val="0025256A"/>
    <w:rsid w:val="002537C6"/>
    <w:rsid w:val="00256442"/>
    <w:rsid w:val="00266247"/>
    <w:rsid w:val="0027241B"/>
    <w:rsid w:val="00275734"/>
    <w:rsid w:val="00275CEC"/>
    <w:rsid w:val="002777B6"/>
    <w:rsid w:val="00280A0C"/>
    <w:rsid w:val="002908AD"/>
    <w:rsid w:val="00293983"/>
    <w:rsid w:val="0029523E"/>
    <w:rsid w:val="002A4ED1"/>
    <w:rsid w:val="002A58F0"/>
    <w:rsid w:val="002A7331"/>
    <w:rsid w:val="002B0A3D"/>
    <w:rsid w:val="002B7F25"/>
    <w:rsid w:val="002C357A"/>
    <w:rsid w:val="002C751C"/>
    <w:rsid w:val="002D08BE"/>
    <w:rsid w:val="002D1217"/>
    <w:rsid w:val="002E10F8"/>
    <w:rsid w:val="002F2F05"/>
    <w:rsid w:val="00305E7A"/>
    <w:rsid w:val="003147FA"/>
    <w:rsid w:val="00320137"/>
    <w:rsid w:val="003243F7"/>
    <w:rsid w:val="003263ED"/>
    <w:rsid w:val="003354D4"/>
    <w:rsid w:val="00337BE3"/>
    <w:rsid w:val="00351835"/>
    <w:rsid w:val="00355CCA"/>
    <w:rsid w:val="00361F2C"/>
    <w:rsid w:val="00370020"/>
    <w:rsid w:val="00374848"/>
    <w:rsid w:val="00386C40"/>
    <w:rsid w:val="00396136"/>
    <w:rsid w:val="003A030F"/>
    <w:rsid w:val="003A64FB"/>
    <w:rsid w:val="003A6A65"/>
    <w:rsid w:val="003B1BE7"/>
    <w:rsid w:val="003B210D"/>
    <w:rsid w:val="003B287A"/>
    <w:rsid w:val="003B3201"/>
    <w:rsid w:val="003B5857"/>
    <w:rsid w:val="003C70A1"/>
    <w:rsid w:val="003E2C84"/>
    <w:rsid w:val="003E4EBB"/>
    <w:rsid w:val="003F7455"/>
    <w:rsid w:val="00403C01"/>
    <w:rsid w:val="00404975"/>
    <w:rsid w:val="00414E97"/>
    <w:rsid w:val="00420685"/>
    <w:rsid w:val="0042345A"/>
    <w:rsid w:val="004257AA"/>
    <w:rsid w:val="0043002C"/>
    <w:rsid w:val="004302EB"/>
    <w:rsid w:val="0044007C"/>
    <w:rsid w:val="004421EB"/>
    <w:rsid w:val="004440F8"/>
    <w:rsid w:val="00450475"/>
    <w:rsid w:val="0045078F"/>
    <w:rsid w:val="00450FA9"/>
    <w:rsid w:val="0045211B"/>
    <w:rsid w:val="00461B63"/>
    <w:rsid w:val="00464634"/>
    <w:rsid w:val="004703A1"/>
    <w:rsid w:val="00480029"/>
    <w:rsid w:val="00480B57"/>
    <w:rsid w:val="004845BD"/>
    <w:rsid w:val="00487D2F"/>
    <w:rsid w:val="00495068"/>
    <w:rsid w:val="00495780"/>
    <w:rsid w:val="004A3FB8"/>
    <w:rsid w:val="004A5E77"/>
    <w:rsid w:val="004B49C8"/>
    <w:rsid w:val="004C2A4D"/>
    <w:rsid w:val="004C480B"/>
    <w:rsid w:val="004D0D0B"/>
    <w:rsid w:val="004E26E6"/>
    <w:rsid w:val="004E73B1"/>
    <w:rsid w:val="004F0014"/>
    <w:rsid w:val="004F3E1F"/>
    <w:rsid w:val="00502A7C"/>
    <w:rsid w:val="00503CCE"/>
    <w:rsid w:val="00511B3B"/>
    <w:rsid w:val="00517BA2"/>
    <w:rsid w:val="0052706C"/>
    <w:rsid w:val="0055468E"/>
    <w:rsid w:val="00556100"/>
    <w:rsid w:val="005704B2"/>
    <w:rsid w:val="00577D2D"/>
    <w:rsid w:val="00583880"/>
    <w:rsid w:val="005935C7"/>
    <w:rsid w:val="00595932"/>
    <w:rsid w:val="005A2ADD"/>
    <w:rsid w:val="005A311A"/>
    <w:rsid w:val="005A46A8"/>
    <w:rsid w:val="005B3FA3"/>
    <w:rsid w:val="005C5E80"/>
    <w:rsid w:val="005D678B"/>
    <w:rsid w:val="005D7A90"/>
    <w:rsid w:val="005E1BAD"/>
    <w:rsid w:val="005E2FB0"/>
    <w:rsid w:val="005E75A0"/>
    <w:rsid w:val="005F190B"/>
    <w:rsid w:val="005F4885"/>
    <w:rsid w:val="0061000D"/>
    <w:rsid w:val="006165DD"/>
    <w:rsid w:val="0062196C"/>
    <w:rsid w:val="00621F67"/>
    <w:rsid w:val="006249FF"/>
    <w:rsid w:val="00624C65"/>
    <w:rsid w:val="006351A1"/>
    <w:rsid w:val="00637FF6"/>
    <w:rsid w:val="0064714A"/>
    <w:rsid w:val="006752BB"/>
    <w:rsid w:val="00685FB4"/>
    <w:rsid w:val="00686C9E"/>
    <w:rsid w:val="006A03A3"/>
    <w:rsid w:val="006A1E49"/>
    <w:rsid w:val="006B0354"/>
    <w:rsid w:val="006B0B10"/>
    <w:rsid w:val="006B39FC"/>
    <w:rsid w:val="006B5381"/>
    <w:rsid w:val="006B5DDD"/>
    <w:rsid w:val="006B6002"/>
    <w:rsid w:val="006B6C61"/>
    <w:rsid w:val="006E4033"/>
    <w:rsid w:val="006E42B8"/>
    <w:rsid w:val="006E493A"/>
    <w:rsid w:val="006F2F1A"/>
    <w:rsid w:val="006F682B"/>
    <w:rsid w:val="007003E2"/>
    <w:rsid w:val="007008B3"/>
    <w:rsid w:val="00707839"/>
    <w:rsid w:val="0071329A"/>
    <w:rsid w:val="00714F45"/>
    <w:rsid w:val="00715A37"/>
    <w:rsid w:val="007248E8"/>
    <w:rsid w:val="00724ABA"/>
    <w:rsid w:val="00743EBC"/>
    <w:rsid w:val="007519B2"/>
    <w:rsid w:val="007548D9"/>
    <w:rsid w:val="00767345"/>
    <w:rsid w:val="0076765D"/>
    <w:rsid w:val="00774676"/>
    <w:rsid w:val="007763CC"/>
    <w:rsid w:val="00784F7B"/>
    <w:rsid w:val="007877A4"/>
    <w:rsid w:val="00794338"/>
    <w:rsid w:val="007953BE"/>
    <w:rsid w:val="0079700C"/>
    <w:rsid w:val="00797CA5"/>
    <w:rsid w:val="007C7CE1"/>
    <w:rsid w:val="007D52B4"/>
    <w:rsid w:val="007D7FEC"/>
    <w:rsid w:val="007E588C"/>
    <w:rsid w:val="007F0AF4"/>
    <w:rsid w:val="007F12EF"/>
    <w:rsid w:val="007F2CE7"/>
    <w:rsid w:val="007F4928"/>
    <w:rsid w:val="00804FAE"/>
    <w:rsid w:val="00805EBB"/>
    <w:rsid w:val="00814892"/>
    <w:rsid w:val="00820850"/>
    <w:rsid w:val="008209A7"/>
    <w:rsid w:val="00827257"/>
    <w:rsid w:val="0083011A"/>
    <w:rsid w:val="00833230"/>
    <w:rsid w:val="00837895"/>
    <w:rsid w:val="00841D59"/>
    <w:rsid w:val="008447BD"/>
    <w:rsid w:val="00847581"/>
    <w:rsid w:val="00850C54"/>
    <w:rsid w:val="00861054"/>
    <w:rsid w:val="008614C7"/>
    <w:rsid w:val="00861C3E"/>
    <w:rsid w:val="00862BB5"/>
    <w:rsid w:val="00867EC7"/>
    <w:rsid w:val="00871C65"/>
    <w:rsid w:val="00874774"/>
    <w:rsid w:val="00876F7E"/>
    <w:rsid w:val="00882417"/>
    <w:rsid w:val="00884738"/>
    <w:rsid w:val="00887E13"/>
    <w:rsid w:val="008910CE"/>
    <w:rsid w:val="008B09AF"/>
    <w:rsid w:val="008C025E"/>
    <w:rsid w:val="008C2516"/>
    <w:rsid w:val="008C529B"/>
    <w:rsid w:val="008C6B18"/>
    <w:rsid w:val="008D1CE0"/>
    <w:rsid w:val="008D4492"/>
    <w:rsid w:val="008D4DA7"/>
    <w:rsid w:val="008D51F4"/>
    <w:rsid w:val="008D688E"/>
    <w:rsid w:val="008E1114"/>
    <w:rsid w:val="008F1313"/>
    <w:rsid w:val="008F294A"/>
    <w:rsid w:val="008F3F62"/>
    <w:rsid w:val="00905683"/>
    <w:rsid w:val="00906E59"/>
    <w:rsid w:val="009112D3"/>
    <w:rsid w:val="009113A0"/>
    <w:rsid w:val="0091398F"/>
    <w:rsid w:val="00923589"/>
    <w:rsid w:val="00934700"/>
    <w:rsid w:val="00936339"/>
    <w:rsid w:val="0094465C"/>
    <w:rsid w:val="00945FFC"/>
    <w:rsid w:val="009508A7"/>
    <w:rsid w:val="009603F8"/>
    <w:rsid w:val="00966BB8"/>
    <w:rsid w:val="00966CE6"/>
    <w:rsid w:val="00976C54"/>
    <w:rsid w:val="00985A29"/>
    <w:rsid w:val="009931B9"/>
    <w:rsid w:val="009952B9"/>
    <w:rsid w:val="009966DD"/>
    <w:rsid w:val="00997B92"/>
    <w:rsid w:val="00997D8B"/>
    <w:rsid w:val="009C1576"/>
    <w:rsid w:val="009D0ADD"/>
    <w:rsid w:val="009F7CD4"/>
    <w:rsid w:val="00A01A31"/>
    <w:rsid w:val="00A12392"/>
    <w:rsid w:val="00A12ACC"/>
    <w:rsid w:val="00A14F9A"/>
    <w:rsid w:val="00A156F4"/>
    <w:rsid w:val="00A16E73"/>
    <w:rsid w:val="00A33186"/>
    <w:rsid w:val="00A35768"/>
    <w:rsid w:val="00A37857"/>
    <w:rsid w:val="00A40086"/>
    <w:rsid w:val="00A403B1"/>
    <w:rsid w:val="00A44E12"/>
    <w:rsid w:val="00A45A4D"/>
    <w:rsid w:val="00A4750D"/>
    <w:rsid w:val="00A52101"/>
    <w:rsid w:val="00A53240"/>
    <w:rsid w:val="00A70B61"/>
    <w:rsid w:val="00A7241E"/>
    <w:rsid w:val="00A765C7"/>
    <w:rsid w:val="00A76704"/>
    <w:rsid w:val="00A923BA"/>
    <w:rsid w:val="00A9440C"/>
    <w:rsid w:val="00A97C85"/>
    <w:rsid w:val="00AA020C"/>
    <w:rsid w:val="00AA14DE"/>
    <w:rsid w:val="00AB049A"/>
    <w:rsid w:val="00AB1A94"/>
    <w:rsid w:val="00AB3943"/>
    <w:rsid w:val="00AB4B7B"/>
    <w:rsid w:val="00AB5C74"/>
    <w:rsid w:val="00AC121A"/>
    <w:rsid w:val="00AC4100"/>
    <w:rsid w:val="00AC6563"/>
    <w:rsid w:val="00AD1095"/>
    <w:rsid w:val="00AD1F78"/>
    <w:rsid w:val="00AD3BCC"/>
    <w:rsid w:val="00B00917"/>
    <w:rsid w:val="00B0192E"/>
    <w:rsid w:val="00B11A84"/>
    <w:rsid w:val="00B12F47"/>
    <w:rsid w:val="00B16452"/>
    <w:rsid w:val="00B1667F"/>
    <w:rsid w:val="00B17264"/>
    <w:rsid w:val="00B228CE"/>
    <w:rsid w:val="00B32C52"/>
    <w:rsid w:val="00B40BEE"/>
    <w:rsid w:val="00B47772"/>
    <w:rsid w:val="00B50142"/>
    <w:rsid w:val="00B528FA"/>
    <w:rsid w:val="00B54119"/>
    <w:rsid w:val="00B55CB5"/>
    <w:rsid w:val="00B70512"/>
    <w:rsid w:val="00B7419A"/>
    <w:rsid w:val="00B743FD"/>
    <w:rsid w:val="00B75139"/>
    <w:rsid w:val="00B854F0"/>
    <w:rsid w:val="00B87EDA"/>
    <w:rsid w:val="00B95016"/>
    <w:rsid w:val="00B95832"/>
    <w:rsid w:val="00B96351"/>
    <w:rsid w:val="00BB0E60"/>
    <w:rsid w:val="00BB2C17"/>
    <w:rsid w:val="00BC4439"/>
    <w:rsid w:val="00BE0BE8"/>
    <w:rsid w:val="00BE2950"/>
    <w:rsid w:val="00BE2B34"/>
    <w:rsid w:val="00BE3021"/>
    <w:rsid w:val="00C0120C"/>
    <w:rsid w:val="00C04F4C"/>
    <w:rsid w:val="00C11BE4"/>
    <w:rsid w:val="00C13A77"/>
    <w:rsid w:val="00C1682B"/>
    <w:rsid w:val="00C245CE"/>
    <w:rsid w:val="00C32647"/>
    <w:rsid w:val="00C3397A"/>
    <w:rsid w:val="00C33E5E"/>
    <w:rsid w:val="00C35FE1"/>
    <w:rsid w:val="00C37C77"/>
    <w:rsid w:val="00C474DC"/>
    <w:rsid w:val="00C50D0C"/>
    <w:rsid w:val="00C54021"/>
    <w:rsid w:val="00C60397"/>
    <w:rsid w:val="00C61472"/>
    <w:rsid w:val="00C7581A"/>
    <w:rsid w:val="00C7610C"/>
    <w:rsid w:val="00C90AC7"/>
    <w:rsid w:val="00CA3398"/>
    <w:rsid w:val="00CA3FA9"/>
    <w:rsid w:val="00CA58A6"/>
    <w:rsid w:val="00CB47C6"/>
    <w:rsid w:val="00CB69D2"/>
    <w:rsid w:val="00CC698C"/>
    <w:rsid w:val="00CD6618"/>
    <w:rsid w:val="00CE1490"/>
    <w:rsid w:val="00CE4E71"/>
    <w:rsid w:val="00CF5610"/>
    <w:rsid w:val="00D00239"/>
    <w:rsid w:val="00D00B25"/>
    <w:rsid w:val="00D022DE"/>
    <w:rsid w:val="00D16F39"/>
    <w:rsid w:val="00D22179"/>
    <w:rsid w:val="00D25AC9"/>
    <w:rsid w:val="00D46E8C"/>
    <w:rsid w:val="00D646C2"/>
    <w:rsid w:val="00D73C79"/>
    <w:rsid w:val="00D8027B"/>
    <w:rsid w:val="00D827CB"/>
    <w:rsid w:val="00D830A4"/>
    <w:rsid w:val="00D84E07"/>
    <w:rsid w:val="00D944CA"/>
    <w:rsid w:val="00D949FC"/>
    <w:rsid w:val="00DA653F"/>
    <w:rsid w:val="00DB3B55"/>
    <w:rsid w:val="00DB7EC6"/>
    <w:rsid w:val="00DC05C4"/>
    <w:rsid w:val="00DC7CC1"/>
    <w:rsid w:val="00DD4205"/>
    <w:rsid w:val="00DE5F4E"/>
    <w:rsid w:val="00DE6756"/>
    <w:rsid w:val="00DF6535"/>
    <w:rsid w:val="00E00DF4"/>
    <w:rsid w:val="00E01966"/>
    <w:rsid w:val="00E03E25"/>
    <w:rsid w:val="00E07AB6"/>
    <w:rsid w:val="00E115FA"/>
    <w:rsid w:val="00E2188E"/>
    <w:rsid w:val="00E26E4A"/>
    <w:rsid w:val="00E277CF"/>
    <w:rsid w:val="00E3021C"/>
    <w:rsid w:val="00E32F0A"/>
    <w:rsid w:val="00E37427"/>
    <w:rsid w:val="00E517CC"/>
    <w:rsid w:val="00E52982"/>
    <w:rsid w:val="00E57B85"/>
    <w:rsid w:val="00E624AD"/>
    <w:rsid w:val="00E64DB9"/>
    <w:rsid w:val="00E6606A"/>
    <w:rsid w:val="00E74B2A"/>
    <w:rsid w:val="00E7731A"/>
    <w:rsid w:val="00E826B6"/>
    <w:rsid w:val="00E864DF"/>
    <w:rsid w:val="00E90647"/>
    <w:rsid w:val="00E91D0B"/>
    <w:rsid w:val="00E92D44"/>
    <w:rsid w:val="00E936AD"/>
    <w:rsid w:val="00EA3C47"/>
    <w:rsid w:val="00EA7EFC"/>
    <w:rsid w:val="00EB51A1"/>
    <w:rsid w:val="00EC1357"/>
    <w:rsid w:val="00EE117D"/>
    <w:rsid w:val="00EE7CB0"/>
    <w:rsid w:val="00EF4F2C"/>
    <w:rsid w:val="00EF6ECE"/>
    <w:rsid w:val="00F02284"/>
    <w:rsid w:val="00F20623"/>
    <w:rsid w:val="00F2316C"/>
    <w:rsid w:val="00F2683E"/>
    <w:rsid w:val="00F26F4A"/>
    <w:rsid w:val="00F32B59"/>
    <w:rsid w:val="00F367DD"/>
    <w:rsid w:val="00F36F78"/>
    <w:rsid w:val="00F377B8"/>
    <w:rsid w:val="00F37A31"/>
    <w:rsid w:val="00F464D2"/>
    <w:rsid w:val="00F47381"/>
    <w:rsid w:val="00F52572"/>
    <w:rsid w:val="00F53943"/>
    <w:rsid w:val="00F56F84"/>
    <w:rsid w:val="00F602C8"/>
    <w:rsid w:val="00F61AC4"/>
    <w:rsid w:val="00F70AB5"/>
    <w:rsid w:val="00F71C55"/>
    <w:rsid w:val="00F73046"/>
    <w:rsid w:val="00F73DA0"/>
    <w:rsid w:val="00F76A07"/>
    <w:rsid w:val="00F80391"/>
    <w:rsid w:val="00F86AAE"/>
    <w:rsid w:val="00FA5D7F"/>
    <w:rsid w:val="00FB660E"/>
    <w:rsid w:val="00FB7F91"/>
    <w:rsid w:val="00FC47E6"/>
    <w:rsid w:val="00FC5E11"/>
    <w:rsid w:val="00FD1670"/>
    <w:rsid w:val="00FD27CE"/>
    <w:rsid w:val="00FD6618"/>
    <w:rsid w:val="00FE0E96"/>
    <w:rsid w:val="00FF1B35"/>
    <w:rsid w:val="00FF2C9A"/>
    <w:rsid w:val="00FF63DD"/>
    <w:rsid w:val="00FF7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 w:type="paragraph" w:styleId="Revision">
    <w:name w:val="Revision"/>
    <w:hidden/>
    <w:uiPriority w:val="99"/>
    <w:semiHidden/>
    <w:rsid w:val="002B7F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4171</TotalTime>
  <Pages>19</Pages>
  <Words>3960</Words>
  <Characters>22575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15</cp:revision>
  <cp:lastPrinted>2024-01-28T15:43:00Z</cp:lastPrinted>
  <dcterms:created xsi:type="dcterms:W3CDTF">2025-01-29T18:20:00Z</dcterms:created>
  <dcterms:modified xsi:type="dcterms:W3CDTF">2025-02-25T21:13:00Z</dcterms:modified>
</cp:coreProperties>
</file>