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9E0E4" w14:textId="77777777" w:rsidR="00AE373D" w:rsidRPr="00CB26F7" w:rsidRDefault="00AE373D" w:rsidP="0086721E">
      <w:pPr>
        <w:pStyle w:val="Heading2"/>
      </w:pPr>
    </w:p>
    <w:p w14:paraId="4AC55096" w14:textId="77777777" w:rsidR="004A5C74" w:rsidRPr="00CF66DF" w:rsidRDefault="004A5C74" w:rsidP="004A5C74">
      <w:pPr>
        <w:jc w:val="center"/>
      </w:pPr>
      <w:r w:rsidRPr="00CF66DF">
        <w:t>NEW JERSEY STATE DEPARTMENT OF ENVIRONMENTAL PROTECTION</w:t>
      </w:r>
    </w:p>
    <w:p w14:paraId="0EB16875" w14:textId="77777777" w:rsidR="004A5C74" w:rsidRPr="00CF66DF" w:rsidRDefault="004A5C74" w:rsidP="004A5C74">
      <w:pPr>
        <w:jc w:val="center"/>
      </w:pPr>
      <w:r w:rsidRPr="00CF66DF">
        <w:t>NEW JERSEY ADMINISTRATIVE CODE</w:t>
      </w:r>
    </w:p>
    <w:p w14:paraId="4700FB70" w14:textId="77777777" w:rsidR="00CF66DF" w:rsidRDefault="004A5C74" w:rsidP="004A5C74">
      <w:pPr>
        <w:jc w:val="center"/>
      </w:pPr>
      <w:r w:rsidRPr="00CF66DF">
        <w:t>TITLE 7</w:t>
      </w:r>
    </w:p>
    <w:p w14:paraId="0BBAD49A" w14:textId="77777777" w:rsidR="004A5C74" w:rsidRPr="00CF66DF" w:rsidRDefault="004A5C74" w:rsidP="004A5C74">
      <w:pPr>
        <w:jc w:val="center"/>
      </w:pPr>
      <w:r w:rsidRPr="00CF66DF">
        <w:fldChar w:fldCharType="begin"/>
      </w:r>
      <w:r w:rsidRPr="00CF66DF">
        <w:instrText xml:space="preserve"> SEQ CHAPTER \h \r 1</w:instrText>
      </w:r>
      <w:r w:rsidRPr="00CF66DF">
        <w:fldChar w:fldCharType="end"/>
      </w:r>
      <w:r w:rsidRPr="00CF66DF">
        <w:t>CHAPTER 27</w:t>
      </w:r>
    </w:p>
    <w:p w14:paraId="197AD46A" w14:textId="77777777" w:rsidR="004A5C74" w:rsidRDefault="004A5C74" w:rsidP="004A5C74">
      <w:pPr>
        <w:jc w:val="center"/>
      </w:pPr>
      <w:r w:rsidRPr="00CF66DF">
        <w:t>SUBCHAPTER 24</w:t>
      </w:r>
    </w:p>
    <w:p w14:paraId="1833B064" w14:textId="77777777" w:rsidR="00CF66DF" w:rsidRPr="00CF66DF" w:rsidRDefault="00CF66DF" w:rsidP="004A5C74">
      <w:pPr>
        <w:jc w:val="center"/>
      </w:pPr>
    </w:p>
    <w:p w14:paraId="1202A38E" w14:textId="77777777" w:rsidR="004A5C74" w:rsidRPr="00CB26F7" w:rsidRDefault="00CF66DF" w:rsidP="00CF66DF">
      <w:pPr>
        <w:jc w:val="center"/>
        <w:rPr>
          <w:b/>
        </w:rPr>
      </w:pPr>
      <w:r w:rsidRPr="00CB26F7">
        <w:rPr>
          <w:b/>
        </w:rPr>
        <w:t>Prevention of Air Pollution from Consumer Products</w:t>
      </w:r>
    </w:p>
    <w:p w14:paraId="0A492D0C" w14:textId="77777777" w:rsidR="00BA3536" w:rsidRPr="00CB26F7" w:rsidRDefault="00BA3536" w:rsidP="00CF66DF">
      <w:pPr>
        <w:rPr>
          <w:b/>
        </w:rPr>
      </w:pPr>
    </w:p>
    <w:p w14:paraId="3451CA26" w14:textId="77777777" w:rsidR="00CF66DF" w:rsidRPr="00CF66DF" w:rsidRDefault="00CF66DF" w:rsidP="00CF66DF">
      <w:pPr>
        <w:jc w:val="center"/>
      </w:pPr>
      <w:r w:rsidRPr="00CF66DF">
        <w:t>TABLE OF CONTENTS</w:t>
      </w:r>
    </w:p>
    <w:p w14:paraId="40C4F4C3" w14:textId="77777777" w:rsidR="00CF66DF" w:rsidRPr="00CB26F7" w:rsidRDefault="00CF66DF" w:rsidP="00CF66DF">
      <w:pPr>
        <w:jc w:val="center"/>
        <w:rPr>
          <w:b/>
        </w:rPr>
      </w:pPr>
    </w:p>
    <w:tbl>
      <w:tblPr>
        <w:tblW w:w="9558" w:type="dxa"/>
        <w:tblLook w:val="04A0" w:firstRow="1" w:lastRow="0" w:firstColumn="1" w:lastColumn="0" w:noHBand="0" w:noVBand="1"/>
      </w:tblPr>
      <w:tblGrid>
        <w:gridCol w:w="9558"/>
      </w:tblGrid>
      <w:tr w:rsidR="00CF66DF" w:rsidRPr="00C64BB6" w14:paraId="0722400B" w14:textId="77777777" w:rsidTr="00957411">
        <w:tc>
          <w:tcPr>
            <w:tcW w:w="9558" w:type="dxa"/>
            <w:shd w:val="clear" w:color="auto" w:fill="auto"/>
          </w:tcPr>
          <w:p w14:paraId="5EEEB853" w14:textId="77777777" w:rsidR="00CF66DF" w:rsidRPr="00CB26F7" w:rsidRDefault="00957411" w:rsidP="00957411">
            <w:pPr>
              <w:tabs>
                <w:tab w:val="right" w:pos="9288"/>
              </w:tabs>
            </w:pPr>
            <w:r w:rsidRPr="00C64BB6">
              <w:rPr>
                <w:b/>
                <w:u w:val="single"/>
              </w:rPr>
              <w:t>Section</w:t>
            </w:r>
            <w:r w:rsidRPr="00957411">
              <w:tab/>
            </w:r>
            <w:r w:rsidR="00CF66DF" w:rsidRPr="00C64BB6">
              <w:rPr>
                <w:b/>
                <w:u w:val="single"/>
              </w:rPr>
              <w:t>Page</w:t>
            </w:r>
          </w:p>
        </w:tc>
      </w:tr>
      <w:tr w:rsidR="00CF66DF" w:rsidRPr="00C64BB6" w14:paraId="3187A176" w14:textId="77777777" w:rsidTr="00957411">
        <w:tc>
          <w:tcPr>
            <w:tcW w:w="9558" w:type="dxa"/>
            <w:shd w:val="clear" w:color="auto" w:fill="auto"/>
          </w:tcPr>
          <w:p w14:paraId="47FF8B16" w14:textId="77777777" w:rsidR="00CF66DF" w:rsidRDefault="00CF66DF" w:rsidP="00957411">
            <w:pPr>
              <w:tabs>
                <w:tab w:val="right" w:leader="dot" w:pos="9288"/>
              </w:tabs>
            </w:pPr>
            <w:r>
              <w:t>REGULATORY HISTORY</w:t>
            </w:r>
            <w:r w:rsidR="00957411">
              <w:tab/>
              <w:t>2</w:t>
            </w:r>
          </w:p>
        </w:tc>
      </w:tr>
      <w:tr w:rsidR="00CF66DF" w:rsidRPr="00C64BB6" w14:paraId="1F909C09" w14:textId="77777777" w:rsidTr="00957411">
        <w:tc>
          <w:tcPr>
            <w:tcW w:w="9558" w:type="dxa"/>
            <w:shd w:val="clear" w:color="auto" w:fill="auto"/>
          </w:tcPr>
          <w:p w14:paraId="3B49F6DF" w14:textId="77777777" w:rsidR="00CF66DF" w:rsidRPr="00C64BB6" w:rsidRDefault="00CF66DF" w:rsidP="00957411">
            <w:pPr>
              <w:tabs>
                <w:tab w:val="right" w:leader="dot" w:pos="9288"/>
              </w:tabs>
              <w:rPr>
                <w:b/>
                <w:u w:val="single"/>
              </w:rPr>
            </w:pPr>
            <w:r>
              <w:t xml:space="preserve">7:27-24.1   </w:t>
            </w:r>
            <w:r w:rsidRPr="00CB26F7">
              <w:t>Definitions</w:t>
            </w:r>
            <w:r w:rsidR="00957411">
              <w:tab/>
              <w:t>3</w:t>
            </w:r>
          </w:p>
        </w:tc>
      </w:tr>
      <w:tr w:rsidR="00CF66DF" w:rsidRPr="00C64BB6" w14:paraId="763DB7FC" w14:textId="77777777" w:rsidTr="00957411">
        <w:tc>
          <w:tcPr>
            <w:tcW w:w="9558" w:type="dxa"/>
            <w:shd w:val="clear" w:color="auto" w:fill="auto"/>
          </w:tcPr>
          <w:p w14:paraId="09BEC2A4" w14:textId="77777777" w:rsidR="00CF66DF" w:rsidRPr="00C64BB6" w:rsidRDefault="00CF66DF" w:rsidP="00957411">
            <w:pPr>
              <w:tabs>
                <w:tab w:val="right" w:leader="dot" w:pos="9288"/>
              </w:tabs>
              <w:rPr>
                <w:b/>
                <w:u w:val="single"/>
              </w:rPr>
            </w:pPr>
            <w:r w:rsidRPr="00CB26F7">
              <w:t>7:27-24.2</w:t>
            </w:r>
            <w:r>
              <w:t xml:space="preserve">   </w:t>
            </w:r>
            <w:r w:rsidRPr="00CB26F7">
              <w:t>Applicability</w:t>
            </w:r>
            <w:r w:rsidR="00957411">
              <w:tab/>
            </w:r>
            <w:r>
              <w:t>2</w:t>
            </w:r>
            <w:r w:rsidR="00957411">
              <w:t>9</w:t>
            </w:r>
          </w:p>
        </w:tc>
      </w:tr>
      <w:tr w:rsidR="00CF66DF" w:rsidRPr="00C64BB6" w14:paraId="74026A2B" w14:textId="77777777" w:rsidTr="00957411">
        <w:tc>
          <w:tcPr>
            <w:tcW w:w="9558" w:type="dxa"/>
            <w:shd w:val="clear" w:color="auto" w:fill="auto"/>
          </w:tcPr>
          <w:p w14:paraId="38C83768" w14:textId="77777777" w:rsidR="00CF66DF" w:rsidRPr="00C64BB6" w:rsidRDefault="00CF66DF" w:rsidP="00957411">
            <w:pPr>
              <w:tabs>
                <w:tab w:val="right" w:leader="dot" w:pos="9288"/>
              </w:tabs>
              <w:rPr>
                <w:b/>
                <w:u w:val="single"/>
              </w:rPr>
            </w:pPr>
            <w:r w:rsidRPr="00CB26F7">
              <w:t>7:27-24.3</w:t>
            </w:r>
            <w:r>
              <w:t xml:space="preserve">   </w:t>
            </w:r>
            <w:r w:rsidRPr="00CB26F7">
              <w:t>General provisions</w:t>
            </w:r>
            <w:r w:rsidR="00957411">
              <w:tab/>
              <w:t>32</w:t>
            </w:r>
          </w:p>
        </w:tc>
      </w:tr>
      <w:tr w:rsidR="00CF66DF" w:rsidRPr="00C64BB6" w14:paraId="466C2B5F" w14:textId="77777777" w:rsidTr="00957411">
        <w:tc>
          <w:tcPr>
            <w:tcW w:w="9558" w:type="dxa"/>
            <w:shd w:val="clear" w:color="auto" w:fill="auto"/>
          </w:tcPr>
          <w:p w14:paraId="1BAFE836" w14:textId="77777777" w:rsidR="00CF66DF" w:rsidRPr="00C64BB6" w:rsidRDefault="00CF66DF" w:rsidP="00957411">
            <w:pPr>
              <w:tabs>
                <w:tab w:val="right" w:leader="dot" w:pos="9288"/>
              </w:tabs>
              <w:rPr>
                <w:b/>
                <w:u w:val="single"/>
              </w:rPr>
            </w:pPr>
            <w:r w:rsidRPr="00CB26F7">
              <w:t>7:27-24.4</w:t>
            </w:r>
            <w:r>
              <w:t xml:space="preserve">   </w:t>
            </w:r>
            <w:r w:rsidRPr="00CB26F7">
              <w:t>Chemically formulated consumer products: standards</w:t>
            </w:r>
            <w:r w:rsidR="00957411">
              <w:tab/>
              <w:t>33</w:t>
            </w:r>
          </w:p>
        </w:tc>
      </w:tr>
      <w:tr w:rsidR="00CF66DF" w:rsidRPr="00C64BB6" w14:paraId="32CE474B" w14:textId="77777777" w:rsidTr="00957411">
        <w:tc>
          <w:tcPr>
            <w:tcW w:w="9558" w:type="dxa"/>
            <w:shd w:val="clear" w:color="auto" w:fill="auto"/>
          </w:tcPr>
          <w:p w14:paraId="3EC8A77D" w14:textId="77777777" w:rsidR="00CF66DF" w:rsidRPr="00C64BB6" w:rsidRDefault="00CF66DF" w:rsidP="00957411">
            <w:pPr>
              <w:tabs>
                <w:tab w:val="right" w:leader="dot" w:pos="9288"/>
              </w:tabs>
              <w:rPr>
                <w:b/>
                <w:u w:val="single"/>
              </w:rPr>
            </w:pPr>
            <w:r w:rsidRPr="00CB26F7">
              <w:t>7:27-24.5</w:t>
            </w:r>
            <w:r>
              <w:t xml:space="preserve">   </w:t>
            </w:r>
            <w:r w:rsidRPr="00CB26F7">
              <w:t>Chemically formulated consumer products: registration and labeling</w:t>
            </w:r>
            <w:r w:rsidR="00957411">
              <w:tab/>
              <w:t>41</w:t>
            </w:r>
          </w:p>
        </w:tc>
      </w:tr>
      <w:tr w:rsidR="00CF66DF" w:rsidRPr="00C64BB6" w14:paraId="2CCF20D9" w14:textId="77777777" w:rsidTr="00957411">
        <w:tc>
          <w:tcPr>
            <w:tcW w:w="9558" w:type="dxa"/>
            <w:shd w:val="clear" w:color="auto" w:fill="auto"/>
          </w:tcPr>
          <w:p w14:paraId="2E91DCC4" w14:textId="77777777" w:rsidR="00CF66DF" w:rsidRPr="00C64BB6" w:rsidRDefault="00CF66DF" w:rsidP="00957411">
            <w:pPr>
              <w:tabs>
                <w:tab w:val="right" w:leader="dot" w:pos="9288"/>
              </w:tabs>
              <w:rPr>
                <w:b/>
                <w:u w:val="single"/>
              </w:rPr>
            </w:pPr>
            <w:r w:rsidRPr="00CB26F7">
              <w:t>7:27-24.6</w:t>
            </w:r>
            <w:r>
              <w:t xml:space="preserve">   </w:t>
            </w:r>
            <w:r w:rsidRPr="00CB26F7">
              <w:t>Chemically formulated consumer products: recordkeeping and reporting</w:t>
            </w:r>
            <w:r w:rsidR="00957411">
              <w:tab/>
            </w:r>
            <w:r>
              <w:t>4</w:t>
            </w:r>
            <w:r w:rsidR="00957411">
              <w:t>5</w:t>
            </w:r>
          </w:p>
        </w:tc>
      </w:tr>
      <w:tr w:rsidR="00CF66DF" w:rsidRPr="00C64BB6" w14:paraId="2D9F97A3" w14:textId="77777777" w:rsidTr="00957411">
        <w:tc>
          <w:tcPr>
            <w:tcW w:w="9558" w:type="dxa"/>
            <w:shd w:val="clear" w:color="auto" w:fill="auto"/>
          </w:tcPr>
          <w:p w14:paraId="212BEFEA" w14:textId="77777777" w:rsidR="00CF66DF" w:rsidRPr="00C64BB6" w:rsidRDefault="00CF66DF" w:rsidP="00957411">
            <w:pPr>
              <w:tabs>
                <w:tab w:val="right" w:leader="dot" w:pos="9288"/>
              </w:tabs>
              <w:rPr>
                <w:b/>
                <w:u w:val="single"/>
              </w:rPr>
            </w:pPr>
            <w:r w:rsidRPr="00CB26F7">
              <w:t>7:27-24.7</w:t>
            </w:r>
            <w:r>
              <w:t xml:space="preserve">   </w:t>
            </w:r>
            <w:r w:rsidRPr="00CB26F7">
              <w:t>Chemically formulated consumer products: testing</w:t>
            </w:r>
            <w:r w:rsidR="00957411">
              <w:tab/>
            </w:r>
            <w:r>
              <w:t>4</w:t>
            </w:r>
            <w:r w:rsidR="00957411">
              <w:t>9</w:t>
            </w:r>
          </w:p>
        </w:tc>
      </w:tr>
      <w:tr w:rsidR="00CF66DF" w:rsidRPr="00C64BB6" w14:paraId="4909DD04" w14:textId="77777777" w:rsidTr="00957411">
        <w:tc>
          <w:tcPr>
            <w:tcW w:w="9558" w:type="dxa"/>
            <w:shd w:val="clear" w:color="auto" w:fill="auto"/>
          </w:tcPr>
          <w:p w14:paraId="5E890175" w14:textId="77777777" w:rsidR="00CF66DF" w:rsidRPr="00C64BB6" w:rsidRDefault="00CF66DF" w:rsidP="00957411">
            <w:pPr>
              <w:tabs>
                <w:tab w:val="right" w:leader="dot" w:pos="9288"/>
              </w:tabs>
              <w:rPr>
                <w:b/>
                <w:u w:val="single"/>
              </w:rPr>
            </w:pPr>
            <w:r w:rsidRPr="00CB26F7">
              <w:t>7:27-24.8</w:t>
            </w:r>
            <w:r>
              <w:t xml:space="preserve">   </w:t>
            </w:r>
            <w:r w:rsidRPr="00CB26F7">
              <w:t>Portable fuel containers and spill proof spouts: standards</w:t>
            </w:r>
            <w:r w:rsidR="00957411">
              <w:tab/>
              <w:t>51</w:t>
            </w:r>
          </w:p>
        </w:tc>
      </w:tr>
      <w:tr w:rsidR="00CF66DF" w:rsidRPr="00C64BB6" w14:paraId="70538DAB" w14:textId="77777777" w:rsidTr="00957411">
        <w:tc>
          <w:tcPr>
            <w:tcW w:w="9558" w:type="dxa"/>
            <w:shd w:val="clear" w:color="auto" w:fill="auto"/>
          </w:tcPr>
          <w:p w14:paraId="1A70B16E" w14:textId="77777777" w:rsidR="00CF66DF" w:rsidRDefault="00CF66DF" w:rsidP="00957411">
            <w:pPr>
              <w:tabs>
                <w:tab w:val="right" w:leader="dot" w:pos="9288"/>
              </w:tabs>
            </w:pPr>
            <w:r w:rsidRPr="00CB26F7">
              <w:t>7:27-24.9</w:t>
            </w:r>
            <w:r>
              <w:t xml:space="preserve">   </w:t>
            </w:r>
            <w:r w:rsidRPr="00CB26F7">
              <w:t>Portable fuel containers and spill proof spouts: labeling</w:t>
            </w:r>
            <w:r w:rsidR="00957411">
              <w:tab/>
              <w:t>53</w:t>
            </w:r>
          </w:p>
        </w:tc>
      </w:tr>
      <w:tr w:rsidR="00CF66DF" w:rsidRPr="00C64BB6" w14:paraId="451313AA" w14:textId="77777777" w:rsidTr="00957411">
        <w:tc>
          <w:tcPr>
            <w:tcW w:w="9558" w:type="dxa"/>
            <w:shd w:val="clear" w:color="auto" w:fill="auto"/>
          </w:tcPr>
          <w:p w14:paraId="506EC89D" w14:textId="77777777" w:rsidR="00CF66DF" w:rsidRDefault="00CF66DF" w:rsidP="00957411">
            <w:pPr>
              <w:tabs>
                <w:tab w:val="right" w:leader="dot" w:pos="9288"/>
              </w:tabs>
            </w:pPr>
            <w:r w:rsidRPr="00CB26F7">
              <w:t>7:27-24.10</w:t>
            </w:r>
            <w:r>
              <w:t xml:space="preserve"> </w:t>
            </w:r>
            <w:r w:rsidRPr="00CB26F7">
              <w:t>Portable fuel containers and spill proof spouts: recordkeeping and reporting</w:t>
            </w:r>
            <w:r w:rsidR="00957411">
              <w:tab/>
            </w:r>
            <w:r w:rsidR="000362FF">
              <w:t>54</w:t>
            </w:r>
          </w:p>
        </w:tc>
      </w:tr>
      <w:tr w:rsidR="00CF66DF" w:rsidRPr="00C64BB6" w14:paraId="260F7502" w14:textId="77777777" w:rsidTr="00957411">
        <w:tc>
          <w:tcPr>
            <w:tcW w:w="9558" w:type="dxa"/>
            <w:shd w:val="clear" w:color="auto" w:fill="auto"/>
          </w:tcPr>
          <w:p w14:paraId="07E6386D" w14:textId="77777777" w:rsidR="00CF66DF" w:rsidRDefault="00CF66DF" w:rsidP="00957411">
            <w:pPr>
              <w:tabs>
                <w:tab w:val="right" w:leader="dot" w:pos="9288"/>
              </w:tabs>
            </w:pPr>
            <w:r w:rsidRPr="00CB26F7">
              <w:t>7:27-24.11</w:t>
            </w:r>
            <w:r>
              <w:t xml:space="preserve"> </w:t>
            </w:r>
            <w:r w:rsidR="000362FF">
              <w:t>(Reserved)</w:t>
            </w:r>
            <w:r w:rsidR="00957411">
              <w:tab/>
            </w:r>
            <w:r>
              <w:t>5</w:t>
            </w:r>
            <w:r w:rsidR="000362FF">
              <w:t>5</w:t>
            </w:r>
          </w:p>
        </w:tc>
      </w:tr>
      <w:tr w:rsidR="00CF66DF" w:rsidRPr="00C64BB6" w14:paraId="73E9D2B5" w14:textId="77777777" w:rsidTr="00957411">
        <w:tc>
          <w:tcPr>
            <w:tcW w:w="9558" w:type="dxa"/>
            <w:shd w:val="clear" w:color="auto" w:fill="auto"/>
          </w:tcPr>
          <w:p w14:paraId="3A08852D" w14:textId="77777777" w:rsidR="00CF66DF" w:rsidRDefault="00CF66DF" w:rsidP="00957411">
            <w:pPr>
              <w:tabs>
                <w:tab w:val="right" w:leader="dot" w:pos="9288"/>
              </w:tabs>
            </w:pPr>
            <w:r w:rsidRPr="00CB26F7">
              <w:t>7:27-24.12</w:t>
            </w:r>
            <w:r>
              <w:t xml:space="preserve"> </w:t>
            </w:r>
            <w:r w:rsidRPr="00CB26F7">
              <w:t>Penalties and other requirements imposed for failure to comply</w:t>
            </w:r>
            <w:r w:rsidR="00957411">
              <w:tab/>
            </w:r>
            <w:r>
              <w:t>5</w:t>
            </w:r>
            <w:r w:rsidR="000362FF">
              <w:t>5</w:t>
            </w:r>
          </w:p>
        </w:tc>
      </w:tr>
    </w:tbl>
    <w:p w14:paraId="6C454EE8" w14:textId="77777777" w:rsidR="00CF66DF" w:rsidRPr="00CB26F7" w:rsidRDefault="00CF66DF" w:rsidP="00CF66DF">
      <w:pPr>
        <w:jc w:val="center"/>
        <w:rPr>
          <w:b/>
        </w:rPr>
      </w:pPr>
    </w:p>
    <w:p w14:paraId="39F0FC83" w14:textId="77777777" w:rsidR="00CF66DF" w:rsidRDefault="00CF66DF" w:rsidP="00CF66DF">
      <w:pPr>
        <w:rPr>
          <w:b/>
        </w:rPr>
      </w:pPr>
    </w:p>
    <w:p w14:paraId="6D140C86" w14:textId="77777777" w:rsidR="000362FF" w:rsidRDefault="000362FF" w:rsidP="00CF66DF">
      <w:pPr>
        <w:rPr>
          <w:b/>
        </w:rPr>
      </w:pPr>
    </w:p>
    <w:p w14:paraId="35314FD7" w14:textId="77777777" w:rsidR="000362FF" w:rsidRDefault="000362FF" w:rsidP="00CF66DF">
      <w:pPr>
        <w:rPr>
          <w:b/>
        </w:rPr>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3FD0B8F5" w14:textId="77777777" w:rsidR="00CF66DF" w:rsidRDefault="00CF66DF" w:rsidP="00CF66DF">
      <w:pPr>
        <w:jc w:val="center"/>
        <w:rPr>
          <w:b/>
        </w:rPr>
      </w:pPr>
      <w:r>
        <w:rPr>
          <w:b/>
        </w:rPr>
        <w:br w:type="page"/>
      </w:r>
      <w:r>
        <w:rPr>
          <w:b/>
        </w:rPr>
        <w:lastRenderedPageBreak/>
        <w:t>REGULATORY HISTORY</w:t>
      </w:r>
    </w:p>
    <w:p w14:paraId="45545E47" w14:textId="77777777" w:rsidR="004A5C74" w:rsidRPr="00CB26F7" w:rsidRDefault="004A5C74" w:rsidP="00CF66DF">
      <w:pPr>
        <w:rPr>
          <w:b/>
        </w:rPr>
      </w:pPr>
      <w:r w:rsidRPr="00CB26F7">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80"/>
        <w:gridCol w:w="2520"/>
        <w:gridCol w:w="2088"/>
      </w:tblGrid>
      <w:tr w:rsidR="00BA3536" w:rsidRPr="00CB26F7" w14:paraId="43FCCB2A" w14:textId="77777777" w:rsidTr="00B56E00">
        <w:tc>
          <w:tcPr>
            <w:tcW w:w="2088" w:type="dxa"/>
          </w:tcPr>
          <w:p w14:paraId="50B1AA60" w14:textId="77777777" w:rsidR="00BA3536" w:rsidRPr="00CB26F7" w:rsidRDefault="00BA3536" w:rsidP="000B5A55">
            <w:pPr>
              <w:rPr>
                <w:b/>
              </w:rPr>
            </w:pPr>
            <w:r w:rsidRPr="00CB26F7">
              <w:rPr>
                <w:b/>
              </w:rPr>
              <w:t>Regulatory Action</w:t>
            </w:r>
          </w:p>
        </w:tc>
        <w:tc>
          <w:tcPr>
            <w:tcW w:w="2880" w:type="dxa"/>
          </w:tcPr>
          <w:p w14:paraId="4AE203E2" w14:textId="77777777" w:rsidR="00BA3536" w:rsidRPr="00CB26F7" w:rsidRDefault="00BA3536" w:rsidP="000B5A55">
            <w:pPr>
              <w:rPr>
                <w:b/>
              </w:rPr>
            </w:pPr>
            <w:r w:rsidRPr="00CB26F7">
              <w:rPr>
                <w:b/>
              </w:rPr>
              <w:t>Date Adopted or filed with OAL</w:t>
            </w:r>
          </w:p>
        </w:tc>
        <w:tc>
          <w:tcPr>
            <w:tcW w:w="2520" w:type="dxa"/>
          </w:tcPr>
          <w:p w14:paraId="5BBBDB3A" w14:textId="77777777" w:rsidR="00BA3536" w:rsidRPr="00CB26F7" w:rsidRDefault="00BA3536" w:rsidP="000B5A55">
            <w:pPr>
              <w:rPr>
                <w:b/>
              </w:rPr>
            </w:pPr>
            <w:r w:rsidRPr="00CB26F7">
              <w:rPr>
                <w:b/>
              </w:rPr>
              <w:t>Effective Date and NJR Citation</w:t>
            </w:r>
          </w:p>
        </w:tc>
        <w:tc>
          <w:tcPr>
            <w:tcW w:w="2088" w:type="dxa"/>
          </w:tcPr>
          <w:p w14:paraId="50D63003" w14:textId="77777777" w:rsidR="00BA3536" w:rsidRPr="00CB26F7" w:rsidRDefault="00BA3536" w:rsidP="000B5A55">
            <w:pPr>
              <w:rPr>
                <w:b/>
              </w:rPr>
            </w:pPr>
            <w:r w:rsidRPr="00CB26F7">
              <w:rPr>
                <w:b/>
              </w:rPr>
              <w:t>Operative Date</w:t>
            </w:r>
          </w:p>
        </w:tc>
      </w:tr>
      <w:tr w:rsidR="004A5C74" w:rsidRPr="00CB26F7" w14:paraId="24E1E036" w14:textId="77777777" w:rsidTr="00B56E00">
        <w:tc>
          <w:tcPr>
            <w:tcW w:w="2088" w:type="dxa"/>
          </w:tcPr>
          <w:p w14:paraId="540AEF8F" w14:textId="77777777" w:rsidR="004A5C74" w:rsidRPr="00CB26F7" w:rsidRDefault="004A5C74" w:rsidP="000B5A55">
            <w:r w:rsidRPr="00CB26F7">
              <w:t>New Rule</w:t>
            </w:r>
            <w:r w:rsidR="00BA3536" w:rsidRPr="00CB26F7">
              <w:t>s</w:t>
            </w:r>
          </w:p>
        </w:tc>
        <w:tc>
          <w:tcPr>
            <w:tcW w:w="2880" w:type="dxa"/>
          </w:tcPr>
          <w:p w14:paraId="429530F8" w14:textId="77777777" w:rsidR="004A5C74" w:rsidRPr="00CB26F7" w:rsidRDefault="004A5C74" w:rsidP="000B5A55">
            <w:r w:rsidRPr="00CB26F7">
              <w:t>October 4, 1995 filed</w:t>
            </w:r>
          </w:p>
        </w:tc>
        <w:tc>
          <w:tcPr>
            <w:tcW w:w="2520" w:type="dxa"/>
          </w:tcPr>
          <w:p w14:paraId="708462C6" w14:textId="77777777" w:rsidR="004A5C74" w:rsidRPr="00CB26F7" w:rsidRDefault="004A5C74" w:rsidP="000B5A55">
            <w:r w:rsidRPr="00CB26F7">
              <w:t>November 6, 1995</w:t>
            </w:r>
          </w:p>
          <w:p w14:paraId="21CE271D" w14:textId="77777777" w:rsidR="004A5C74" w:rsidRPr="00CB26F7" w:rsidRDefault="004A5C74" w:rsidP="000B5A55">
            <w:r w:rsidRPr="00CB26F7">
              <w:t>27 N.J.R. 4291(a)</w:t>
            </w:r>
          </w:p>
          <w:p w14:paraId="7CBF4DA3" w14:textId="77777777" w:rsidR="004A5C74" w:rsidRPr="00CB26F7" w:rsidRDefault="004A5C74" w:rsidP="000B5A55"/>
        </w:tc>
        <w:tc>
          <w:tcPr>
            <w:tcW w:w="2088" w:type="dxa"/>
          </w:tcPr>
          <w:p w14:paraId="521258B4" w14:textId="77777777" w:rsidR="004A5C74" w:rsidRPr="00CB26F7" w:rsidRDefault="004A5C74" w:rsidP="000B5A55">
            <w:r w:rsidRPr="00CB26F7">
              <w:t>December 2, 1995</w:t>
            </w:r>
          </w:p>
        </w:tc>
      </w:tr>
      <w:tr w:rsidR="004A5C74" w:rsidRPr="00CB26F7" w14:paraId="37D230B7" w14:textId="77777777" w:rsidTr="00B56E00">
        <w:tc>
          <w:tcPr>
            <w:tcW w:w="2088" w:type="dxa"/>
          </w:tcPr>
          <w:p w14:paraId="086343E6" w14:textId="77777777" w:rsidR="004A5C74" w:rsidRPr="00CB26F7" w:rsidRDefault="004A5C74" w:rsidP="000B5A55">
            <w:r w:rsidRPr="00CB26F7">
              <w:t>Administrative Correction</w:t>
            </w:r>
          </w:p>
        </w:tc>
        <w:tc>
          <w:tcPr>
            <w:tcW w:w="2880" w:type="dxa"/>
          </w:tcPr>
          <w:p w14:paraId="63307E95" w14:textId="77777777" w:rsidR="004A5C74" w:rsidRPr="00CB26F7" w:rsidRDefault="004A5C74" w:rsidP="000B5A55"/>
        </w:tc>
        <w:tc>
          <w:tcPr>
            <w:tcW w:w="2520" w:type="dxa"/>
          </w:tcPr>
          <w:p w14:paraId="56750487" w14:textId="77777777" w:rsidR="004A5C74" w:rsidRPr="00CB26F7" w:rsidRDefault="004A5C74" w:rsidP="000B5A55">
            <w:r w:rsidRPr="00CB26F7">
              <w:t>February 5, 1996</w:t>
            </w:r>
          </w:p>
          <w:p w14:paraId="623B862F" w14:textId="77777777" w:rsidR="004A5C74" w:rsidRPr="00CB26F7" w:rsidRDefault="004A5C74" w:rsidP="000B5A55">
            <w:r w:rsidRPr="00CB26F7">
              <w:t>28 N.J.R. 851(a)</w:t>
            </w:r>
          </w:p>
          <w:p w14:paraId="20979C6E" w14:textId="77777777" w:rsidR="004A5C74" w:rsidRPr="00CB26F7" w:rsidRDefault="004A5C74" w:rsidP="000B5A55"/>
        </w:tc>
        <w:tc>
          <w:tcPr>
            <w:tcW w:w="2088" w:type="dxa"/>
          </w:tcPr>
          <w:p w14:paraId="7358FC41" w14:textId="77777777" w:rsidR="004A5C74" w:rsidRPr="00CB26F7" w:rsidRDefault="004A5C74" w:rsidP="000B5A55"/>
        </w:tc>
      </w:tr>
      <w:tr w:rsidR="004A5C74" w:rsidRPr="00CB26F7" w14:paraId="7AF47175" w14:textId="77777777" w:rsidTr="00CF66DF">
        <w:trPr>
          <w:trHeight w:val="485"/>
        </w:trPr>
        <w:tc>
          <w:tcPr>
            <w:tcW w:w="2088" w:type="dxa"/>
          </w:tcPr>
          <w:p w14:paraId="15A3B3ED" w14:textId="77777777" w:rsidR="004A5C74" w:rsidRPr="00CB26F7" w:rsidRDefault="004A5C74" w:rsidP="000B5A55">
            <w:r w:rsidRPr="00CB26F7">
              <w:t>Administrative Change</w:t>
            </w:r>
          </w:p>
        </w:tc>
        <w:tc>
          <w:tcPr>
            <w:tcW w:w="2880" w:type="dxa"/>
          </w:tcPr>
          <w:p w14:paraId="443A3D99" w14:textId="77777777" w:rsidR="004A5C74" w:rsidRPr="00CB26F7" w:rsidRDefault="004A5C74" w:rsidP="000B5A55"/>
        </w:tc>
        <w:tc>
          <w:tcPr>
            <w:tcW w:w="2520" w:type="dxa"/>
          </w:tcPr>
          <w:p w14:paraId="095A00C2" w14:textId="77777777" w:rsidR="004A5C74" w:rsidRPr="00CB26F7" w:rsidRDefault="004A5C74" w:rsidP="000B5A55">
            <w:r w:rsidRPr="00CB26F7">
              <w:t>March 1, 1999</w:t>
            </w:r>
          </w:p>
          <w:p w14:paraId="5CDBD4B6" w14:textId="77777777" w:rsidR="004A5C74" w:rsidRPr="00CB26F7" w:rsidRDefault="004A5C74" w:rsidP="000B5A55">
            <w:r w:rsidRPr="00CB26F7">
              <w:t>31 N.J.R. 639(b)</w:t>
            </w:r>
          </w:p>
          <w:p w14:paraId="787C39D5" w14:textId="77777777" w:rsidR="004A5C74" w:rsidRPr="00CB26F7" w:rsidRDefault="004A5C74" w:rsidP="000B5A55"/>
        </w:tc>
        <w:tc>
          <w:tcPr>
            <w:tcW w:w="2088" w:type="dxa"/>
          </w:tcPr>
          <w:p w14:paraId="50C399E9" w14:textId="77777777" w:rsidR="004A5C74" w:rsidRPr="00CB26F7" w:rsidRDefault="004A5C74" w:rsidP="000B5A55"/>
        </w:tc>
      </w:tr>
      <w:tr w:rsidR="004A5C74" w:rsidRPr="00CB26F7" w14:paraId="55FD75DC" w14:textId="77777777" w:rsidTr="00B56E00">
        <w:tc>
          <w:tcPr>
            <w:tcW w:w="2088" w:type="dxa"/>
          </w:tcPr>
          <w:p w14:paraId="0EB19256" w14:textId="77777777" w:rsidR="004A5C74" w:rsidRPr="00CB26F7" w:rsidRDefault="004A5C74" w:rsidP="000B5A55">
            <w:r w:rsidRPr="00CB26F7">
              <w:t>Amendment</w:t>
            </w:r>
            <w:r w:rsidR="00BA3536" w:rsidRPr="00CB26F7">
              <w:t>s and New Rules</w:t>
            </w:r>
          </w:p>
        </w:tc>
        <w:tc>
          <w:tcPr>
            <w:tcW w:w="2880" w:type="dxa"/>
          </w:tcPr>
          <w:p w14:paraId="4D47B865" w14:textId="77777777" w:rsidR="004A5C74" w:rsidRPr="00CB26F7" w:rsidRDefault="004A5C74" w:rsidP="000B5A55">
            <w:r w:rsidRPr="00CB26F7">
              <w:t>April 7, 2004 adopted</w:t>
            </w:r>
          </w:p>
        </w:tc>
        <w:tc>
          <w:tcPr>
            <w:tcW w:w="2520" w:type="dxa"/>
          </w:tcPr>
          <w:p w14:paraId="5379DBA6" w14:textId="77777777" w:rsidR="004A5C74" w:rsidRPr="00CB26F7" w:rsidRDefault="004A5C74" w:rsidP="000B5A55">
            <w:r w:rsidRPr="00CB26F7">
              <w:t>May 3, 2004</w:t>
            </w:r>
          </w:p>
          <w:p w14:paraId="04EC4ACC" w14:textId="77777777" w:rsidR="004A5C74" w:rsidRDefault="004A5C74" w:rsidP="000B5A55">
            <w:r w:rsidRPr="00CB26F7">
              <w:t>36 N.J.R. 2218(a)</w:t>
            </w:r>
          </w:p>
          <w:p w14:paraId="77FE1F44" w14:textId="77777777" w:rsidR="00CF66DF" w:rsidRPr="00CB26F7" w:rsidRDefault="00CF66DF" w:rsidP="000B5A55"/>
        </w:tc>
        <w:tc>
          <w:tcPr>
            <w:tcW w:w="2088" w:type="dxa"/>
          </w:tcPr>
          <w:p w14:paraId="6B026584" w14:textId="77777777" w:rsidR="004A5C74" w:rsidRPr="00CB26F7" w:rsidRDefault="004A5C74" w:rsidP="000B5A55">
            <w:r w:rsidRPr="00CB26F7">
              <w:t>June 6, 2004</w:t>
            </w:r>
          </w:p>
        </w:tc>
      </w:tr>
      <w:tr w:rsidR="00BA3536" w:rsidRPr="00CB26F7" w14:paraId="037A6A4A" w14:textId="77777777" w:rsidTr="00B56E00">
        <w:tc>
          <w:tcPr>
            <w:tcW w:w="2088" w:type="dxa"/>
          </w:tcPr>
          <w:p w14:paraId="779F4AF7" w14:textId="77777777" w:rsidR="00BA3536" w:rsidRPr="00CB26F7" w:rsidRDefault="00BA3536" w:rsidP="000B5A55">
            <w:r w:rsidRPr="00CB26F7">
              <w:t>Amendments and New Rules</w:t>
            </w:r>
          </w:p>
        </w:tc>
        <w:tc>
          <w:tcPr>
            <w:tcW w:w="2880" w:type="dxa"/>
          </w:tcPr>
          <w:p w14:paraId="350BE1F6" w14:textId="77777777" w:rsidR="00BA3536" w:rsidRPr="00CB26F7" w:rsidRDefault="00B56E00" w:rsidP="000B5A55">
            <w:r w:rsidRPr="00CB26F7">
              <w:t>October 30, 2008 adopted</w:t>
            </w:r>
          </w:p>
          <w:p w14:paraId="23E87A81" w14:textId="77777777" w:rsidR="00B56E00" w:rsidRPr="00CB26F7" w:rsidRDefault="00B56E00" w:rsidP="000B5A55">
            <w:r w:rsidRPr="00CB26F7">
              <w:t>November 5, 2008 filed</w:t>
            </w:r>
          </w:p>
        </w:tc>
        <w:tc>
          <w:tcPr>
            <w:tcW w:w="2520" w:type="dxa"/>
          </w:tcPr>
          <w:p w14:paraId="28B05C10" w14:textId="77777777" w:rsidR="00BA3536" w:rsidRPr="00CB26F7" w:rsidRDefault="006E54AC" w:rsidP="000B5A55">
            <w:r w:rsidRPr="00CB26F7">
              <w:t>December 1, 2008</w:t>
            </w:r>
          </w:p>
          <w:p w14:paraId="10C8AA4E" w14:textId="77777777" w:rsidR="001E1AB5" w:rsidRDefault="001E1AB5" w:rsidP="000B5A55">
            <w:r w:rsidRPr="00CB26F7">
              <w:t>40 N.J.R. 6769(a)</w:t>
            </w:r>
          </w:p>
          <w:p w14:paraId="7D3A39AA" w14:textId="77777777" w:rsidR="00CF66DF" w:rsidRPr="00CB26F7" w:rsidRDefault="00CF66DF" w:rsidP="000B5A55"/>
        </w:tc>
        <w:tc>
          <w:tcPr>
            <w:tcW w:w="2088" w:type="dxa"/>
          </w:tcPr>
          <w:p w14:paraId="3DC32BF7" w14:textId="77777777" w:rsidR="00BA3536" w:rsidRPr="00CB26F7" w:rsidRDefault="001E1AB5" w:rsidP="000B5A55">
            <w:r w:rsidRPr="00CB26F7">
              <w:t>December 29, 2008</w:t>
            </w:r>
          </w:p>
        </w:tc>
      </w:tr>
      <w:tr w:rsidR="00903270" w:rsidRPr="00CB26F7" w14:paraId="7DC5EBE7" w14:textId="77777777" w:rsidTr="00B56E00">
        <w:tc>
          <w:tcPr>
            <w:tcW w:w="2088" w:type="dxa"/>
          </w:tcPr>
          <w:p w14:paraId="0A4C5E45" w14:textId="77777777" w:rsidR="00903270" w:rsidRPr="00CB26F7" w:rsidRDefault="00903270" w:rsidP="000B5A55">
            <w:r w:rsidRPr="00CB26F7">
              <w:t>Administrative Change</w:t>
            </w:r>
          </w:p>
        </w:tc>
        <w:tc>
          <w:tcPr>
            <w:tcW w:w="2880" w:type="dxa"/>
          </w:tcPr>
          <w:p w14:paraId="2EC93830" w14:textId="77777777" w:rsidR="00903270" w:rsidRPr="00CB26F7" w:rsidRDefault="00903270" w:rsidP="000B5A55"/>
        </w:tc>
        <w:tc>
          <w:tcPr>
            <w:tcW w:w="2520" w:type="dxa"/>
          </w:tcPr>
          <w:p w14:paraId="787D48F9" w14:textId="77777777" w:rsidR="00903270" w:rsidRPr="00CB26F7" w:rsidRDefault="00903270" w:rsidP="000B5A55">
            <w:r w:rsidRPr="00CB26F7">
              <w:t>September 6, 2011</w:t>
            </w:r>
          </w:p>
          <w:p w14:paraId="796579DB" w14:textId="77777777" w:rsidR="00903270" w:rsidRDefault="00903270" w:rsidP="000B5A55">
            <w:r w:rsidRPr="00CB26F7">
              <w:t>43 N.J.R. 2328(a)</w:t>
            </w:r>
          </w:p>
          <w:p w14:paraId="4500BB12" w14:textId="77777777" w:rsidR="00CF66DF" w:rsidRPr="00CB26F7" w:rsidRDefault="00CF66DF" w:rsidP="000B5A55"/>
        </w:tc>
        <w:tc>
          <w:tcPr>
            <w:tcW w:w="2088" w:type="dxa"/>
          </w:tcPr>
          <w:p w14:paraId="48158CC3" w14:textId="77777777" w:rsidR="00903270" w:rsidRPr="00CB26F7" w:rsidRDefault="00903270" w:rsidP="000B5A55">
            <w:r w:rsidRPr="00CB26F7">
              <w:t>August 12, 2011</w:t>
            </w:r>
          </w:p>
        </w:tc>
      </w:tr>
    </w:tbl>
    <w:p w14:paraId="2CF7FFAB" w14:textId="77777777" w:rsidR="004A5C74" w:rsidRPr="00CB26F7" w:rsidRDefault="004A5C74" w:rsidP="004A5C74"/>
    <w:p w14:paraId="41181B9D" w14:textId="77777777" w:rsidR="004A5C74" w:rsidRPr="00CB26F7" w:rsidRDefault="004A5C74" w:rsidP="004A5C74"/>
    <w:p w14:paraId="54E81D5E" w14:textId="77777777" w:rsidR="004A5C74" w:rsidRPr="00CB26F7" w:rsidRDefault="004A5C74" w:rsidP="004A5C74"/>
    <w:p w14:paraId="67BB75FD" w14:textId="77777777" w:rsidR="004A5C74" w:rsidRPr="00CB26F7" w:rsidRDefault="004A5C74" w:rsidP="004A5C74"/>
    <w:p w14:paraId="1DAA58C2" w14:textId="77777777" w:rsidR="009F7F4B" w:rsidRPr="00136D65" w:rsidRDefault="00F24314" w:rsidP="00136D65">
      <w:pPr>
        <w:rPr>
          <w:b/>
        </w:rPr>
      </w:pPr>
      <w:r w:rsidRPr="00CB26F7">
        <w:rPr>
          <w:b/>
        </w:rPr>
        <w:br w:type="page"/>
      </w:r>
      <w:r w:rsidR="009F7F4B" w:rsidRPr="00136D65">
        <w:rPr>
          <w:b/>
        </w:rPr>
        <w:lastRenderedPageBreak/>
        <w:t xml:space="preserve">7:27-24.1 </w:t>
      </w:r>
      <w:r w:rsidR="00AD7676">
        <w:rPr>
          <w:b/>
        </w:rPr>
        <w:tab/>
      </w:r>
      <w:r w:rsidR="009F7F4B" w:rsidRPr="00136D65">
        <w:rPr>
          <w:b/>
        </w:rPr>
        <w:t>Definitions</w:t>
      </w:r>
    </w:p>
    <w:p w14:paraId="2B1BC8E5" w14:textId="77777777" w:rsidR="0028501E" w:rsidRPr="00136D65" w:rsidRDefault="0028501E" w:rsidP="00136D65">
      <w:pPr>
        <w:rPr>
          <w:color w:val="333333"/>
        </w:rPr>
      </w:pPr>
    </w:p>
    <w:p w14:paraId="63F6B86E" w14:textId="77777777" w:rsidR="00C51E4D" w:rsidRDefault="00881081" w:rsidP="00C51E4D">
      <w:pPr>
        <w:ind w:firstLine="720"/>
        <w:rPr>
          <w:color w:val="333333"/>
        </w:rPr>
      </w:pPr>
      <w:r w:rsidRPr="00136D65">
        <w:rPr>
          <w:color w:val="333333"/>
        </w:rPr>
        <w:t>The following words and terms, when used in this subchapter, have the following meanings, unless the context clearly indicates otherwise.</w:t>
      </w:r>
    </w:p>
    <w:p w14:paraId="0B0E397E" w14:textId="77777777" w:rsidR="00C51E4D" w:rsidRDefault="00C51E4D" w:rsidP="00C51E4D">
      <w:pPr>
        <w:ind w:firstLine="720"/>
        <w:rPr>
          <w:color w:val="333333"/>
        </w:rPr>
      </w:pPr>
    </w:p>
    <w:p w14:paraId="3BC04EF8" w14:textId="77777777" w:rsidR="00C51E4D" w:rsidRDefault="0054410F" w:rsidP="00C51E4D">
      <w:pPr>
        <w:ind w:firstLine="720"/>
        <w:rPr>
          <w:color w:val="333333"/>
        </w:rPr>
      </w:pPr>
      <w:r>
        <w:rPr>
          <w:b/>
          <w:color w:val="333333"/>
        </w:rPr>
        <w:t>“</w:t>
      </w:r>
      <w:r w:rsidR="00881081" w:rsidRPr="00B71B11">
        <w:rPr>
          <w:b/>
          <w:color w:val="333333"/>
        </w:rPr>
        <w:t>Adhesive</w:t>
      </w:r>
      <w:r w:rsidR="00182FD9">
        <w:rPr>
          <w:b/>
          <w:color w:val="333333"/>
        </w:rPr>
        <w:t>”</w:t>
      </w:r>
      <w:r w:rsidR="00881081" w:rsidRPr="00136D65">
        <w:rPr>
          <w:color w:val="333333"/>
        </w:rPr>
        <w:t xml:space="preserve"> means a product that is used to bond one surface to another by attachment. This term does not include products used on humans and animals, adhesive tape, contact paper, wallpaper, shelf liners, or any other product with an adhesive incorporated onto or in an inert substrate.</w:t>
      </w:r>
    </w:p>
    <w:p w14:paraId="5BA262C6" w14:textId="77777777" w:rsidR="00C51E4D" w:rsidRDefault="00C51E4D" w:rsidP="00C51E4D">
      <w:pPr>
        <w:ind w:firstLine="720"/>
        <w:rPr>
          <w:color w:val="333333"/>
        </w:rPr>
      </w:pPr>
    </w:p>
    <w:p w14:paraId="7FB4283B" w14:textId="77777777" w:rsidR="00C51E4D" w:rsidRDefault="0054410F" w:rsidP="00C51E4D">
      <w:pPr>
        <w:ind w:firstLine="720"/>
        <w:rPr>
          <w:color w:val="333333"/>
        </w:rPr>
      </w:pPr>
      <w:r>
        <w:rPr>
          <w:b/>
          <w:color w:val="333333"/>
        </w:rPr>
        <w:t>“</w:t>
      </w:r>
      <w:r w:rsidR="00881081" w:rsidRPr="00B71B11">
        <w:rPr>
          <w:b/>
          <w:color w:val="333333"/>
        </w:rPr>
        <w:t>Adhesive remover</w:t>
      </w:r>
      <w:r w:rsidR="00182FD9">
        <w:rPr>
          <w:b/>
          <w:color w:val="333333"/>
        </w:rPr>
        <w:t>”</w:t>
      </w:r>
      <w:r w:rsidR="00881081" w:rsidRPr="00136D65">
        <w:rPr>
          <w:color w:val="333333"/>
        </w:rPr>
        <w:t xml:space="preserve"> means a product designed to remove adhesives, caulk and other bonding materials from either a specific substrate or a variety of substrates, and includes the subcategories of floor and wall covering adhesive remover, gasket or thread-locking adhesive remover, general purpose adhesive remover, and specialty adhesive remover, each of which is defined elsewhere in this section. This term does not include products that remove adhesives intended exclusively for use on humans or animals. For purposes of this definition of </w:t>
      </w:r>
      <w:r w:rsidR="00B71B11">
        <w:rPr>
          <w:color w:val="333333"/>
        </w:rPr>
        <w:t>“</w:t>
      </w:r>
      <w:r w:rsidR="00881081" w:rsidRPr="00136D65">
        <w:rPr>
          <w:color w:val="333333"/>
        </w:rPr>
        <w:t>adhesive remover</w:t>
      </w:r>
      <w:r w:rsidR="00B71B11">
        <w:rPr>
          <w:color w:val="333333"/>
        </w:rPr>
        <w:t>”</w:t>
      </w:r>
      <w:r w:rsidR="00881081" w:rsidRPr="00136D65">
        <w:rPr>
          <w:color w:val="333333"/>
        </w:rPr>
        <w:t xml:space="preserve"> and subcategories of </w:t>
      </w:r>
      <w:r w:rsidR="00B71B11">
        <w:rPr>
          <w:color w:val="333333"/>
        </w:rPr>
        <w:t>“</w:t>
      </w:r>
      <w:r w:rsidR="00881081" w:rsidRPr="00136D65">
        <w:rPr>
          <w:color w:val="333333"/>
        </w:rPr>
        <w:t>adhesive removers</w:t>
      </w:r>
      <w:r w:rsidR="00B71B11">
        <w:rPr>
          <w:color w:val="333333"/>
        </w:rPr>
        <w:t>”</w:t>
      </w:r>
      <w:r w:rsidR="00881081" w:rsidRPr="00136D65">
        <w:rPr>
          <w:color w:val="333333"/>
        </w:rPr>
        <w:t xml:space="preserve"> and notwithstanding the definition of </w:t>
      </w:r>
      <w:r w:rsidR="00B71B11">
        <w:rPr>
          <w:color w:val="333333"/>
        </w:rPr>
        <w:t>“</w:t>
      </w:r>
      <w:r w:rsidR="00881081" w:rsidRPr="00136D65">
        <w:rPr>
          <w:color w:val="333333"/>
        </w:rPr>
        <w:t>adhesive</w:t>
      </w:r>
      <w:r w:rsidR="00B71B11">
        <w:rPr>
          <w:color w:val="333333"/>
        </w:rPr>
        <w:t>”</w:t>
      </w:r>
      <w:r w:rsidR="00881081" w:rsidRPr="00136D65">
        <w:rPr>
          <w:color w:val="333333"/>
        </w:rPr>
        <w:t xml:space="preserve"> elsewhere in this section, </w:t>
      </w:r>
      <w:r w:rsidR="00B71B11">
        <w:rPr>
          <w:color w:val="333333"/>
        </w:rPr>
        <w:t>“</w:t>
      </w:r>
      <w:r w:rsidR="00881081" w:rsidRPr="00136D65">
        <w:rPr>
          <w:color w:val="333333"/>
        </w:rPr>
        <w:t>adhesive</w:t>
      </w:r>
      <w:r w:rsidR="00B71B11">
        <w:rPr>
          <w:color w:val="333333"/>
        </w:rPr>
        <w:t>”</w:t>
      </w:r>
      <w:r w:rsidR="00881081" w:rsidRPr="00136D65">
        <w:rPr>
          <w:color w:val="333333"/>
        </w:rPr>
        <w:t xml:space="preserve"> means a substance used to bond one or more materials, and includes, but is not limited to, caulks, sealants, glues or similar substances used for the purpose of forming a bond.</w:t>
      </w:r>
    </w:p>
    <w:p w14:paraId="3D786BA0" w14:textId="77777777" w:rsidR="00C51E4D" w:rsidRDefault="00C51E4D" w:rsidP="00C51E4D">
      <w:pPr>
        <w:ind w:firstLine="720"/>
        <w:rPr>
          <w:color w:val="333333"/>
        </w:rPr>
      </w:pPr>
    </w:p>
    <w:p w14:paraId="4FC5AD45" w14:textId="77777777" w:rsidR="00C51E4D" w:rsidRDefault="0054410F" w:rsidP="00C51E4D">
      <w:pPr>
        <w:ind w:firstLine="720"/>
        <w:rPr>
          <w:color w:val="333333"/>
        </w:rPr>
      </w:pPr>
      <w:r>
        <w:rPr>
          <w:b/>
          <w:color w:val="333333"/>
        </w:rPr>
        <w:t>“</w:t>
      </w:r>
      <w:r w:rsidR="00881081" w:rsidRPr="00B71B11">
        <w:rPr>
          <w:b/>
          <w:color w:val="333333"/>
        </w:rPr>
        <w:t>Adhesive remover - floor and wall covering</w:t>
      </w:r>
      <w:r w:rsidR="00182FD9">
        <w:rPr>
          <w:b/>
          <w:color w:val="333333"/>
        </w:rPr>
        <w:t>”</w:t>
      </w:r>
      <w:r w:rsidR="00881081" w:rsidRPr="00136D65">
        <w:rPr>
          <w:color w:val="333333"/>
        </w:rPr>
        <w:t xml:space="preserve"> means an adhesive remover designed or labeled to remove floor or wall coverings and associated adhesive from the underlying substrate.</w:t>
      </w:r>
    </w:p>
    <w:p w14:paraId="6D95093B" w14:textId="77777777" w:rsidR="00C51E4D" w:rsidRDefault="00C51E4D" w:rsidP="00C51E4D">
      <w:pPr>
        <w:ind w:firstLine="720"/>
        <w:rPr>
          <w:color w:val="333333"/>
        </w:rPr>
      </w:pPr>
    </w:p>
    <w:p w14:paraId="098FFC1F" w14:textId="77777777" w:rsidR="00C51E4D" w:rsidRDefault="0054410F" w:rsidP="00C51E4D">
      <w:pPr>
        <w:ind w:firstLine="720"/>
        <w:rPr>
          <w:color w:val="333333"/>
        </w:rPr>
      </w:pPr>
      <w:r>
        <w:rPr>
          <w:b/>
          <w:color w:val="333333"/>
        </w:rPr>
        <w:t>“</w:t>
      </w:r>
      <w:r w:rsidR="00881081" w:rsidRPr="00B71B11">
        <w:rPr>
          <w:b/>
          <w:color w:val="333333"/>
        </w:rPr>
        <w:t>Adhesive remover - gasket or thread-locking</w:t>
      </w:r>
      <w:r w:rsidR="00182FD9">
        <w:rPr>
          <w:b/>
          <w:color w:val="333333"/>
        </w:rPr>
        <w:t>”</w:t>
      </w:r>
      <w:r w:rsidR="00881081" w:rsidRPr="00136D65">
        <w:rPr>
          <w:color w:val="333333"/>
        </w:rPr>
        <w:t xml:space="preserve"> means an adhesive remover designed or labeled to remove gaskets or thread-locking adhesives. This term includes products labeled for dual use as a paint stripper and adhesive remover - gasket remover and/or adhesive remover - thread-locking.</w:t>
      </w:r>
    </w:p>
    <w:p w14:paraId="73C7E316" w14:textId="77777777" w:rsidR="00C51E4D" w:rsidRDefault="00C51E4D" w:rsidP="00C51E4D">
      <w:pPr>
        <w:ind w:firstLine="720"/>
        <w:rPr>
          <w:color w:val="333333"/>
        </w:rPr>
      </w:pPr>
    </w:p>
    <w:p w14:paraId="565FBB2D" w14:textId="77777777" w:rsidR="00C51E4D" w:rsidRDefault="0054410F" w:rsidP="00C51E4D">
      <w:pPr>
        <w:ind w:firstLine="720"/>
        <w:rPr>
          <w:color w:val="333333"/>
        </w:rPr>
      </w:pPr>
      <w:r>
        <w:rPr>
          <w:b/>
          <w:color w:val="333333"/>
        </w:rPr>
        <w:t>“</w:t>
      </w:r>
      <w:r w:rsidR="00881081" w:rsidRPr="00B71B11">
        <w:rPr>
          <w:b/>
          <w:color w:val="333333"/>
        </w:rPr>
        <w:t>Adhesive remover - general purpose</w:t>
      </w:r>
      <w:r w:rsidR="00182FD9">
        <w:rPr>
          <w:b/>
          <w:color w:val="333333"/>
        </w:rPr>
        <w:t>”</w:t>
      </w:r>
      <w:r w:rsidR="00881081" w:rsidRPr="00136D65">
        <w:rPr>
          <w:color w:val="333333"/>
        </w:rPr>
        <w:t xml:space="preserve"> means an adhesive remover designed or labeled to remove cyanoacrylate adhesives as well as non-reactive adhesives or residue from a variety of substrates. This term includes, but is not limited to, products that remove thermoplastic adhesives, pressure sensitive adhesives, dextrine or starch-based adhesives, casein glues, rubber or latex-based adhesives, as well as products that remove stickers, decals, stencils, or similar materials. This term does not include adhesive remover - floor or wall covering.</w:t>
      </w:r>
    </w:p>
    <w:p w14:paraId="319C94AD" w14:textId="77777777" w:rsidR="00C51E4D" w:rsidRDefault="00C51E4D" w:rsidP="00C51E4D">
      <w:pPr>
        <w:ind w:firstLine="720"/>
        <w:rPr>
          <w:color w:val="333333"/>
        </w:rPr>
      </w:pPr>
    </w:p>
    <w:p w14:paraId="5F0076D4" w14:textId="77777777" w:rsidR="00C51E4D" w:rsidRDefault="0054410F" w:rsidP="00C51E4D">
      <w:pPr>
        <w:ind w:firstLine="720"/>
        <w:rPr>
          <w:color w:val="333333"/>
        </w:rPr>
      </w:pPr>
      <w:r>
        <w:rPr>
          <w:b/>
          <w:color w:val="333333"/>
        </w:rPr>
        <w:t>“</w:t>
      </w:r>
      <w:r w:rsidR="00881081" w:rsidRPr="00B71B11">
        <w:rPr>
          <w:b/>
          <w:color w:val="333333"/>
        </w:rPr>
        <w:t>Adhesive remover - specialty</w:t>
      </w:r>
      <w:r w:rsidR="00182FD9">
        <w:rPr>
          <w:b/>
          <w:color w:val="333333"/>
        </w:rPr>
        <w:t>”</w:t>
      </w:r>
      <w:r w:rsidR="00881081" w:rsidRPr="00136D65">
        <w:rPr>
          <w:color w:val="333333"/>
        </w:rPr>
        <w:t xml:space="preserve"> means an adhesive remover designed to remove reactive adhesives from a variety of substrates. This term does not include adhesive remover - gasket or thread-locking.</w:t>
      </w:r>
    </w:p>
    <w:p w14:paraId="2FDB95E2" w14:textId="77777777" w:rsidR="00C51E4D" w:rsidRDefault="00C51E4D" w:rsidP="00C51E4D">
      <w:pPr>
        <w:ind w:firstLine="720"/>
        <w:rPr>
          <w:color w:val="333333"/>
        </w:rPr>
      </w:pPr>
    </w:p>
    <w:p w14:paraId="1611C40A" w14:textId="77777777" w:rsidR="00C51E4D" w:rsidRDefault="0054410F" w:rsidP="00C51E4D">
      <w:pPr>
        <w:ind w:firstLine="720"/>
        <w:rPr>
          <w:color w:val="333333"/>
        </w:rPr>
      </w:pPr>
      <w:r>
        <w:rPr>
          <w:b/>
          <w:color w:val="333333"/>
        </w:rPr>
        <w:t>“</w:t>
      </w:r>
      <w:r w:rsidR="00881081" w:rsidRPr="00B71B11">
        <w:rPr>
          <w:b/>
          <w:color w:val="333333"/>
        </w:rPr>
        <w:t>Aerosol adhesive</w:t>
      </w:r>
      <w:r w:rsidR="00182FD9">
        <w:rPr>
          <w:b/>
          <w:color w:val="333333"/>
        </w:rPr>
        <w:t>”</w:t>
      </w:r>
      <w:r w:rsidR="00881081" w:rsidRPr="00136D65">
        <w:rPr>
          <w:color w:val="333333"/>
        </w:rPr>
        <w:t xml:space="preserve"> means an adhesive that is an aerosol product in which the spray mechanism is permanently housed in a nonrefillable can designed for hand-held application without the need for ancillary hoses or spray equipment. This term includes special purpose spray adhesives, mist spray adhesives and web spray adhesives.</w:t>
      </w:r>
    </w:p>
    <w:p w14:paraId="429A6B4E" w14:textId="77777777" w:rsidR="00C51E4D" w:rsidRDefault="00C51E4D" w:rsidP="00C51E4D">
      <w:pPr>
        <w:ind w:firstLine="720"/>
        <w:rPr>
          <w:color w:val="333333"/>
        </w:rPr>
      </w:pPr>
    </w:p>
    <w:p w14:paraId="3913679A" w14:textId="77777777" w:rsidR="006960A8" w:rsidRDefault="0054410F" w:rsidP="00C51E4D">
      <w:pPr>
        <w:ind w:firstLine="720"/>
        <w:rPr>
          <w:color w:val="333333"/>
        </w:rPr>
      </w:pPr>
      <w:r>
        <w:rPr>
          <w:b/>
          <w:color w:val="333333"/>
        </w:rPr>
        <w:lastRenderedPageBreak/>
        <w:t>“</w:t>
      </w:r>
      <w:r w:rsidR="00881081" w:rsidRPr="00B71B11">
        <w:rPr>
          <w:b/>
          <w:color w:val="333333"/>
        </w:rPr>
        <w:t>Aerosol coating product</w:t>
      </w:r>
      <w:r w:rsidR="00182FD9">
        <w:rPr>
          <w:b/>
          <w:color w:val="333333"/>
        </w:rPr>
        <w:t>”</w:t>
      </w:r>
      <w:r w:rsidR="00881081" w:rsidRPr="00136D65">
        <w:rPr>
          <w:color w:val="333333"/>
        </w:rPr>
        <w:t xml:space="preserve"> means a pressurized coating product containing pigments or resins that dispenses product ingredients by means of a propellant, and is packaged in a disposable can for hand-held application, or for use in specialized equipment for ground traffic/marking applications.</w:t>
      </w:r>
    </w:p>
    <w:p w14:paraId="387A57BC" w14:textId="77777777" w:rsidR="006960A8" w:rsidRDefault="006960A8" w:rsidP="00C51E4D">
      <w:pPr>
        <w:ind w:firstLine="720"/>
        <w:rPr>
          <w:color w:val="333333"/>
        </w:rPr>
      </w:pPr>
    </w:p>
    <w:p w14:paraId="4884AA80" w14:textId="77777777" w:rsidR="006960A8" w:rsidRDefault="0054410F" w:rsidP="00C51E4D">
      <w:pPr>
        <w:ind w:firstLine="720"/>
        <w:rPr>
          <w:color w:val="333333"/>
        </w:rPr>
      </w:pPr>
      <w:r>
        <w:rPr>
          <w:b/>
          <w:color w:val="333333"/>
        </w:rPr>
        <w:t>“</w:t>
      </w:r>
      <w:r w:rsidR="00881081" w:rsidRPr="00B71B11">
        <w:rPr>
          <w:b/>
          <w:color w:val="333333"/>
        </w:rPr>
        <w:t>Aerosol product</w:t>
      </w:r>
      <w:r w:rsidR="00182FD9">
        <w:rPr>
          <w:b/>
          <w:color w:val="333333"/>
        </w:rPr>
        <w:t>”</w:t>
      </w:r>
      <w:r w:rsidR="00881081" w:rsidRPr="00136D65">
        <w:rPr>
          <w:color w:val="333333"/>
        </w:rPr>
        <w:t xml:space="preserve"> means a product that incorporates a pressurized spray system that dispenses product ingredients by means of a propellant contained in a product or a product's container, or by means of a mechanically induced force. This term does not include pump sprays.</w:t>
      </w:r>
    </w:p>
    <w:p w14:paraId="248DDD39" w14:textId="77777777" w:rsidR="006960A8" w:rsidRDefault="006960A8" w:rsidP="00C51E4D">
      <w:pPr>
        <w:ind w:firstLine="720"/>
        <w:rPr>
          <w:color w:val="333333"/>
        </w:rPr>
      </w:pPr>
    </w:p>
    <w:p w14:paraId="716C9CAF" w14:textId="77777777" w:rsidR="006960A8" w:rsidRDefault="0054410F" w:rsidP="00C51E4D">
      <w:pPr>
        <w:ind w:firstLine="720"/>
        <w:rPr>
          <w:color w:val="333333"/>
        </w:rPr>
      </w:pPr>
      <w:r>
        <w:rPr>
          <w:b/>
          <w:color w:val="333333"/>
        </w:rPr>
        <w:t>“</w:t>
      </w:r>
      <w:r w:rsidR="00881081" w:rsidRPr="00B71B11">
        <w:rPr>
          <w:b/>
          <w:color w:val="333333"/>
        </w:rPr>
        <w:t>Agricultural use</w:t>
      </w:r>
      <w:r w:rsidR="00182FD9">
        <w:rPr>
          <w:b/>
          <w:color w:val="333333"/>
        </w:rPr>
        <w:t>”</w:t>
      </w:r>
      <w:r w:rsidR="00881081" w:rsidRPr="00136D65">
        <w:rPr>
          <w:color w:val="333333"/>
        </w:rPr>
        <w:t xml:space="preserve"> means the use of any pesticide or method or device for the control of pests in connection with the commercial production, storage or processing of any animal or plant crop. This term does not include the use of pesticides for any of the following uses, provided that the label on the packaging in which the pesticide is sold clearly indicates that the product is intended for one or more of the following uses, rat</w:t>
      </w:r>
      <w:r w:rsidR="006960A8">
        <w:rPr>
          <w:color w:val="333333"/>
        </w:rPr>
        <w:t>her than for agricultural use:</w:t>
      </w:r>
      <w:r w:rsidR="006960A8">
        <w:rPr>
          <w:color w:val="333333"/>
        </w:rPr>
        <w:br/>
      </w:r>
    </w:p>
    <w:p w14:paraId="6EC3E2A1" w14:textId="77777777" w:rsidR="00C66DF0" w:rsidRDefault="00881081" w:rsidP="00C66DF0">
      <w:pPr>
        <w:ind w:left="1440" w:hanging="720"/>
        <w:rPr>
          <w:color w:val="333333"/>
        </w:rPr>
      </w:pPr>
      <w:r w:rsidRPr="00136D65">
        <w:rPr>
          <w:color w:val="333333"/>
        </w:rPr>
        <w:t xml:space="preserve">1. </w:t>
      </w:r>
      <w:r w:rsidR="00C66DF0">
        <w:rPr>
          <w:color w:val="333333"/>
        </w:rPr>
        <w:tab/>
      </w:r>
      <w:r w:rsidRPr="00136D65">
        <w:rPr>
          <w:color w:val="333333"/>
        </w:rPr>
        <w:t>Home use, that is, use in a household or the household's immediate environment;</w:t>
      </w:r>
    </w:p>
    <w:p w14:paraId="6BDA1A78" w14:textId="77777777" w:rsidR="00C66DF0" w:rsidRDefault="00C66DF0" w:rsidP="00C66DF0">
      <w:pPr>
        <w:ind w:left="1440" w:hanging="720"/>
        <w:rPr>
          <w:color w:val="333333"/>
        </w:rPr>
      </w:pPr>
    </w:p>
    <w:p w14:paraId="293661A9" w14:textId="77777777" w:rsidR="00C66DF0" w:rsidRDefault="00881081" w:rsidP="00C66DF0">
      <w:pPr>
        <w:ind w:left="1440" w:hanging="720"/>
        <w:rPr>
          <w:color w:val="333333"/>
        </w:rPr>
      </w:pPr>
      <w:r w:rsidRPr="00136D65">
        <w:rPr>
          <w:color w:val="333333"/>
        </w:rPr>
        <w:t xml:space="preserve">2. </w:t>
      </w:r>
      <w:r w:rsidR="00C66DF0">
        <w:rPr>
          <w:color w:val="333333"/>
        </w:rPr>
        <w:tab/>
      </w:r>
      <w:r w:rsidRPr="00136D65">
        <w:rPr>
          <w:color w:val="333333"/>
        </w:rPr>
        <w:t>Use in structural pest control;</w:t>
      </w:r>
    </w:p>
    <w:p w14:paraId="264D51CF" w14:textId="77777777" w:rsidR="00C66DF0" w:rsidRDefault="00C66DF0" w:rsidP="00C66DF0">
      <w:pPr>
        <w:ind w:left="1440" w:hanging="720"/>
        <w:rPr>
          <w:color w:val="333333"/>
        </w:rPr>
      </w:pPr>
    </w:p>
    <w:p w14:paraId="7F483BA0" w14:textId="77777777" w:rsidR="00C66DF0" w:rsidRDefault="00881081" w:rsidP="00C66DF0">
      <w:pPr>
        <w:ind w:left="1440" w:hanging="720"/>
        <w:rPr>
          <w:color w:val="333333"/>
        </w:rPr>
      </w:pPr>
      <w:r w:rsidRPr="00136D65">
        <w:rPr>
          <w:color w:val="333333"/>
        </w:rPr>
        <w:t xml:space="preserve">3. </w:t>
      </w:r>
      <w:r w:rsidR="00C66DF0">
        <w:rPr>
          <w:color w:val="333333"/>
        </w:rPr>
        <w:tab/>
      </w:r>
      <w:r w:rsidRPr="00136D65">
        <w:rPr>
          <w:color w:val="333333"/>
        </w:rPr>
        <w:t>Industrial use, that is, use for or in a manufacturing, mining, or chemical process, or use in the operation of a factory, processing plant or similar site; or</w:t>
      </w:r>
    </w:p>
    <w:p w14:paraId="112469A1" w14:textId="77777777" w:rsidR="00C66DF0" w:rsidRDefault="00C66DF0" w:rsidP="00C66DF0">
      <w:pPr>
        <w:ind w:left="1440" w:hanging="720"/>
        <w:rPr>
          <w:color w:val="333333"/>
        </w:rPr>
      </w:pPr>
    </w:p>
    <w:p w14:paraId="3CF50CBF" w14:textId="77777777" w:rsidR="006960A8" w:rsidRDefault="00881081" w:rsidP="00C66DF0">
      <w:pPr>
        <w:ind w:left="1440" w:hanging="720"/>
        <w:rPr>
          <w:color w:val="333333"/>
        </w:rPr>
      </w:pPr>
      <w:r w:rsidRPr="00136D65">
        <w:rPr>
          <w:color w:val="333333"/>
        </w:rPr>
        <w:t xml:space="preserve">4. </w:t>
      </w:r>
      <w:r w:rsidR="00C66DF0">
        <w:rPr>
          <w:color w:val="333333"/>
        </w:rPr>
        <w:tab/>
      </w:r>
      <w:r w:rsidRPr="00136D65">
        <w:rPr>
          <w:color w:val="333333"/>
        </w:rPr>
        <w:t xml:space="preserve">Institutional use, that is, use within the confines of, or on property of, or in the buildings used in the operation of, an institution, such as a hospital, school, library, </w:t>
      </w:r>
      <w:r w:rsidR="006960A8">
        <w:rPr>
          <w:color w:val="333333"/>
        </w:rPr>
        <w:t>auditorium, or office complex.</w:t>
      </w:r>
      <w:r w:rsidR="006960A8">
        <w:rPr>
          <w:color w:val="333333"/>
        </w:rPr>
        <w:br/>
      </w:r>
    </w:p>
    <w:p w14:paraId="1FF6CB43" w14:textId="77777777" w:rsidR="006960A8" w:rsidRDefault="0054410F" w:rsidP="00C51E4D">
      <w:pPr>
        <w:ind w:firstLine="720"/>
        <w:rPr>
          <w:color w:val="333333"/>
        </w:rPr>
      </w:pPr>
      <w:r>
        <w:rPr>
          <w:b/>
          <w:color w:val="333333"/>
        </w:rPr>
        <w:t>“</w:t>
      </w:r>
      <w:r w:rsidR="00881081" w:rsidRPr="00B71B11">
        <w:rPr>
          <w:b/>
          <w:color w:val="333333"/>
        </w:rPr>
        <w:t>Air freshener</w:t>
      </w:r>
      <w:r w:rsidR="00182FD9">
        <w:rPr>
          <w:b/>
          <w:color w:val="333333"/>
        </w:rPr>
        <w:t>”</w:t>
      </w:r>
      <w:r w:rsidR="00881081" w:rsidRPr="00136D65">
        <w:rPr>
          <w:color w:val="333333"/>
        </w:rPr>
        <w:t xml:space="preserve"> means a product including, but not limited to, sprays, wicks, powders and crystals, designed for the purpose of masking odors, or freshening, cleaning, scenting, or deodorizing the air. This term does not include products that are used on the human body, products that, as indicated on a product label, function primarily as cleaning products, toilet/urinal care products, disinfectant products claiming to deodorize by killing germs on surfaces, or institutional/industrial disinfectants when offered for sale solely through institutional and industrial channels of distribution. This term does include spray disinfectants and other products that are expressly represented for use as air fresheners, except institutional and industrial disinfectants when offered for sale through institutional and industrial channels of distribution. To determine whether a product is an air freshener, all verbal and visual representations regarding product use on the label or packaging or in the product's literature and advertising may be considered. The presence of or representation about a product's fragrance and ability to deodorize resulting from surface application shall not constitute a claim of air freshening.</w:t>
      </w:r>
    </w:p>
    <w:p w14:paraId="59E094F1" w14:textId="77777777" w:rsidR="006960A8" w:rsidRDefault="006960A8" w:rsidP="00C51E4D">
      <w:pPr>
        <w:ind w:firstLine="720"/>
        <w:rPr>
          <w:color w:val="333333"/>
        </w:rPr>
      </w:pPr>
    </w:p>
    <w:p w14:paraId="17BEC5F5" w14:textId="77777777" w:rsidR="006960A8" w:rsidRDefault="0054410F" w:rsidP="00C51E4D">
      <w:pPr>
        <w:ind w:firstLine="720"/>
        <w:rPr>
          <w:color w:val="333333"/>
        </w:rPr>
      </w:pPr>
      <w:r>
        <w:rPr>
          <w:b/>
          <w:color w:val="333333"/>
        </w:rPr>
        <w:t>“</w:t>
      </w:r>
      <w:r w:rsidR="00881081" w:rsidRPr="00B71B11">
        <w:rPr>
          <w:b/>
          <w:color w:val="333333"/>
        </w:rPr>
        <w:t>All other forms</w:t>
      </w:r>
      <w:r w:rsidR="00182FD9">
        <w:rPr>
          <w:b/>
          <w:color w:val="333333"/>
        </w:rPr>
        <w:t>”</w:t>
      </w:r>
      <w:r w:rsidR="00881081" w:rsidRPr="00136D65">
        <w:rPr>
          <w:color w:val="333333"/>
        </w:rPr>
        <w:t xml:space="preserve"> means all product forms for which no form-specific VOC standard is specified. Unless specified otherwise by the applicable VOC standard, this term includes, but is not limited to, solids, liquids, wicks, powders, crystals, and cloth or paper wipes (towelettes).</w:t>
      </w:r>
    </w:p>
    <w:p w14:paraId="0CBD0AC5" w14:textId="77777777" w:rsidR="006960A8" w:rsidRDefault="006960A8" w:rsidP="00C51E4D">
      <w:pPr>
        <w:ind w:firstLine="720"/>
        <w:rPr>
          <w:color w:val="333333"/>
        </w:rPr>
      </w:pPr>
    </w:p>
    <w:p w14:paraId="4B52D4F9" w14:textId="77777777" w:rsidR="006960A8" w:rsidRDefault="0054410F" w:rsidP="00C51E4D">
      <w:pPr>
        <w:ind w:firstLine="720"/>
        <w:rPr>
          <w:color w:val="333333"/>
        </w:rPr>
      </w:pPr>
      <w:r>
        <w:rPr>
          <w:b/>
          <w:color w:val="333333"/>
        </w:rPr>
        <w:lastRenderedPageBreak/>
        <w:t>“</w:t>
      </w:r>
      <w:r w:rsidR="00881081" w:rsidRPr="00B71B11">
        <w:rPr>
          <w:b/>
          <w:color w:val="333333"/>
        </w:rPr>
        <w:t>Alternative control plan</w:t>
      </w:r>
      <w:r w:rsidR="00182FD9">
        <w:rPr>
          <w:b/>
          <w:color w:val="333333"/>
        </w:rPr>
        <w:t>”</w:t>
      </w:r>
      <w:r w:rsidR="00881081" w:rsidRPr="00B71B11">
        <w:rPr>
          <w:b/>
          <w:color w:val="333333"/>
        </w:rPr>
        <w:t xml:space="preserve"> </w:t>
      </w:r>
      <w:r w:rsidR="00881081" w:rsidRPr="00B71B11">
        <w:rPr>
          <w:color w:val="333333"/>
        </w:rPr>
        <w:t>or</w:t>
      </w:r>
      <w:r w:rsidR="00881081" w:rsidRPr="00B71B11">
        <w:rPr>
          <w:b/>
          <w:color w:val="333333"/>
        </w:rPr>
        <w:t xml:space="preserve"> </w:t>
      </w:r>
      <w:r>
        <w:rPr>
          <w:b/>
          <w:color w:val="333333"/>
        </w:rPr>
        <w:t>“</w:t>
      </w:r>
      <w:r w:rsidR="00881081" w:rsidRPr="00B71B11">
        <w:rPr>
          <w:b/>
          <w:color w:val="333333"/>
        </w:rPr>
        <w:t>ACP</w:t>
      </w:r>
      <w:r w:rsidR="00182FD9">
        <w:rPr>
          <w:b/>
          <w:color w:val="333333"/>
        </w:rPr>
        <w:t>”</w:t>
      </w:r>
      <w:r w:rsidR="00881081" w:rsidRPr="00136D65">
        <w:rPr>
          <w:color w:val="333333"/>
        </w:rPr>
        <w:t xml:space="preserve"> means an emissions averaging program for chemically formulated consumer products, which provides a manufacturer with an alternative method to comply with the VOC content limits in Table 1 at N.J.A.C. 7:27-24.4(a), and which was issued in accordance with N.J.A.C. 7:27-24.4(j) and (k) by:</w:t>
      </w:r>
      <w:r w:rsidR="00881081" w:rsidRPr="00136D65">
        <w:rPr>
          <w:color w:val="333333"/>
        </w:rPr>
        <w:br/>
      </w:r>
    </w:p>
    <w:p w14:paraId="43C13125" w14:textId="77777777" w:rsidR="00C66DF0" w:rsidRDefault="00881081" w:rsidP="00C66DF0">
      <w:pPr>
        <w:ind w:left="1440" w:hanging="720"/>
        <w:rPr>
          <w:color w:val="333333"/>
        </w:rPr>
      </w:pPr>
      <w:r w:rsidRPr="00136D65">
        <w:rPr>
          <w:color w:val="333333"/>
        </w:rPr>
        <w:t xml:space="preserve">1. </w:t>
      </w:r>
      <w:r w:rsidR="00C66DF0">
        <w:rPr>
          <w:color w:val="333333"/>
        </w:rPr>
        <w:tab/>
      </w:r>
      <w:r w:rsidRPr="00136D65">
        <w:rPr>
          <w:color w:val="333333"/>
        </w:rPr>
        <w:t>CARB pursuant to its consumer products regulations (including all amendments and suppleme</w:t>
      </w:r>
      <w:r w:rsidR="0028501E" w:rsidRPr="00136D65">
        <w:rPr>
          <w:color w:val="333333"/>
        </w:rPr>
        <w:t>nts) at 17 CCR 94540-94555; or</w:t>
      </w:r>
    </w:p>
    <w:p w14:paraId="6587265D" w14:textId="77777777" w:rsidR="00C66DF0" w:rsidRDefault="00C66DF0" w:rsidP="00C66DF0">
      <w:pPr>
        <w:ind w:left="1440" w:hanging="720"/>
        <w:rPr>
          <w:color w:val="333333"/>
        </w:rPr>
      </w:pPr>
    </w:p>
    <w:p w14:paraId="0CD7BA65" w14:textId="77777777" w:rsidR="006960A8" w:rsidRDefault="00881081" w:rsidP="00C66DF0">
      <w:pPr>
        <w:ind w:left="1440" w:hanging="720"/>
        <w:rPr>
          <w:color w:val="333333"/>
        </w:rPr>
      </w:pPr>
      <w:r w:rsidRPr="00136D65">
        <w:rPr>
          <w:color w:val="333333"/>
        </w:rPr>
        <w:t xml:space="preserve">2. </w:t>
      </w:r>
      <w:r w:rsidR="00C66DF0">
        <w:rPr>
          <w:color w:val="333333"/>
        </w:rPr>
        <w:tab/>
      </w:r>
      <w:r w:rsidRPr="00136D65">
        <w:rPr>
          <w:color w:val="333333"/>
        </w:rPr>
        <w:t>The air pollution control agency of another state pursuant to its consumer product regulations if those consumer product regulations are based on the Ozone Transport Commission (OTC)</w:t>
      </w:r>
      <w:r w:rsidR="0028501E" w:rsidRPr="00136D65">
        <w:rPr>
          <w:color w:val="333333"/>
        </w:rPr>
        <w:t xml:space="preserve"> </w:t>
      </w:r>
      <w:r w:rsidRPr="00136D65">
        <w:rPr>
          <w:color w:val="333333"/>
        </w:rPr>
        <w:t>"Model Rule for Consumer Products" dated November 29, 2001, including subsequent revisions.</w:t>
      </w:r>
    </w:p>
    <w:p w14:paraId="4B166ACA" w14:textId="77777777" w:rsidR="006960A8" w:rsidRDefault="006960A8" w:rsidP="006960A8">
      <w:pPr>
        <w:rPr>
          <w:color w:val="333333"/>
        </w:rPr>
      </w:pPr>
    </w:p>
    <w:p w14:paraId="360BA6C4" w14:textId="77777777" w:rsidR="006960A8" w:rsidRDefault="0054410F" w:rsidP="006960A8">
      <w:pPr>
        <w:ind w:firstLine="720"/>
        <w:rPr>
          <w:color w:val="333333"/>
        </w:rPr>
      </w:pPr>
      <w:r>
        <w:rPr>
          <w:b/>
          <w:color w:val="333333"/>
        </w:rPr>
        <w:t>“</w:t>
      </w:r>
      <w:r w:rsidR="00881081" w:rsidRPr="00B71B11">
        <w:rPr>
          <w:b/>
          <w:color w:val="333333"/>
        </w:rPr>
        <w:t>Antimicrobial hand or body cleaner or soap</w:t>
      </w:r>
      <w:r w:rsidR="00182FD9">
        <w:rPr>
          <w:b/>
          <w:color w:val="333333"/>
        </w:rPr>
        <w:t>”</w:t>
      </w:r>
      <w:r w:rsidR="00881081" w:rsidRPr="00136D65">
        <w:rPr>
          <w:color w:val="333333"/>
        </w:rPr>
        <w:t xml:space="preserve"> means a cleaner or soap that is designed to reduce the level of microorganisms on the skin through germicidal activity. This term includes, but is not limited to, antimicrobial hand or body washes/cleaners, food handler hand washes, healthcare personnel hand washes, pre-operative skin preparations, and surgical scrubs. This term does not include prescription drug products, antiperspirants, astringent/toners, deodorants, facial cleaner or soap, general-use hand or body cleaner or soap, hand dishwashing detergent (including antimicrobial), heavy-duty hand cleaner or soap, medicated astringent/medicated toner, and rubbing alcohol.</w:t>
      </w:r>
    </w:p>
    <w:p w14:paraId="78098FCE" w14:textId="77777777" w:rsidR="006960A8" w:rsidRDefault="006960A8" w:rsidP="006960A8">
      <w:pPr>
        <w:ind w:firstLine="720"/>
        <w:rPr>
          <w:color w:val="333333"/>
        </w:rPr>
      </w:pPr>
    </w:p>
    <w:p w14:paraId="21DED38A" w14:textId="77777777" w:rsidR="006960A8" w:rsidRDefault="0054410F" w:rsidP="006960A8">
      <w:pPr>
        <w:ind w:firstLine="720"/>
        <w:rPr>
          <w:color w:val="333333"/>
        </w:rPr>
      </w:pPr>
      <w:r>
        <w:rPr>
          <w:b/>
          <w:color w:val="333333"/>
        </w:rPr>
        <w:t>“</w:t>
      </w:r>
      <w:r w:rsidR="00881081" w:rsidRPr="00B71B11">
        <w:rPr>
          <w:b/>
          <w:color w:val="333333"/>
        </w:rPr>
        <w:t>Antiperspirant</w:t>
      </w:r>
      <w:r w:rsidR="00182FD9">
        <w:rPr>
          <w:b/>
          <w:color w:val="333333"/>
        </w:rPr>
        <w:t>”</w:t>
      </w:r>
      <w:r w:rsidR="00881081" w:rsidRPr="00136D65">
        <w:rPr>
          <w:color w:val="333333"/>
        </w:rPr>
        <w:t xml:space="preserve"> means a product including, but not limited to, aerosols, roll-ons, sticks, pumps, pads, creams, gels, and squeeze bottles, which is marketed for the purpose of reducing perspiration in the human axilla by at least 20 percent in at least 50 percent of a target population.</w:t>
      </w:r>
    </w:p>
    <w:p w14:paraId="7C6618CA" w14:textId="77777777" w:rsidR="006960A8" w:rsidRDefault="006960A8" w:rsidP="006960A8">
      <w:pPr>
        <w:ind w:firstLine="720"/>
        <w:rPr>
          <w:color w:val="333333"/>
        </w:rPr>
      </w:pPr>
    </w:p>
    <w:p w14:paraId="73D1FE68" w14:textId="77777777" w:rsidR="006960A8" w:rsidRDefault="0054410F" w:rsidP="006960A8">
      <w:pPr>
        <w:ind w:firstLine="720"/>
        <w:rPr>
          <w:color w:val="333333"/>
        </w:rPr>
      </w:pPr>
      <w:r>
        <w:rPr>
          <w:b/>
          <w:color w:val="333333"/>
        </w:rPr>
        <w:t>“</w:t>
      </w:r>
      <w:r w:rsidR="00881081" w:rsidRPr="00B71B11">
        <w:rPr>
          <w:b/>
          <w:color w:val="333333"/>
        </w:rPr>
        <w:t>Anti-static product</w:t>
      </w:r>
      <w:r w:rsidR="00182FD9">
        <w:rPr>
          <w:b/>
          <w:color w:val="333333"/>
        </w:rPr>
        <w:t>”</w:t>
      </w:r>
      <w:r w:rsidR="00881081" w:rsidRPr="00136D65">
        <w:rPr>
          <w:color w:val="333333"/>
        </w:rPr>
        <w:t xml:space="preserve"> means a product that is labeled to eliminate, prevent, or inhibit the accumulation of static electricity. This term does not include electronic cleaner, floor polish or wax, floor coating, aerosol coating product, or architectural coating.</w:t>
      </w:r>
    </w:p>
    <w:p w14:paraId="5A19D3E4" w14:textId="77777777" w:rsidR="006960A8" w:rsidRDefault="006960A8" w:rsidP="006960A8">
      <w:pPr>
        <w:ind w:firstLine="720"/>
        <w:rPr>
          <w:color w:val="333333"/>
        </w:rPr>
      </w:pPr>
    </w:p>
    <w:p w14:paraId="2BE2B243" w14:textId="77777777" w:rsidR="006960A8" w:rsidRDefault="0054410F" w:rsidP="006960A8">
      <w:pPr>
        <w:ind w:firstLine="720"/>
        <w:rPr>
          <w:color w:val="333333"/>
        </w:rPr>
      </w:pPr>
      <w:r>
        <w:rPr>
          <w:b/>
          <w:color w:val="333333"/>
        </w:rPr>
        <w:t>“</w:t>
      </w:r>
      <w:r w:rsidR="00881081" w:rsidRPr="00B71B11">
        <w:rPr>
          <w:b/>
          <w:color w:val="333333"/>
        </w:rPr>
        <w:t>Architectural coating</w:t>
      </w:r>
      <w:r w:rsidR="00182FD9">
        <w:rPr>
          <w:b/>
          <w:color w:val="333333"/>
        </w:rPr>
        <w:t>”</w:t>
      </w:r>
      <w:r w:rsidR="00881081" w:rsidRPr="00136D65">
        <w:rPr>
          <w:color w:val="333333"/>
        </w:rPr>
        <w:t xml:space="preserve"> means architectural coating as that term is defined at N.J.A.C. 7:27-23.2.</w:t>
      </w:r>
    </w:p>
    <w:p w14:paraId="32DD856A" w14:textId="77777777" w:rsidR="006960A8" w:rsidRDefault="006960A8" w:rsidP="006960A8">
      <w:pPr>
        <w:ind w:firstLine="720"/>
        <w:rPr>
          <w:color w:val="333333"/>
        </w:rPr>
      </w:pPr>
    </w:p>
    <w:p w14:paraId="7753FB83" w14:textId="77777777" w:rsidR="006960A8" w:rsidRDefault="0054410F" w:rsidP="006960A8">
      <w:pPr>
        <w:ind w:firstLine="720"/>
        <w:rPr>
          <w:color w:val="333333"/>
        </w:rPr>
      </w:pPr>
      <w:r>
        <w:rPr>
          <w:b/>
          <w:color w:val="333333"/>
        </w:rPr>
        <w:t>“</w:t>
      </w:r>
      <w:r w:rsidR="00881081" w:rsidRPr="00B71B11">
        <w:rPr>
          <w:b/>
          <w:color w:val="333333"/>
        </w:rPr>
        <w:t>ASTM</w:t>
      </w:r>
      <w:r w:rsidR="00182FD9">
        <w:rPr>
          <w:b/>
          <w:color w:val="333333"/>
        </w:rPr>
        <w:t>”</w:t>
      </w:r>
      <w:r w:rsidR="00881081" w:rsidRPr="00136D65">
        <w:rPr>
          <w:color w:val="333333"/>
        </w:rPr>
        <w:t xml:space="preserve"> means the American Society for Testing and Materials, 1916 Race Street, Philadelphia, PA 19103.</w:t>
      </w:r>
    </w:p>
    <w:p w14:paraId="6BE4BFC8" w14:textId="77777777" w:rsidR="006960A8" w:rsidRDefault="006960A8" w:rsidP="006960A8">
      <w:pPr>
        <w:ind w:firstLine="720"/>
        <w:rPr>
          <w:color w:val="333333"/>
        </w:rPr>
      </w:pPr>
    </w:p>
    <w:p w14:paraId="419E4AC6" w14:textId="77777777" w:rsidR="006960A8" w:rsidRDefault="0054410F" w:rsidP="006960A8">
      <w:pPr>
        <w:ind w:firstLine="720"/>
        <w:rPr>
          <w:color w:val="333333"/>
        </w:rPr>
      </w:pPr>
      <w:r>
        <w:rPr>
          <w:b/>
          <w:color w:val="333333"/>
        </w:rPr>
        <w:t>“</w:t>
      </w:r>
      <w:r w:rsidR="00881081" w:rsidRPr="00B71B11">
        <w:rPr>
          <w:b/>
          <w:color w:val="333333"/>
        </w:rPr>
        <w:t>Astringent/toner</w:t>
      </w:r>
      <w:r w:rsidR="00182FD9">
        <w:rPr>
          <w:b/>
          <w:color w:val="333333"/>
        </w:rPr>
        <w:t>”</w:t>
      </w:r>
      <w:r w:rsidR="00881081" w:rsidRPr="00136D65">
        <w:rPr>
          <w:color w:val="333333"/>
        </w:rPr>
        <w:t xml:space="preserve"> means a product not regulated as a drug by the FDA, and that is applied to the skin for the purpose of cleaning or tightening pores. This term also includes clarifiers and substrate impregnated products. This term does not include any hand, face, or body cleaner or soap product, medicated astringent/medicated toner, cold cream, lotion, or antiperspirant.</w:t>
      </w:r>
    </w:p>
    <w:p w14:paraId="70A77627" w14:textId="77777777" w:rsidR="006960A8" w:rsidRDefault="006960A8" w:rsidP="006960A8">
      <w:pPr>
        <w:ind w:firstLine="720"/>
        <w:rPr>
          <w:color w:val="333333"/>
        </w:rPr>
      </w:pPr>
    </w:p>
    <w:p w14:paraId="636CA968" w14:textId="77777777" w:rsidR="006960A8" w:rsidRDefault="0054410F" w:rsidP="006960A8">
      <w:pPr>
        <w:ind w:firstLine="720"/>
        <w:rPr>
          <w:color w:val="333333"/>
        </w:rPr>
      </w:pPr>
      <w:r>
        <w:rPr>
          <w:b/>
          <w:color w:val="333333"/>
        </w:rPr>
        <w:t>“</w:t>
      </w:r>
      <w:r w:rsidR="00881081" w:rsidRPr="00B71B11">
        <w:rPr>
          <w:b/>
          <w:color w:val="333333"/>
        </w:rPr>
        <w:t>Automotive brake cleaner</w:t>
      </w:r>
      <w:r w:rsidR="00182FD9">
        <w:rPr>
          <w:b/>
          <w:color w:val="333333"/>
        </w:rPr>
        <w:t>”</w:t>
      </w:r>
      <w:r w:rsidR="00881081" w:rsidRPr="00B71B11">
        <w:rPr>
          <w:b/>
          <w:color w:val="333333"/>
        </w:rPr>
        <w:t xml:space="preserve"> </w:t>
      </w:r>
      <w:r w:rsidR="00881081" w:rsidRPr="00B71B11">
        <w:rPr>
          <w:color w:val="333333"/>
        </w:rPr>
        <w:t>or</w:t>
      </w:r>
      <w:r w:rsidR="00881081" w:rsidRPr="00B71B11">
        <w:rPr>
          <w:b/>
          <w:color w:val="333333"/>
        </w:rPr>
        <w:t xml:space="preserve"> </w:t>
      </w:r>
      <w:r>
        <w:rPr>
          <w:b/>
          <w:color w:val="333333"/>
        </w:rPr>
        <w:t>“</w:t>
      </w:r>
      <w:r w:rsidR="00881081" w:rsidRPr="00B71B11">
        <w:rPr>
          <w:b/>
          <w:color w:val="333333"/>
        </w:rPr>
        <w:t>brake cleaner</w:t>
      </w:r>
      <w:r w:rsidR="00182FD9">
        <w:rPr>
          <w:b/>
          <w:color w:val="333333"/>
        </w:rPr>
        <w:t>”</w:t>
      </w:r>
      <w:r w:rsidR="00881081" w:rsidRPr="00136D65">
        <w:rPr>
          <w:color w:val="333333"/>
        </w:rPr>
        <w:t xml:space="preserve"> means a product designed, labeled, promoted or advertised (expressed or implied) to clean motor vehicle brake mechanisms and parts by removing oil, grease, brake fluid, brake pad material or dirt from them.</w:t>
      </w:r>
    </w:p>
    <w:p w14:paraId="5AABE2B5" w14:textId="77777777" w:rsidR="006960A8" w:rsidRDefault="006960A8" w:rsidP="006960A8">
      <w:pPr>
        <w:ind w:firstLine="720"/>
        <w:rPr>
          <w:color w:val="333333"/>
        </w:rPr>
      </w:pPr>
    </w:p>
    <w:p w14:paraId="0F251120" w14:textId="77777777" w:rsidR="006960A8" w:rsidRDefault="0054410F" w:rsidP="006960A8">
      <w:pPr>
        <w:ind w:firstLine="720"/>
        <w:rPr>
          <w:color w:val="333333"/>
        </w:rPr>
      </w:pPr>
      <w:r>
        <w:rPr>
          <w:b/>
          <w:color w:val="333333"/>
        </w:rPr>
        <w:t>“</w:t>
      </w:r>
      <w:r w:rsidR="00881081" w:rsidRPr="00B71B11">
        <w:rPr>
          <w:b/>
          <w:color w:val="333333"/>
        </w:rPr>
        <w:t>Automotive consumer product</w:t>
      </w:r>
      <w:r w:rsidR="00182FD9">
        <w:rPr>
          <w:b/>
          <w:color w:val="333333"/>
        </w:rPr>
        <w:t>”</w:t>
      </w:r>
      <w:r w:rsidR="00881081" w:rsidRPr="00136D65">
        <w:rPr>
          <w:color w:val="333333"/>
        </w:rPr>
        <w:t xml:space="preserve"> means any of the following chemically formulated consumer products, aerosol or liquid, used in automotive maintenance or repair activities: brake cleaners, carburetor or fuel-injection air intake cleaners, engine degreasers, and general purpose degreasers intended for use in automotive maintenance or repair activities.</w:t>
      </w:r>
    </w:p>
    <w:p w14:paraId="1C0EA429" w14:textId="77777777" w:rsidR="006960A8" w:rsidRDefault="006960A8" w:rsidP="006960A8">
      <w:pPr>
        <w:ind w:firstLine="720"/>
        <w:rPr>
          <w:color w:val="333333"/>
        </w:rPr>
      </w:pPr>
    </w:p>
    <w:p w14:paraId="78BC80D3" w14:textId="77777777" w:rsidR="006960A8" w:rsidRDefault="0054410F" w:rsidP="006960A8">
      <w:pPr>
        <w:ind w:firstLine="720"/>
        <w:rPr>
          <w:color w:val="333333"/>
        </w:rPr>
      </w:pPr>
      <w:r>
        <w:rPr>
          <w:b/>
          <w:color w:val="333333"/>
        </w:rPr>
        <w:t>“</w:t>
      </w:r>
      <w:r w:rsidR="00881081" w:rsidRPr="00B71B11">
        <w:rPr>
          <w:b/>
          <w:color w:val="333333"/>
        </w:rPr>
        <w:t>Automotive engine compartment adhesive</w:t>
      </w:r>
      <w:r w:rsidR="00182FD9">
        <w:rPr>
          <w:b/>
          <w:color w:val="333333"/>
        </w:rPr>
        <w:t>”</w:t>
      </w:r>
      <w:r w:rsidR="00881081" w:rsidRPr="00136D65">
        <w:rPr>
          <w:color w:val="333333"/>
        </w:rPr>
        <w:t xml:space="preserve"> means an aerosol adhesive designed for use in motor vehicle under-the-hood applications that require oil and plasticizer resistance, as well as high shear strength, at temperatures of 200 to 275 degrees Fahrenheit (</w:t>
      </w:r>
      <w:r w:rsidR="001C5CBD" w:rsidRPr="00136D65">
        <w:rPr>
          <w:color w:val="333333"/>
        </w:rPr>
        <w:sym w:font="Symbol" w:char="F0B0"/>
      </w:r>
      <w:r w:rsidR="00881081" w:rsidRPr="00136D65">
        <w:rPr>
          <w:color w:val="333333"/>
        </w:rPr>
        <w:t>F).</w:t>
      </w:r>
    </w:p>
    <w:p w14:paraId="72A706E0" w14:textId="77777777" w:rsidR="006960A8" w:rsidRDefault="006960A8" w:rsidP="006960A8">
      <w:pPr>
        <w:ind w:firstLine="720"/>
        <w:rPr>
          <w:color w:val="333333"/>
        </w:rPr>
      </w:pPr>
    </w:p>
    <w:p w14:paraId="0CBFB2B1" w14:textId="77777777" w:rsidR="00E817DC" w:rsidRDefault="0054410F" w:rsidP="006960A8">
      <w:pPr>
        <w:ind w:firstLine="720"/>
        <w:rPr>
          <w:color w:val="333333"/>
        </w:rPr>
      </w:pPr>
      <w:r>
        <w:rPr>
          <w:b/>
          <w:color w:val="333333"/>
        </w:rPr>
        <w:t>“</w:t>
      </w:r>
      <w:r w:rsidR="00881081" w:rsidRPr="00B71B11">
        <w:rPr>
          <w:b/>
          <w:color w:val="333333"/>
        </w:rPr>
        <w:t>Automotive hard paste wax</w:t>
      </w:r>
      <w:r w:rsidR="00182FD9">
        <w:rPr>
          <w:b/>
          <w:color w:val="333333"/>
        </w:rPr>
        <w:t>”</w:t>
      </w:r>
      <w:r w:rsidR="00881081" w:rsidRPr="00136D65">
        <w:rPr>
          <w:color w:val="333333"/>
        </w:rPr>
        <w:t xml:space="preserve"> means an automotive wax or polish that:</w:t>
      </w:r>
    </w:p>
    <w:p w14:paraId="3136F8C2" w14:textId="77777777" w:rsidR="00C66DF0" w:rsidRPr="00136D65" w:rsidRDefault="00C66DF0" w:rsidP="006960A8">
      <w:pPr>
        <w:ind w:firstLine="720"/>
        <w:rPr>
          <w:color w:val="333333"/>
        </w:rPr>
      </w:pPr>
    </w:p>
    <w:p w14:paraId="24F1F6C1" w14:textId="77777777" w:rsidR="006960A8" w:rsidRDefault="00881081" w:rsidP="006960A8">
      <w:pPr>
        <w:ind w:left="720"/>
        <w:rPr>
          <w:color w:val="333333"/>
        </w:rPr>
      </w:pPr>
      <w:r w:rsidRPr="00136D65">
        <w:rPr>
          <w:color w:val="333333"/>
        </w:rPr>
        <w:t xml:space="preserve">1. </w:t>
      </w:r>
      <w:r w:rsidR="00C66DF0">
        <w:rPr>
          <w:color w:val="333333"/>
        </w:rPr>
        <w:tab/>
      </w:r>
      <w:r w:rsidRPr="00136D65">
        <w:rPr>
          <w:color w:val="333333"/>
        </w:rPr>
        <w:t>Is designed to protect and improve the appearance of automotive paint surfaces;</w:t>
      </w:r>
      <w:r w:rsidRPr="00136D65">
        <w:rPr>
          <w:color w:val="333333"/>
        </w:rPr>
        <w:br/>
      </w:r>
      <w:r w:rsidRPr="00136D65">
        <w:rPr>
          <w:color w:val="333333"/>
        </w:rPr>
        <w:br/>
        <w:t xml:space="preserve">2. </w:t>
      </w:r>
      <w:r w:rsidR="00C66DF0">
        <w:rPr>
          <w:color w:val="333333"/>
        </w:rPr>
        <w:tab/>
      </w:r>
      <w:r w:rsidRPr="00136D65">
        <w:rPr>
          <w:color w:val="333333"/>
        </w:rPr>
        <w:t>Is a solid at room temperature; and</w:t>
      </w:r>
      <w:r w:rsidRPr="00136D65">
        <w:rPr>
          <w:color w:val="333333"/>
        </w:rPr>
        <w:br/>
      </w:r>
      <w:r w:rsidRPr="00136D65">
        <w:rPr>
          <w:color w:val="333333"/>
        </w:rPr>
        <w:br/>
        <w:t xml:space="preserve">3. </w:t>
      </w:r>
      <w:r w:rsidR="00C66DF0">
        <w:rPr>
          <w:color w:val="333333"/>
        </w:rPr>
        <w:tab/>
      </w:r>
      <w:r w:rsidRPr="00136D65">
        <w:rPr>
          <w:color w:val="333333"/>
        </w:rPr>
        <w:t>Contains zero</w:t>
      </w:r>
      <w:r w:rsidR="006960A8">
        <w:rPr>
          <w:color w:val="333333"/>
        </w:rPr>
        <w:t xml:space="preserve"> percent water by formulation.</w:t>
      </w:r>
    </w:p>
    <w:p w14:paraId="71942081" w14:textId="77777777" w:rsidR="006960A8" w:rsidRDefault="006960A8" w:rsidP="006960A8">
      <w:pPr>
        <w:rPr>
          <w:color w:val="333333"/>
        </w:rPr>
      </w:pPr>
    </w:p>
    <w:p w14:paraId="5AAFDF43" w14:textId="77777777" w:rsidR="006960A8" w:rsidRDefault="0054410F" w:rsidP="006960A8">
      <w:pPr>
        <w:ind w:firstLine="720"/>
        <w:rPr>
          <w:color w:val="333333"/>
        </w:rPr>
      </w:pPr>
      <w:r>
        <w:rPr>
          <w:b/>
          <w:color w:val="333333"/>
        </w:rPr>
        <w:t>“</w:t>
      </w:r>
      <w:r w:rsidR="00881081" w:rsidRPr="00B71B11">
        <w:rPr>
          <w:b/>
          <w:color w:val="333333"/>
        </w:rPr>
        <w:t>Automobile headliner adhesive</w:t>
      </w:r>
      <w:r w:rsidR="00182FD9">
        <w:rPr>
          <w:b/>
          <w:color w:val="333333"/>
        </w:rPr>
        <w:t>”</w:t>
      </w:r>
      <w:r w:rsidR="00881081" w:rsidRPr="00136D65">
        <w:rPr>
          <w:color w:val="333333"/>
        </w:rPr>
        <w:t xml:space="preserve"> means an aerosol adhesive designed to bond together layers in motor vehicle headliners.</w:t>
      </w:r>
    </w:p>
    <w:p w14:paraId="2814E47C" w14:textId="77777777" w:rsidR="006960A8" w:rsidRDefault="006960A8" w:rsidP="006960A8">
      <w:pPr>
        <w:ind w:firstLine="720"/>
        <w:rPr>
          <w:color w:val="333333"/>
        </w:rPr>
      </w:pPr>
    </w:p>
    <w:p w14:paraId="448E260A" w14:textId="77777777" w:rsidR="006960A8" w:rsidRDefault="0054410F" w:rsidP="006960A8">
      <w:pPr>
        <w:ind w:firstLine="720"/>
        <w:rPr>
          <w:color w:val="333333"/>
        </w:rPr>
      </w:pPr>
      <w:r>
        <w:rPr>
          <w:b/>
          <w:color w:val="333333"/>
        </w:rPr>
        <w:t>“</w:t>
      </w:r>
      <w:r w:rsidR="00881081" w:rsidRPr="00B71B11">
        <w:rPr>
          <w:b/>
          <w:color w:val="333333"/>
        </w:rPr>
        <w:t>Automotive instant detailer</w:t>
      </w:r>
      <w:r w:rsidR="00182FD9">
        <w:rPr>
          <w:b/>
          <w:color w:val="333333"/>
        </w:rPr>
        <w:t>”</w:t>
      </w:r>
      <w:r w:rsidR="00881081" w:rsidRPr="00136D65">
        <w:rPr>
          <w:color w:val="333333"/>
        </w:rPr>
        <w:t xml:space="preserve"> means a product designed for use in a pump spray that is designed to be applied to the painted surface of automobiles and wiped off prior to the product being allowed to dry.</w:t>
      </w:r>
    </w:p>
    <w:p w14:paraId="1C5621EE" w14:textId="77777777" w:rsidR="006960A8" w:rsidRDefault="006960A8" w:rsidP="006960A8">
      <w:pPr>
        <w:ind w:firstLine="720"/>
        <w:rPr>
          <w:color w:val="333333"/>
        </w:rPr>
      </w:pPr>
    </w:p>
    <w:p w14:paraId="2F606833" w14:textId="77777777" w:rsidR="006960A8" w:rsidRDefault="0054410F" w:rsidP="006960A8">
      <w:pPr>
        <w:ind w:firstLine="720"/>
        <w:rPr>
          <w:color w:val="333333"/>
        </w:rPr>
      </w:pPr>
      <w:r>
        <w:rPr>
          <w:b/>
          <w:color w:val="333333"/>
        </w:rPr>
        <w:t>“</w:t>
      </w:r>
      <w:r w:rsidR="00881081" w:rsidRPr="00B71B11">
        <w:rPr>
          <w:b/>
          <w:color w:val="333333"/>
        </w:rPr>
        <w:t>Automotive maintenance or repair activities</w:t>
      </w:r>
      <w:r w:rsidR="00182FD9">
        <w:rPr>
          <w:b/>
          <w:color w:val="333333"/>
        </w:rPr>
        <w:t>”</w:t>
      </w:r>
      <w:r w:rsidR="00881081" w:rsidRPr="00136D65">
        <w:rPr>
          <w:color w:val="333333"/>
        </w:rPr>
        <w:t xml:space="preserve"> means any service, repair, restoration, or modification activity to a motor vehicle in which cleaning or degreasing products could be used including, but not limited to, brake work, engine work, machining operations, and general degreasing of engines, motor vehicles, parts, or tools.</w:t>
      </w:r>
    </w:p>
    <w:p w14:paraId="208A43F9" w14:textId="77777777" w:rsidR="006960A8" w:rsidRDefault="006960A8" w:rsidP="006960A8">
      <w:pPr>
        <w:ind w:firstLine="720"/>
        <w:rPr>
          <w:color w:val="333333"/>
        </w:rPr>
      </w:pPr>
    </w:p>
    <w:p w14:paraId="735E59F5" w14:textId="77777777" w:rsidR="006960A8" w:rsidRDefault="0054410F" w:rsidP="006960A8">
      <w:pPr>
        <w:ind w:firstLine="720"/>
        <w:rPr>
          <w:color w:val="333333"/>
        </w:rPr>
      </w:pPr>
      <w:r>
        <w:rPr>
          <w:b/>
          <w:color w:val="333333"/>
        </w:rPr>
        <w:t>“</w:t>
      </w:r>
      <w:r w:rsidR="00881081" w:rsidRPr="00B71B11">
        <w:rPr>
          <w:b/>
          <w:color w:val="333333"/>
        </w:rPr>
        <w:t>Automotive rubbing or polishing compound</w:t>
      </w:r>
      <w:r w:rsidR="00182FD9">
        <w:rPr>
          <w:b/>
          <w:color w:val="333333"/>
        </w:rPr>
        <w:t>”</w:t>
      </w:r>
      <w:r w:rsidR="00881081" w:rsidRPr="00136D65">
        <w:rPr>
          <w:color w:val="333333"/>
        </w:rPr>
        <w:t xml:space="preserve"> means a product designed primarily to remove oxidation, old paint, scratches, swirl marks, or other defects from the painted surfaces of motor vehicles without leaving a protective barrier.</w:t>
      </w:r>
    </w:p>
    <w:p w14:paraId="05ADF62E" w14:textId="77777777" w:rsidR="006960A8" w:rsidRDefault="006960A8" w:rsidP="006960A8">
      <w:pPr>
        <w:ind w:firstLine="720"/>
        <w:rPr>
          <w:color w:val="333333"/>
        </w:rPr>
      </w:pPr>
    </w:p>
    <w:p w14:paraId="7DCA0505" w14:textId="77777777" w:rsidR="006960A8" w:rsidRDefault="0054410F" w:rsidP="006960A8">
      <w:pPr>
        <w:ind w:firstLine="720"/>
        <w:rPr>
          <w:color w:val="333333"/>
        </w:rPr>
      </w:pPr>
      <w:r>
        <w:rPr>
          <w:b/>
          <w:color w:val="333333"/>
        </w:rPr>
        <w:t>“</w:t>
      </w:r>
      <w:r w:rsidR="00881081" w:rsidRPr="00B71B11">
        <w:rPr>
          <w:b/>
          <w:color w:val="333333"/>
        </w:rPr>
        <w:t>Automotive wax, polish, sealant or glaze</w:t>
      </w:r>
      <w:r w:rsidR="00182FD9">
        <w:rPr>
          <w:b/>
          <w:color w:val="333333"/>
        </w:rPr>
        <w:t>”</w:t>
      </w:r>
      <w:r w:rsidR="00881081" w:rsidRPr="00136D65">
        <w:rPr>
          <w:color w:val="333333"/>
        </w:rPr>
        <w:t xml:space="preserve"> means a product designed to seal out moisture, increase gloss, or otherwise enhance a motor vehicle's painted surfaces. This term includes, but is not limited to, products designed for use in autobody repair shops and drive-through car washes, as well as products designed for the general public. This term does not include automotive rubbing or polishing compounds, automotive wash and wax products, surfactant-containing car wash products, or products designed for use on unpainted surfaces such as bare metal, chrome, glass, or plastic.</w:t>
      </w:r>
    </w:p>
    <w:p w14:paraId="4A2F8781" w14:textId="77777777" w:rsidR="006960A8" w:rsidRDefault="006960A8" w:rsidP="006960A8">
      <w:pPr>
        <w:ind w:firstLine="720"/>
        <w:rPr>
          <w:color w:val="333333"/>
        </w:rPr>
      </w:pPr>
    </w:p>
    <w:p w14:paraId="1C6E2EEA" w14:textId="77777777" w:rsidR="006960A8" w:rsidRDefault="0054410F" w:rsidP="006960A8">
      <w:pPr>
        <w:ind w:firstLine="720"/>
        <w:rPr>
          <w:color w:val="333333"/>
        </w:rPr>
      </w:pPr>
      <w:r>
        <w:rPr>
          <w:b/>
          <w:color w:val="333333"/>
        </w:rPr>
        <w:t>“</w:t>
      </w:r>
      <w:r w:rsidR="00881081" w:rsidRPr="00B71B11">
        <w:rPr>
          <w:b/>
          <w:color w:val="333333"/>
        </w:rPr>
        <w:t>Automotive windshield washer fluid</w:t>
      </w:r>
      <w:r w:rsidR="00182FD9">
        <w:rPr>
          <w:b/>
          <w:color w:val="333333"/>
        </w:rPr>
        <w:t>”</w:t>
      </w:r>
      <w:r w:rsidR="00881081" w:rsidRPr="00136D65">
        <w:rPr>
          <w:color w:val="333333"/>
        </w:rPr>
        <w:t xml:space="preserve"> means a product that is a liquid designed for use in a motor vehicle windshield washer system as an antifreeze or for the purpose of cleaning, washing, or wetting the windshield. This term does not include fluids placed by the manufacturer in a new vehicle.</w:t>
      </w:r>
    </w:p>
    <w:p w14:paraId="4A0A92AF" w14:textId="77777777" w:rsidR="006960A8" w:rsidRDefault="006960A8" w:rsidP="006960A8">
      <w:pPr>
        <w:ind w:firstLine="720"/>
        <w:rPr>
          <w:color w:val="333333"/>
        </w:rPr>
      </w:pPr>
    </w:p>
    <w:p w14:paraId="12AA2EF3" w14:textId="77777777" w:rsidR="006960A8" w:rsidRDefault="0054410F" w:rsidP="006960A8">
      <w:pPr>
        <w:ind w:firstLine="720"/>
        <w:rPr>
          <w:color w:val="333333"/>
        </w:rPr>
      </w:pPr>
      <w:r>
        <w:rPr>
          <w:b/>
          <w:color w:val="333333"/>
        </w:rPr>
        <w:t>“</w:t>
      </w:r>
      <w:r w:rsidR="00881081" w:rsidRPr="00B71B11">
        <w:rPr>
          <w:b/>
          <w:color w:val="333333"/>
        </w:rPr>
        <w:t>Bait station insecticide</w:t>
      </w:r>
      <w:r w:rsidR="00182FD9">
        <w:rPr>
          <w:b/>
          <w:color w:val="333333"/>
        </w:rPr>
        <w:t>”</w:t>
      </w:r>
      <w:r w:rsidR="00881081" w:rsidRPr="00136D65">
        <w:rPr>
          <w:color w:val="333333"/>
        </w:rPr>
        <w:t xml:space="preserve"> means an insecticide consisting of a container enclosing an insecticidal bait that is designed to be ingested by insects and is composed of solid material feeding stimulants with less than five percent active ingredients.</w:t>
      </w:r>
    </w:p>
    <w:p w14:paraId="25D7DEEB" w14:textId="77777777" w:rsidR="006960A8" w:rsidRDefault="006960A8" w:rsidP="006960A8">
      <w:pPr>
        <w:ind w:firstLine="720"/>
        <w:rPr>
          <w:color w:val="333333"/>
        </w:rPr>
      </w:pPr>
    </w:p>
    <w:p w14:paraId="658FB183" w14:textId="77777777" w:rsidR="006960A8" w:rsidRDefault="0054410F" w:rsidP="006960A8">
      <w:pPr>
        <w:ind w:firstLine="720"/>
        <w:rPr>
          <w:color w:val="333333"/>
        </w:rPr>
      </w:pPr>
      <w:r>
        <w:rPr>
          <w:b/>
          <w:color w:val="333333"/>
        </w:rPr>
        <w:t>“</w:t>
      </w:r>
      <w:r w:rsidR="00881081" w:rsidRPr="00B71B11">
        <w:rPr>
          <w:b/>
          <w:color w:val="333333"/>
        </w:rPr>
        <w:t>Bathroom and tile cleaner</w:t>
      </w:r>
      <w:r w:rsidR="00182FD9">
        <w:rPr>
          <w:b/>
          <w:color w:val="333333"/>
        </w:rPr>
        <w:t>”</w:t>
      </w:r>
      <w:r w:rsidR="00881081" w:rsidRPr="00136D65">
        <w:rPr>
          <w:color w:val="333333"/>
        </w:rPr>
        <w:t xml:space="preserve"> means a product designed to clean tile or surfaces in bathrooms. This term does not include products designed primarily to clean toilet bowls, toilet tanks, or urinals.</w:t>
      </w:r>
    </w:p>
    <w:p w14:paraId="5499EE1E" w14:textId="77777777" w:rsidR="006960A8" w:rsidRDefault="006960A8" w:rsidP="006960A8">
      <w:pPr>
        <w:ind w:firstLine="720"/>
        <w:rPr>
          <w:color w:val="333333"/>
        </w:rPr>
      </w:pPr>
    </w:p>
    <w:p w14:paraId="3050D495" w14:textId="77777777" w:rsidR="006960A8" w:rsidRDefault="0054410F" w:rsidP="006960A8">
      <w:pPr>
        <w:ind w:firstLine="720"/>
        <w:rPr>
          <w:color w:val="333333"/>
        </w:rPr>
      </w:pPr>
      <w:r>
        <w:rPr>
          <w:b/>
          <w:color w:val="333333"/>
        </w:rPr>
        <w:t>“</w:t>
      </w:r>
      <w:r w:rsidR="00881081" w:rsidRPr="00B71B11">
        <w:rPr>
          <w:b/>
          <w:color w:val="333333"/>
        </w:rPr>
        <w:t>Bug and tar remover</w:t>
      </w:r>
      <w:r w:rsidR="00182FD9">
        <w:rPr>
          <w:b/>
          <w:color w:val="333333"/>
        </w:rPr>
        <w:t>”</w:t>
      </w:r>
      <w:r w:rsidR="00881081" w:rsidRPr="00136D65">
        <w:rPr>
          <w:color w:val="333333"/>
        </w:rPr>
        <w:t xml:space="preserve"> means a product labeled to remove either or both of the following from painted motor vehicle surfaces without</w:t>
      </w:r>
      <w:r w:rsidR="006960A8">
        <w:rPr>
          <w:color w:val="333333"/>
        </w:rPr>
        <w:t xml:space="preserve"> causing damage to the finish:</w:t>
      </w:r>
    </w:p>
    <w:p w14:paraId="27F8303F" w14:textId="77777777" w:rsidR="006960A8" w:rsidRDefault="006960A8" w:rsidP="006960A8">
      <w:pPr>
        <w:rPr>
          <w:color w:val="333333"/>
        </w:rPr>
      </w:pPr>
    </w:p>
    <w:p w14:paraId="775FABBD" w14:textId="77777777" w:rsidR="006960A8" w:rsidRDefault="00881081" w:rsidP="006960A8">
      <w:pPr>
        <w:ind w:left="720"/>
        <w:rPr>
          <w:color w:val="333333"/>
        </w:rPr>
      </w:pPr>
      <w:r w:rsidRPr="00136D65">
        <w:rPr>
          <w:color w:val="333333"/>
        </w:rPr>
        <w:t xml:space="preserve">1. </w:t>
      </w:r>
      <w:r w:rsidR="00C66DF0">
        <w:rPr>
          <w:color w:val="333333"/>
        </w:rPr>
        <w:tab/>
      </w:r>
      <w:r w:rsidRPr="00136D65">
        <w:rPr>
          <w:color w:val="333333"/>
        </w:rPr>
        <w:t>Biological-type residues such as insect carcasses and tree sap; and</w:t>
      </w:r>
    </w:p>
    <w:p w14:paraId="2C4C5D1C" w14:textId="77777777" w:rsidR="006960A8" w:rsidRDefault="006960A8" w:rsidP="006960A8">
      <w:pPr>
        <w:ind w:left="720"/>
        <w:rPr>
          <w:color w:val="333333"/>
        </w:rPr>
      </w:pPr>
    </w:p>
    <w:p w14:paraId="089CC0EF" w14:textId="77777777" w:rsidR="006960A8" w:rsidRDefault="00881081" w:rsidP="006960A8">
      <w:pPr>
        <w:ind w:left="720"/>
        <w:rPr>
          <w:color w:val="333333"/>
        </w:rPr>
      </w:pPr>
      <w:r w:rsidRPr="00136D65">
        <w:rPr>
          <w:color w:val="333333"/>
        </w:rPr>
        <w:t xml:space="preserve">2. </w:t>
      </w:r>
      <w:r w:rsidR="00C66DF0">
        <w:rPr>
          <w:color w:val="333333"/>
        </w:rPr>
        <w:tab/>
      </w:r>
      <w:r w:rsidRPr="00136D65">
        <w:rPr>
          <w:color w:val="333333"/>
        </w:rPr>
        <w:t>Road grime, such as road tar, roadwa</w:t>
      </w:r>
      <w:r w:rsidR="006960A8">
        <w:rPr>
          <w:color w:val="333333"/>
        </w:rPr>
        <w:t>y paint markings, and asphalt.</w:t>
      </w:r>
    </w:p>
    <w:p w14:paraId="00A2486D" w14:textId="77777777" w:rsidR="006960A8" w:rsidRDefault="006960A8" w:rsidP="006960A8">
      <w:pPr>
        <w:rPr>
          <w:color w:val="333333"/>
        </w:rPr>
      </w:pPr>
    </w:p>
    <w:p w14:paraId="6CC12887" w14:textId="77777777" w:rsidR="006960A8" w:rsidRDefault="0054410F" w:rsidP="006960A8">
      <w:pPr>
        <w:ind w:firstLine="720"/>
        <w:rPr>
          <w:color w:val="333333"/>
        </w:rPr>
      </w:pPr>
      <w:r>
        <w:rPr>
          <w:b/>
          <w:color w:val="333333"/>
        </w:rPr>
        <w:t>“</w:t>
      </w:r>
      <w:r w:rsidR="00881081" w:rsidRPr="00B71B11">
        <w:rPr>
          <w:b/>
          <w:color w:val="333333"/>
        </w:rPr>
        <w:t>CARB</w:t>
      </w:r>
      <w:r w:rsidR="00182FD9">
        <w:rPr>
          <w:b/>
          <w:color w:val="333333"/>
        </w:rPr>
        <w:t>”</w:t>
      </w:r>
      <w:r w:rsidR="00881081" w:rsidRPr="00136D65">
        <w:rPr>
          <w:color w:val="333333"/>
        </w:rPr>
        <w:t xml:space="preserve"> means the California Air Resources Board.</w:t>
      </w:r>
    </w:p>
    <w:p w14:paraId="493CC651" w14:textId="77777777" w:rsidR="006960A8" w:rsidRDefault="006960A8" w:rsidP="006960A8">
      <w:pPr>
        <w:ind w:firstLine="720"/>
        <w:rPr>
          <w:color w:val="333333"/>
        </w:rPr>
      </w:pPr>
    </w:p>
    <w:p w14:paraId="3B90FFCC" w14:textId="77777777" w:rsidR="006960A8" w:rsidRDefault="0054410F" w:rsidP="006960A8">
      <w:pPr>
        <w:ind w:firstLine="720"/>
        <w:rPr>
          <w:color w:val="333333"/>
        </w:rPr>
      </w:pPr>
      <w:r>
        <w:rPr>
          <w:b/>
          <w:color w:val="333333"/>
        </w:rPr>
        <w:t>“</w:t>
      </w:r>
      <w:r w:rsidR="00881081" w:rsidRPr="00B71B11">
        <w:rPr>
          <w:b/>
          <w:color w:val="333333"/>
        </w:rPr>
        <w:t>Carburetor or fuel-injection air intake cleaner</w:t>
      </w:r>
      <w:r w:rsidR="00182FD9">
        <w:rPr>
          <w:b/>
          <w:color w:val="333333"/>
        </w:rPr>
        <w:t>”</w:t>
      </w:r>
      <w:r w:rsidR="00881081" w:rsidRPr="00136D65">
        <w:rPr>
          <w:color w:val="333333"/>
        </w:rPr>
        <w:t xml:space="preserve"> means a product designed to remove fuel deposits, dirt, or other contaminants from a carburetor, choke, throttle body of a fuel-injection system, or associated linkages. This term does not include products designed exclusively to be introduced directly into the fuel lines or fuel storage tank prior to introduction into the carburetor or fuel injectors.</w:t>
      </w:r>
    </w:p>
    <w:p w14:paraId="44B1FDF1" w14:textId="77777777" w:rsidR="006960A8" w:rsidRDefault="006960A8" w:rsidP="006960A8">
      <w:pPr>
        <w:ind w:firstLine="720"/>
        <w:rPr>
          <w:color w:val="333333"/>
        </w:rPr>
      </w:pPr>
    </w:p>
    <w:p w14:paraId="7B67CF4E" w14:textId="77777777" w:rsidR="00137FB6" w:rsidRDefault="0054410F" w:rsidP="006960A8">
      <w:pPr>
        <w:ind w:firstLine="720"/>
        <w:rPr>
          <w:color w:val="333333"/>
        </w:rPr>
      </w:pPr>
      <w:r>
        <w:rPr>
          <w:b/>
          <w:color w:val="333333"/>
        </w:rPr>
        <w:t>“</w:t>
      </w:r>
      <w:r w:rsidR="00881081" w:rsidRPr="00B71B11">
        <w:rPr>
          <w:b/>
          <w:color w:val="333333"/>
        </w:rPr>
        <w:t>Carpet and upholstery cleaner</w:t>
      </w:r>
      <w:r w:rsidR="00182FD9">
        <w:rPr>
          <w:b/>
          <w:color w:val="333333"/>
        </w:rPr>
        <w:t>”</w:t>
      </w:r>
      <w:r w:rsidR="00881081" w:rsidRPr="00136D65">
        <w:rPr>
          <w:color w:val="333333"/>
        </w:rPr>
        <w:t xml:space="preserve"> means a product designed for the purpose of cleaning rugs, carpeting, and the interior of motor vehicles and/or on household furniture or objects upholstered or covered with fabrics such as wool, cotton, nylon, or other synthetic fabrics by eliminating dirt and stains on them. This term includes, but is not limited to, products that make fabric protectant claims. This term does not include general purpose cleaners, spot removers, vinyl or leather cleaners, dry cleaning fluids, or products designed exclusively for use at industrial facilities engaged in furniture or carpet manufacturing.</w:t>
      </w:r>
    </w:p>
    <w:p w14:paraId="5888CB7C" w14:textId="77777777" w:rsidR="00137FB6" w:rsidRDefault="00137FB6" w:rsidP="006960A8">
      <w:pPr>
        <w:ind w:firstLine="720"/>
        <w:rPr>
          <w:color w:val="333333"/>
        </w:rPr>
      </w:pPr>
    </w:p>
    <w:p w14:paraId="12F34079" w14:textId="77777777" w:rsidR="00137FB6" w:rsidRDefault="0054410F" w:rsidP="006960A8">
      <w:pPr>
        <w:ind w:firstLine="720"/>
        <w:rPr>
          <w:color w:val="333333"/>
        </w:rPr>
      </w:pPr>
      <w:r>
        <w:rPr>
          <w:b/>
          <w:color w:val="333333"/>
        </w:rPr>
        <w:t>“</w:t>
      </w:r>
      <w:r w:rsidR="00881081" w:rsidRPr="00B71B11">
        <w:rPr>
          <w:b/>
          <w:color w:val="333333"/>
        </w:rPr>
        <w:t>CAS Registry Number</w:t>
      </w:r>
      <w:r w:rsidR="00182FD9">
        <w:rPr>
          <w:b/>
          <w:color w:val="333333"/>
        </w:rPr>
        <w:t>”</w:t>
      </w:r>
      <w:r w:rsidR="00881081" w:rsidRPr="00136D65">
        <w:rPr>
          <w:color w:val="333333"/>
        </w:rPr>
        <w:t xml:space="preserve"> means a unique accession number assigned by the Chemical Abstracts Service, a division of the American Chemical Society.</w:t>
      </w:r>
    </w:p>
    <w:p w14:paraId="18FD0F11" w14:textId="77777777" w:rsidR="00137FB6" w:rsidRDefault="00137FB6" w:rsidP="006960A8">
      <w:pPr>
        <w:ind w:firstLine="720"/>
        <w:rPr>
          <w:color w:val="333333"/>
        </w:rPr>
      </w:pPr>
    </w:p>
    <w:p w14:paraId="3F37BFFD" w14:textId="77777777" w:rsidR="00137FB6" w:rsidRDefault="0054410F" w:rsidP="006960A8">
      <w:pPr>
        <w:ind w:firstLine="720"/>
        <w:rPr>
          <w:color w:val="333333"/>
        </w:rPr>
      </w:pPr>
      <w:r>
        <w:rPr>
          <w:b/>
          <w:color w:val="333333"/>
        </w:rPr>
        <w:t>“</w:t>
      </w:r>
      <w:r w:rsidR="00881081" w:rsidRPr="00B71B11">
        <w:rPr>
          <w:b/>
          <w:color w:val="333333"/>
        </w:rPr>
        <w:t>CCR</w:t>
      </w:r>
      <w:r w:rsidR="00182FD9">
        <w:rPr>
          <w:b/>
          <w:color w:val="333333"/>
        </w:rPr>
        <w:t>”</w:t>
      </w:r>
      <w:r w:rsidR="00881081" w:rsidRPr="00136D65">
        <w:rPr>
          <w:color w:val="333333"/>
        </w:rPr>
        <w:t xml:space="preserve"> means the California Code of Regulations.</w:t>
      </w:r>
    </w:p>
    <w:p w14:paraId="58CD2B52" w14:textId="77777777" w:rsidR="00137FB6" w:rsidRDefault="00137FB6" w:rsidP="006960A8">
      <w:pPr>
        <w:ind w:firstLine="720"/>
        <w:rPr>
          <w:color w:val="333333"/>
        </w:rPr>
      </w:pPr>
    </w:p>
    <w:p w14:paraId="5203BD88" w14:textId="77777777" w:rsidR="00137FB6" w:rsidRDefault="0054410F" w:rsidP="006960A8">
      <w:pPr>
        <w:ind w:firstLine="720"/>
        <w:rPr>
          <w:color w:val="333333"/>
        </w:rPr>
      </w:pPr>
      <w:r>
        <w:rPr>
          <w:b/>
          <w:color w:val="333333"/>
        </w:rPr>
        <w:t>“</w:t>
      </w:r>
      <w:r w:rsidR="00881081" w:rsidRPr="00B71B11">
        <w:rPr>
          <w:b/>
          <w:color w:val="333333"/>
        </w:rPr>
        <w:t>Charcoal lighter material</w:t>
      </w:r>
      <w:r w:rsidR="00182FD9">
        <w:rPr>
          <w:b/>
          <w:color w:val="333333"/>
        </w:rPr>
        <w:t>”</w:t>
      </w:r>
      <w:r w:rsidR="00881081" w:rsidRPr="00136D65">
        <w:rPr>
          <w:color w:val="333333"/>
        </w:rPr>
        <w:t xml:space="preserve"> means a combustible material designed to be applied on, incorporated in, added to, or used with charcoal to enhance ignitio</w:t>
      </w:r>
      <w:r w:rsidR="00137FB6">
        <w:rPr>
          <w:color w:val="333333"/>
        </w:rPr>
        <w:t>n. This term does not include:</w:t>
      </w:r>
      <w:r w:rsidR="00137FB6">
        <w:rPr>
          <w:color w:val="333333"/>
        </w:rPr>
        <w:br/>
      </w:r>
    </w:p>
    <w:p w14:paraId="748AF4F4" w14:textId="77777777" w:rsidR="00137FB6" w:rsidRDefault="00881081" w:rsidP="00137FB6">
      <w:pPr>
        <w:ind w:left="720"/>
        <w:rPr>
          <w:color w:val="333333"/>
        </w:rPr>
      </w:pPr>
      <w:r w:rsidRPr="00136D65">
        <w:rPr>
          <w:color w:val="333333"/>
        </w:rPr>
        <w:t xml:space="preserve">1. </w:t>
      </w:r>
      <w:r w:rsidR="00C66DF0">
        <w:rPr>
          <w:color w:val="333333"/>
        </w:rPr>
        <w:tab/>
      </w:r>
      <w:r w:rsidRPr="00136D65">
        <w:rPr>
          <w:color w:val="333333"/>
        </w:rPr>
        <w:t>Electrical starters and probes;</w:t>
      </w:r>
      <w:r w:rsidRPr="00136D65">
        <w:rPr>
          <w:color w:val="333333"/>
        </w:rPr>
        <w:br/>
      </w:r>
      <w:r w:rsidRPr="00136D65">
        <w:rPr>
          <w:color w:val="333333"/>
        </w:rPr>
        <w:br/>
        <w:t xml:space="preserve">2. </w:t>
      </w:r>
      <w:r w:rsidR="00C66DF0">
        <w:rPr>
          <w:color w:val="333333"/>
        </w:rPr>
        <w:tab/>
      </w:r>
      <w:r w:rsidRPr="00136D65">
        <w:rPr>
          <w:color w:val="333333"/>
        </w:rPr>
        <w:t>Metallic cylinders using paper tinder;</w:t>
      </w:r>
      <w:r w:rsidRPr="00136D65">
        <w:rPr>
          <w:color w:val="333333"/>
        </w:rPr>
        <w:br/>
      </w:r>
      <w:r w:rsidRPr="00136D65">
        <w:rPr>
          <w:color w:val="333333"/>
        </w:rPr>
        <w:br/>
        <w:t xml:space="preserve">3. </w:t>
      </w:r>
      <w:r w:rsidR="00C66DF0">
        <w:rPr>
          <w:color w:val="333333"/>
        </w:rPr>
        <w:tab/>
      </w:r>
      <w:r w:rsidRPr="00136D65">
        <w:rPr>
          <w:color w:val="333333"/>
        </w:rPr>
        <w:t>Natural gas;</w:t>
      </w:r>
      <w:r w:rsidRPr="00136D65">
        <w:rPr>
          <w:color w:val="333333"/>
        </w:rPr>
        <w:br/>
      </w:r>
      <w:r w:rsidRPr="00136D65">
        <w:rPr>
          <w:color w:val="333333"/>
        </w:rPr>
        <w:br/>
      </w:r>
      <w:r w:rsidRPr="00136D65">
        <w:rPr>
          <w:color w:val="333333"/>
        </w:rPr>
        <w:lastRenderedPageBreak/>
        <w:t xml:space="preserve">4. </w:t>
      </w:r>
      <w:r w:rsidR="00C66DF0">
        <w:rPr>
          <w:color w:val="333333"/>
        </w:rPr>
        <w:tab/>
      </w:r>
      <w:r w:rsidRPr="00136D65">
        <w:rPr>
          <w:color w:val="333333"/>
        </w:rPr>
        <w:t>Propane; or</w:t>
      </w:r>
      <w:r w:rsidRPr="00136D65">
        <w:rPr>
          <w:color w:val="333333"/>
        </w:rPr>
        <w:br/>
      </w:r>
      <w:r w:rsidRPr="00136D65">
        <w:rPr>
          <w:color w:val="333333"/>
        </w:rPr>
        <w:br/>
        <w:t xml:space="preserve">5. </w:t>
      </w:r>
      <w:r w:rsidR="00C66DF0">
        <w:rPr>
          <w:color w:val="333333"/>
        </w:rPr>
        <w:tab/>
      </w:r>
      <w:r w:rsidRPr="00136D65">
        <w:rPr>
          <w:color w:val="333333"/>
        </w:rPr>
        <w:t>Fat wood.</w:t>
      </w:r>
    </w:p>
    <w:p w14:paraId="11E419B9" w14:textId="77777777" w:rsidR="00137FB6" w:rsidRDefault="00137FB6" w:rsidP="00137FB6">
      <w:pPr>
        <w:rPr>
          <w:color w:val="333333"/>
        </w:rPr>
      </w:pPr>
    </w:p>
    <w:p w14:paraId="76BB8307" w14:textId="77777777" w:rsidR="00137FB6" w:rsidRDefault="0054410F" w:rsidP="00137FB6">
      <w:pPr>
        <w:ind w:firstLine="720"/>
        <w:rPr>
          <w:color w:val="333333"/>
        </w:rPr>
      </w:pPr>
      <w:r>
        <w:rPr>
          <w:b/>
          <w:color w:val="333333"/>
        </w:rPr>
        <w:t>“</w:t>
      </w:r>
      <w:r w:rsidR="00881081" w:rsidRPr="00B71B11">
        <w:rPr>
          <w:b/>
          <w:color w:val="333333"/>
        </w:rPr>
        <w:t>Chemically formulated consumer product category</w:t>
      </w:r>
      <w:r w:rsidR="00182FD9">
        <w:rPr>
          <w:b/>
          <w:color w:val="333333"/>
        </w:rPr>
        <w:t>”</w:t>
      </w:r>
      <w:r w:rsidR="00881081" w:rsidRPr="00136D65">
        <w:rPr>
          <w:color w:val="333333"/>
        </w:rPr>
        <w:t xml:space="preserve"> means a category listed in Table 1 at N.J.A.C. 7:27-24.4(a) that best describes a chemically formulated consumer product.</w:t>
      </w:r>
    </w:p>
    <w:p w14:paraId="129EA5EC" w14:textId="77777777" w:rsidR="00137FB6" w:rsidRDefault="00137FB6" w:rsidP="00137FB6">
      <w:pPr>
        <w:ind w:firstLine="720"/>
        <w:rPr>
          <w:color w:val="333333"/>
        </w:rPr>
      </w:pPr>
    </w:p>
    <w:p w14:paraId="6B50044E" w14:textId="77777777" w:rsidR="00137FB6" w:rsidRDefault="0054410F" w:rsidP="00137FB6">
      <w:pPr>
        <w:ind w:firstLine="720"/>
        <w:rPr>
          <w:color w:val="333333"/>
        </w:rPr>
      </w:pPr>
      <w:r>
        <w:rPr>
          <w:b/>
          <w:color w:val="333333"/>
        </w:rPr>
        <w:t>“</w:t>
      </w:r>
      <w:r w:rsidR="00881081" w:rsidRPr="00B71B11">
        <w:rPr>
          <w:b/>
          <w:color w:val="333333"/>
        </w:rPr>
        <w:t>Chlorinated toxic air contaminant</w:t>
      </w:r>
      <w:r w:rsidR="00182FD9">
        <w:rPr>
          <w:b/>
          <w:color w:val="333333"/>
        </w:rPr>
        <w:t>”</w:t>
      </w:r>
      <w:r w:rsidR="00881081" w:rsidRPr="00136D65">
        <w:rPr>
          <w:color w:val="333333"/>
        </w:rPr>
        <w:t xml:space="preserve"> means methylene chloride, perchloroethylene, or trichloroethylene.</w:t>
      </w:r>
    </w:p>
    <w:p w14:paraId="77C21FAA" w14:textId="77777777" w:rsidR="00137FB6" w:rsidRDefault="00137FB6" w:rsidP="00137FB6">
      <w:pPr>
        <w:ind w:firstLine="720"/>
        <w:rPr>
          <w:color w:val="333333"/>
        </w:rPr>
      </w:pPr>
    </w:p>
    <w:p w14:paraId="6D45BC5C" w14:textId="77777777" w:rsidR="00137FB6" w:rsidRDefault="0054410F" w:rsidP="00137FB6">
      <w:pPr>
        <w:ind w:firstLine="720"/>
        <w:rPr>
          <w:color w:val="333333"/>
        </w:rPr>
      </w:pPr>
      <w:r>
        <w:rPr>
          <w:b/>
          <w:color w:val="333333"/>
        </w:rPr>
        <w:t>“</w:t>
      </w:r>
      <w:r w:rsidR="00881081" w:rsidRPr="00B71B11">
        <w:rPr>
          <w:b/>
          <w:color w:val="333333"/>
        </w:rPr>
        <w:t>Colorant</w:t>
      </w:r>
      <w:r w:rsidR="00182FD9">
        <w:rPr>
          <w:b/>
          <w:color w:val="333333"/>
        </w:rPr>
        <w:t>”</w:t>
      </w:r>
      <w:r w:rsidR="00881081" w:rsidRPr="00136D65">
        <w:rPr>
          <w:color w:val="333333"/>
        </w:rPr>
        <w:t xml:space="preserve"> means a pigment or coloring material used in a product for an aesthetic effect, or to dramatize an ingredient.</w:t>
      </w:r>
    </w:p>
    <w:p w14:paraId="2757FC27" w14:textId="77777777" w:rsidR="00137FB6" w:rsidRDefault="00137FB6" w:rsidP="00137FB6">
      <w:pPr>
        <w:ind w:firstLine="720"/>
        <w:rPr>
          <w:color w:val="333333"/>
        </w:rPr>
      </w:pPr>
    </w:p>
    <w:p w14:paraId="757118D7" w14:textId="77777777" w:rsidR="00137FB6" w:rsidRDefault="0054410F" w:rsidP="00137FB6">
      <w:pPr>
        <w:ind w:firstLine="720"/>
        <w:rPr>
          <w:color w:val="333333"/>
        </w:rPr>
      </w:pPr>
      <w:r>
        <w:rPr>
          <w:b/>
          <w:color w:val="333333"/>
        </w:rPr>
        <w:t>“</w:t>
      </w:r>
      <w:r w:rsidR="00881081" w:rsidRPr="00B71B11">
        <w:rPr>
          <w:b/>
          <w:color w:val="333333"/>
        </w:rPr>
        <w:t>Construction, panel, and floor covering adhesive</w:t>
      </w:r>
      <w:r w:rsidR="00182FD9">
        <w:rPr>
          <w:b/>
          <w:color w:val="333333"/>
        </w:rPr>
        <w:t>”</w:t>
      </w:r>
      <w:r w:rsidR="00881081" w:rsidRPr="00136D65">
        <w:rPr>
          <w:color w:val="333333"/>
        </w:rPr>
        <w:t xml:space="preserve"> means a one-component adhesive that:</w:t>
      </w:r>
      <w:r w:rsidR="00881081" w:rsidRPr="00136D65">
        <w:rPr>
          <w:color w:val="333333"/>
        </w:rPr>
        <w:br/>
      </w:r>
    </w:p>
    <w:p w14:paraId="0ED2E48C" w14:textId="77777777" w:rsidR="00C66DF0" w:rsidRDefault="00881081" w:rsidP="00C66DF0">
      <w:pPr>
        <w:ind w:left="1440" w:hanging="720"/>
        <w:rPr>
          <w:color w:val="333333"/>
        </w:rPr>
      </w:pPr>
      <w:r w:rsidRPr="00136D65">
        <w:rPr>
          <w:color w:val="333333"/>
        </w:rPr>
        <w:t xml:space="preserve">1. </w:t>
      </w:r>
      <w:r w:rsidR="00C66DF0">
        <w:rPr>
          <w:color w:val="333333"/>
        </w:rPr>
        <w:tab/>
      </w:r>
      <w:r w:rsidRPr="00136D65">
        <w:rPr>
          <w:color w:val="333333"/>
        </w:rPr>
        <w:t>Is designed exclusively for the installation, remodeling, maintenance, or repair of:</w:t>
      </w:r>
    </w:p>
    <w:p w14:paraId="4B968CD3" w14:textId="77777777" w:rsidR="00C66DF0" w:rsidRDefault="00C66DF0" w:rsidP="00C66DF0">
      <w:pPr>
        <w:ind w:left="1440" w:hanging="720"/>
        <w:rPr>
          <w:color w:val="333333"/>
        </w:rPr>
      </w:pPr>
    </w:p>
    <w:p w14:paraId="69A55CCE" w14:textId="77777777" w:rsidR="00C66DF0" w:rsidRDefault="00881081" w:rsidP="00C66DF0">
      <w:pPr>
        <w:ind w:left="2160" w:hanging="720"/>
        <w:rPr>
          <w:color w:val="333333"/>
        </w:rPr>
      </w:pPr>
      <w:r w:rsidRPr="00136D65">
        <w:rPr>
          <w:color w:val="333333"/>
        </w:rPr>
        <w:t xml:space="preserve">i. </w:t>
      </w:r>
      <w:r w:rsidR="00C66DF0">
        <w:rPr>
          <w:color w:val="333333"/>
        </w:rPr>
        <w:tab/>
      </w:r>
      <w:r w:rsidRPr="00136D65">
        <w:rPr>
          <w:color w:val="333333"/>
        </w:rPr>
        <w:t>Structural and building components that include, but are not limited to, beams, trusses, studs, paneling (including, but not limited to, drywall or drywall laminates, fiberglass reinforced plastic (FRP), plywood, particle board, insulation board, pre-decorated hardboard or tileboard), ceiling and acoustical tile, molding, fixtures, countertops or countertop laminates, cove or wall bases, or flooring or subflooring; or</w:t>
      </w:r>
    </w:p>
    <w:p w14:paraId="07E64918" w14:textId="77777777" w:rsidR="00C66DF0" w:rsidRDefault="00C66DF0" w:rsidP="00C66DF0">
      <w:pPr>
        <w:ind w:left="2160" w:hanging="720"/>
        <w:rPr>
          <w:color w:val="333333"/>
        </w:rPr>
      </w:pPr>
    </w:p>
    <w:p w14:paraId="288ED3AB" w14:textId="77777777" w:rsidR="00C66DF0" w:rsidRDefault="00881081" w:rsidP="00C66DF0">
      <w:pPr>
        <w:ind w:left="2160" w:hanging="720"/>
        <w:rPr>
          <w:color w:val="333333"/>
        </w:rPr>
      </w:pPr>
      <w:r w:rsidRPr="00136D65">
        <w:rPr>
          <w:color w:val="333333"/>
        </w:rPr>
        <w:t xml:space="preserve">ii. </w:t>
      </w:r>
      <w:r w:rsidR="00C66DF0">
        <w:rPr>
          <w:color w:val="333333"/>
        </w:rPr>
        <w:tab/>
      </w:r>
      <w:r w:rsidRPr="00136D65">
        <w:rPr>
          <w:color w:val="333333"/>
        </w:rPr>
        <w:t>Floor or wall coverings that include, but are not limited to, wood or simulated wood covering, carpet, carpet pad or cushion, vinyl-backed carpet, flexible flooring material, nonresilient flooring material, mirror tiles or other types of tiles, or artificial grass; and</w:t>
      </w:r>
    </w:p>
    <w:p w14:paraId="0A5B1892" w14:textId="77777777" w:rsidR="00C66DF0" w:rsidRDefault="00C66DF0" w:rsidP="00C66DF0">
      <w:pPr>
        <w:ind w:left="2160" w:hanging="720"/>
        <w:rPr>
          <w:color w:val="333333"/>
        </w:rPr>
      </w:pPr>
    </w:p>
    <w:p w14:paraId="63CA5D86" w14:textId="77777777" w:rsidR="00C66DF0" w:rsidRDefault="00881081" w:rsidP="00C66DF0">
      <w:pPr>
        <w:ind w:left="1440" w:hanging="720"/>
        <w:rPr>
          <w:color w:val="333333"/>
        </w:rPr>
      </w:pPr>
      <w:r w:rsidRPr="00136D65">
        <w:rPr>
          <w:color w:val="333333"/>
        </w:rPr>
        <w:t xml:space="preserve">2. </w:t>
      </w:r>
      <w:r w:rsidR="00C66DF0">
        <w:rPr>
          <w:color w:val="333333"/>
        </w:rPr>
        <w:tab/>
      </w:r>
      <w:r w:rsidRPr="00136D65">
        <w:rPr>
          <w:color w:val="333333"/>
        </w:rPr>
        <w:t>Is not a floor seam</w:t>
      </w:r>
      <w:r w:rsidR="00C66DF0">
        <w:rPr>
          <w:color w:val="333333"/>
        </w:rPr>
        <w:t xml:space="preserve"> sealer.</w:t>
      </w:r>
    </w:p>
    <w:p w14:paraId="6572B844" w14:textId="77777777" w:rsidR="00C66DF0" w:rsidRDefault="00C66DF0" w:rsidP="00C66DF0">
      <w:pPr>
        <w:rPr>
          <w:color w:val="333333"/>
        </w:rPr>
      </w:pPr>
    </w:p>
    <w:p w14:paraId="7D13F9B1" w14:textId="77777777" w:rsidR="00C66DF0" w:rsidRDefault="0054410F" w:rsidP="00C66DF0">
      <w:pPr>
        <w:ind w:firstLine="720"/>
        <w:rPr>
          <w:color w:val="333333"/>
        </w:rPr>
      </w:pPr>
      <w:r>
        <w:rPr>
          <w:b/>
          <w:color w:val="333333"/>
        </w:rPr>
        <w:t>“</w:t>
      </w:r>
      <w:r w:rsidR="00881081" w:rsidRPr="00B71B11">
        <w:rPr>
          <w:b/>
          <w:color w:val="333333"/>
        </w:rPr>
        <w:t>Consumer</w:t>
      </w:r>
      <w:r w:rsidR="00182FD9">
        <w:rPr>
          <w:b/>
          <w:color w:val="333333"/>
        </w:rPr>
        <w:t>”</w:t>
      </w:r>
      <w:r w:rsidR="00881081" w:rsidRPr="00136D65">
        <w:rPr>
          <w:color w:val="333333"/>
        </w:rPr>
        <w:t xml:space="preserve"> means a person who purchases or otherwise acquires any consumer product for personal, family, household, or institutional use. This term does not include a person acquiring a product for resale.</w:t>
      </w:r>
    </w:p>
    <w:p w14:paraId="025EF836" w14:textId="77777777" w:rsidR="00C66DF0" w:rsidRDefault="00C66DF0" w:rsidP="00C66DF0">
      <w:pPr>
        <w:ind w:firstLine="720"/>
        <w:rPr>
          <w:color w:val="333333"/>
        </w:rPr>
      </w:pPr>
    </w:p>
    <w:p w14:paraId="1064DB4E" w14:textId="77777777" w:rsidR="00C66DF0" w:rsidRDefault="0054410F" w:rsidP="00C66DF0">
      <w:pPr>
        <w:ind w:firstLine="720"/>
        <w:rPr>
          <w:color w:val="333333"/>
        </w:rPr>
      </w:pPr>
      <w:r>
        <w:rPr>
          <w:b/>
          <w:color w:val="333333"/>
        </w:rPr>
        <w:t>“</w:t>
      </w:r>
      <w:r w:rsidR="00881081" w:rsidRPr="00B71B11">
        <w:rPr>
          <w:b/>
          <w:color w:val="333333"/>
        </w:rPr>
        <w:t>Consumer product</w:t>
      </w:r>
      <w:r w:rsidR="00182FD9">
        <w:rPr>
          <w:b/>
          <w:color w:val="333333"/>
        </w:rPr>
        <w:t>”</w:t>
      </w:r>
      <w:r w:rsidR="00881081" w:rsidRPr="00136D65">
        <w:rPr>
          <w:color w:val="333333"/>
        </w:rPr>
        <w:t xml:space="preserve"> means a household or institutional product, including any packaging, that in</w:t>
      </w:r>
      <w:r w:rsidR="00C66DF0">
        <w:rPr>
          <w:color w:val="333333"/>
        </w:rPr>
        <w:t>cludes, but is not limited to:</w:t>
      </w:r>
      <w:r w:rsidR="00C66DF0">
        <w:rPr>
          <w:color w:val="333333"/>
        </w:rPr>
        <w:br/>
      </w:r>
    </w:p>
    <w:p w14:paraId="083DEED9" w14:textId="77777777" w:rsidR="00C66DF0" w:rsidRDefault="00881081" w:rsidP="00C66DF0">
      <w:pPr>
        <w:ind w:left="1440" w:hanging="720"/>
        <w:rPr>
          <w:color w:val="333333"/>
        </w:rPr>
      </w:pPr>
      <w:r w:rsidRPr="00136D65">
        <w:rPr>
          <w:color w:val="333333"/>
        </w:rPr>
        <w:t xml:space="preserve">1. </w:t>
      </w:r>
      <w:r w:rsidR="00C66DF0">
        <w:rPr>
          <w:color w:val="333333"/>
        </w:rPr>
        <w:tab/>
      </w:r>
      <w:r w:rsidRPr="00136D65">
        <w:rPr>
          <w:color w:val="333333"/>
        </w:rPr>
        <w:t>Chemically formulated products including, but not limited to, products that are detergents; cleaning compounds; floor polishes and waxes; cosmetics; personal care products; home, lawn, and garden products; disinfectants; sanitizers; and automotive specialty products. This term also refers to aerosol adhesives, including aerosol adhesives used for consumer, industrial or commercial uses and automotive consumer products; and</w:t>
      </w:r>
    </w:p>
    <w:p w14:paraId="4B00A517" w14:textId="77777777" w:rsidR="00C66DF0" w:rsidRDefault="00C66DF0" w:rsidP="00C66DF0">
      <w:pPr>
        <w:ind w:left="1440" w:hanging="720"/>
        <w:rPr>
          <w:color w:val="333333"/>
        </w:rPr>
      </w:pPr>
    </w:p>
    <w:p w14:paraId="72CA4E46" w14:textId="77777777" w:rsidR="00C66DF0" w:rsidRDefault="00881081" w:rsidP="00C66DF0">
      <w:pPr>
        <w:ind w:left="1440" w:hanging="720"/>
        <w:rPr>
          <w:color w:val="333333"/>
        </w:rPr>
      </w:pPr>
      <w:r w:rsidRPr="00136D65">
        <w:rPr>
          <w:color w:val="333333"/>
        </w:rPr>
        <w:lastRenderedPageBreak/>
        <w:t xml:space="preserve">2. </w:t>
      </w:r>
      <w:r w:rsidR="00C66DF0">
        <w:rPr>
          <w:color w:val="333333"/>
        </w:rPr>
        <w:tab/>
      </w:r>
      <w:r w:rsidRPr="00136D65">
        <w:rPr>
          <w:color w:val="333333"/>
        </w:rPr>
        <w:t>A portable fuel container or spout or both a port</w:t>
      </w:r>
      <w:r w:rsidR="00C66DF0">
        <w:rPr>
          <w:color w:val="333333"/>
        </w:rPr>
        <w:t>able fuel container and spout.</w:t>
      </w:r>
    </w:p>
    <w:p w14:paraId="5629DB59" w14:textId="77777777" w:rsidR="00C66DF0" w:rsidRDefault="00C66DF0" w:rsidP="00C66DF0">
      <w:pPr>
        <w:rPr>
          <w:color w:val="333333"/>
        </w:rPr>
      </w:pPr>
    </w:p>
    <w:p w14:paraId="1ED0D25B" w14:textId="77777777" w:rsidR="00C66DF0" w:rsidRDefault="0054410F" w:rsidP="00C66DF0">
      <w:pPr>
        <w:ind w:firstLine="720"/>
        <w:rPr>
          <w:color w:val="333333"/>
        </w:rPr>
      </w:pPr>
      <w:r>
        <w:rPr>
          <w:b/>
          <w:color w:val="333333"/>
        </w:rPr>
        <w:t>“</w:t>
      </w:r>
      <w:r w:rsidR="00881081" w:rsidRPr="00B71B11">
        <w:rPr>
          <w:b/>
          <w:color w:val="333333"/>
        </w:rPr>
        <w:t>Contact adhesive</w:t>
      </w:r>
      <w:r w:rsidR="00182FD9">
        <w:rPr>
          <w:b/>
          <w:color w:val="333333"/>
        </w:rPr>
        <w:t>”</w:t>
      </w:r>
      <w:r w:rsidR="00881081" w:rsidRPr="00136D65">
        <w:rPr>
          <w:color w:val="333333"/>
        </w:rPr>
        <w:t xml:space="preserve"> means an adhesive that:</w:t>
      </w:r>
    </w:p>
    <w:p w14:paraId="4C22AB8C" w14:textId="77777777" w:rsidR="00C66DF0" w:rsidRDefault="00C66DF0" w:rsidP="00C66DF0">
      <w:pPr>
        <w:ind w:firstLine="720"/>
        <w:rPr>
          <w:color w:val="333333"/>
        </w:rPr>
      </w:pPr>
    </w:p>
    <w:p w14:paraId="691C066E" w14:textId="77777777" w:rsidR="00C66DF0" w:rsidRDefault="00881081" w:rsidP="00C66DF0">
      <w:pPr>
        <w:ind w:left="1440" w:hanging="720"/>
        <w:rPr>
          <w:color w:val="333333"/>
        </w:rPr>
      </w:pPr>
      <w:r w:rsidRPr="00136D65">
        <w:rPr>
          <w:color w:val="333333"/>
        </w:rPr>
        <w:t xml:space="preserve">1. </w:t>
      </w:r>
      <w:r w:rsidR="00C66DF0">
        <w:rPr>
          <w:color w:val="333333"/>
        </w:rPr>
        <w:tab/>
      </w:r>
      <w:r w:rsidRPr="00136D65">
        <w:rPr>
          <w:color w:val="333333"/>
        </w:rPr>
        <w:t>Is designed for application to both surfaces to be bonded together;</w:t>
      </w:r>
    </w:p>
    <w:p w14:paraId="732F8B5D" w14:textId="77777777" w:rsidR="00C66DF0" w:rsidRDefault="00C66DF0" w:rsidP="00C66DF0">
      <w:pPr>
        <w:ind w:left="1440" w:hanging="720"/>
        <w:rPr>
          <w:color w:val="333333"/>
        </w:rPr>
      </w:pPr>
    </w:p>
    <w:p w14:paraId="02027416" w14:textId="77777777" w:rsidR="00C66DF0" w:rsidRDefault="00881081" w:rsidP="00C66DF0">
      <w:pPr>
        <w:ind w:left="1440" w:hanging="720"/>
        <w:rPr>
          <w:color w:val="333333"/>
        </w:rPr>
      </w:pPr>
      <w:r w:rsidRPr="00136D65">
        <w:rPr>
          <w:color w:val="333333"/>
        </w:rPr>
        <w:t xml:space="preserve">2. </w:t>
      </w:r>
      <w:r w:rsidR="00C66DF0">
        <w:rPr>
          <w:color w:val="333333"/>
        </w:rPr>
        <w:tab/>
      </w:r>
      <w:r w:rsidRPr="00136D65">
        <w:rPr>
          <w:color w:val="333333"/>
        </w:rPr>
        <w:t>Is designed to be allowed to dry before the two surfaces are placed in contact with each other;</w:t>
      </w:r>
    </w:p>
    <w:p w14:paraId="332C28DD" w14:textId="77777777" w:rsidR="00C66DF0" w:rsidRDefault="00C66DF0" w:rsidP="00C66DF0">
      <w:pPr>
        <w:ind w:left="1440" w:hanging="720"/>
        <w:rPr>
          <w:color w:val="333333"/>
        </w:rPr>
      </w:pPr>
    </w:p>
    <w:p w14:paraId="40287AF5" w14:textId="77777777" w:rsidR="00C66DF0" w:rsidRDefault="00881081" w:rsidP="00C66DF0">
      <w:pPr>
        <w:ind w:left="1440" w:hanging="720"/>
        <w:rPr>
          <w:color w:val="333333"/>
        </w:rPr>
      </w:pPr>
      <w:r w:rsidRPr="00136D65">
        <w:rPr>
          <w:color w:val="333333"/>
        </w:rPr>
        <w:t xml:space="preserve">3. </w:t>
      </w:r>
      <w:r w:rsidR="00C66DF0">
        <w:rPr>
          <w:color w:val="333333"/>
        </w:rPr>
        <w:tab/>
      </w:r>
      <w:r w:rsidRPr="00136D65">
        <w:rPr>
          <w:color w:val="333333"/>
        </w:rPr>
        <w:t>Forms an immediate bond that is impossible or difficult to reposition after both adhesive-coated surfaces are placed in contact with each other;</w:t>
      </w:r>
    </w:p>
    <w:p w14:paraId="6C01DD39" w14:textId="77777777" w:rsidR="00C66DF0" w:rsidRDefault="00C66DF0" w:rsidP="00C66DF0">
      <w:pPr>
        <w:ind w:left="1440" w:hanging="720"/>
        <w:rPr>
          <w:color w:val="333333"/>
        </w:rPr>
      </w:pPr>
    </w:p>
    <w:p w14:paraId="1E90B3D8" w14:textId="77777777" w:rsidR="00C66DF0" w:rsidRDefault="00881081" w:rsidP="00C66DF0">
      <w:pPr>
        <w:ind w:left="1440" w:hanging="720"/>
        <w:rPr>
          <w:color w:val="333333"/>
        </w:rPr>
      </w:pPr>
      <w:r w:rsidRPr="00136D65">
        <w:rPr>
          <w:color w:val="333333"/>
        </w:rPr>
        <w:t xml:space="preserve">4. </w:t>
      </w:r>
      <w:r w:rsidR="00C66DF0">
        <w:rPr>
          <w:color w:val="333333"/>
        </w:rPr>
        <w:tab/>
      </w:r>
      <w:r w:rsidRPr="00136D65">
        <w:rPr>
          <w:color w:val="333333"/>
        </w:rPr>
        <w:t>Does not need sustained pressure or clamping of surfaces after the adhesive-coated surfaces have been brought together using sufficient momentary pressure to establish full contact between both surfaces;</w:t>
      </w:r>
    </w:p>
    <w:p w14:paraId="30501ABE" w14:textId="77777777" w:rsidR="00C66DF0" w:rsidRDefault="00C66DF0" w:rsidP="00C66DF0">
      <w:pPr>
        <w:ind w:left="1440" w:hanging="720"/>
        <w:rPr>
          <w:color w:val="333333"/>
        </w:rPr>
      </w:pPr>
    </w:p>
    <w:p w14:paraId="0C1ECA7C" w14:textId="77777777" w:rsidR="00C66DF0" w:rsidRDefault="00881081" w:rsidP="00C66DF0">
      <w:pPr>
        <w:ind w:left="1440" w:hanging="720"/>
        <w:rPr>
          <w:color w:val="333333"/>
        </w:rPr>
      </w:pPr>
      <w:r w:rsidRPr="00136D65">
        <w:rPr>
          <w:color w:val="333333"/>
        </w:rPr>
        <w:t xml:space="preserve">5. </w:t>
      </w:r>
      <w:r w:rsidR="00C66DF0">
        <w:rPr>
          <w:color w:val="333333"/>
        </w:rPr>
        <w:tab/>
      </w:r>
      <w:r w:rsidRPr="00136D65">
        <w:rPr>
          <w:color w:val="333333"/>
        </w:rPr>
        <w:t>Is not a rubber cement that is primarily intended for use on paper substrates; and</w:t>
      </w:r>
    </w:p>
    <w:p w14:paraId="144ABA43" w14:textId="77777777" w:rsidR="00C66DF0" w:rsidRDefault="00C66DF0" w:rsidP="00C66DF0">
      <w:pPr>
        <w:ind w:left="1440" w:hanging="720"/>
        <w:rPr>
          <w:color w:val="333333"/>
        </w:rPr>
      </w:pPr>
    </w:p>
    <w:p w14:paraId="11D84D32" w14:textId="77777777" w:rsidR="00C66DF0" w:rsidRDefault="00881081" w:rsidP="00C66DF0">
      <w:pPr>
        <w:ind w:left="1440" w:hanging="720"/>
        <w:rPr>
          <w:color w:val="333333"/>
        </w:rPr>
      </w:pPr>
      <w:r w:rsidRPr="00136D65">
        <w:rPr>
          <w:color w:val="333333"/>
        </w:rPr>
        <w:t xml:space="preserve">6. </w:t>
      </w:r>
      <w:r w:rsidR="00C66DF0">
        <w:rPr>
          <w:color w:val="333333"/>
        </w:rPr>
        <w:tab/>
      </w:r>
      <w:r w:rsidRPr="00136D65">
        <w:rPr>
          <w:color w:val="333333"/>
        </w:rPr>
        <w:t>Does not include vulcanizing fluids that are designed and labeled for tire repair only.</w:t>
      </w:r>
    </w:p>
    <w:p w14:paraId="32163B20" w14:textId="77777777" w:rsidR="00C66DF0" w:rsidRDefault="00C66DF0" w:rsidP="00C66DF0">
      <w:pPr>
        <w:ind w:left="1440" w:hanging="720"/>
        <w:rPr>
          <w:color w:val="333333"/>
        </w:rPr>
      </w:pPr>
    </w:p>
    <w:p w14:paraId="19E70ACD" w14:textId="77777777" w:rsidR="00C66DF0" w:rsidRDefault="0054410F" w:rsidP="00C66DF0">
      <w:pPr>
        <w:ind w:firstLine="720"/>
        <w:rPr>
          <w:color w:val="333333"/>
        </w:rPr>
      </w:pPr>
      <w:r>
        <w:rPr>
          <w:b/>
          <w:color w:val="333333"/>
        </w:rPr>
        <w:t>“</w:t>
      </w:r>
      <w:r w:rsidR="00881081" w:rsidRPr="00B71B11">
        <w:rPr>
          <w:b/>
          <w:color w:val="333333"/>
        </w:rPr>
        <w:t>Contact adhesive - general purpose</w:t>
      </w:r>
      <w:r w:rsidR="00182FD9">
        <w:rPr>
          <w:b/>
          <w:color w:val="333333"/>
        </w:rPr>
        <w:t>”</w:t>
      </w:r>
      <w:r w:rsidR="00881081" w:rsidRPr="00136D65">
        <w:rPr>
          <w:color w:val="333333"/>
        </w:rPr>
        <w:t xml:space="preserve"> means any contact adhesive that is not a contact adhesive - special purpose.</w:t>
      </w:r>
    </w:p>
    <w:p w14:paraId="4F961B96" w14:textId="77777777" w:rsidR="00C66DF0" w:rsidRDefault="00C66DF0" w:rsidP="00C66DF0">
      <w:pPr>
        <w:ind w:firstLine="720"/>
        <w:rPr>
          <w:color w:val="333333"/>
        </w:rPr>
      </w:pPr>
    </w:p>
    <w:p w14:paraId="4CAD1D69" w14:textId="77777777" w:rsidR="00C66DF0" w:rsidRDefault="0054410F" w:rsidP="00C66DF0">
      <w:pPr>
        <w:ind w:firstLine="720"/>
        <w:rPr>
          <w:color w:val="333333"/>
        </w:rPr>
      </w:pPr>
      <w:r>
        <w:rPr>
          <w:b/>
          <w:color w:val="333333"/>
        </w:rPr>
        <w:t>“</w:t>
      </w:r>
      <w:r w:rsidR="00881081" w:rsidRPr="00B71B11">
        <w:rPr>
          <w:b/>
          <w:color w:val="333333"/>
        </w:rPr>
        <w:t>Contact adhesive - special purpose</w:t>
      </w:r>
      <w:r w:rsidR="00182FD9">
        <w:rPr>
          <w:b/>
          <w:color w:val="333333"/>
        </w:rPr>
        <w:t>”</w:t>
      </w:r>
      <w:r w:rsidR="00881081" w:rsidRPr="00136D65">
        <w:rPr>
          <w:color w:val="333333"/>
        </w:rPr>
        <w:t xml:space="preserve"> means a contact adhesive that:</w:t>
      </w:r>
    </w:p>
    <w:p w14:paraId="284E2FC5" w14:textId="77777777" w:rsidR="00C66DF0" w:rsidRDefault="00C66DF0" w:rsidP="00C66DF0">
      <w:pPr>
        <w:rPr>
          <w:color w:val="333333"/>
        </w:rPr>
      </w:pPr>
    </w:p>
    <w:p w14:paraId="5A8B5E40" w14:textId="77777777" w:rsidR="00C66DF0" w:rsidRDefault="00881081" w:rsidP="00C66DF0">
      <w:pPr>
        <w:ind w:left="1440" w:hanging="720"/>
        <w:rPr>
          <w:color w:val="333333"/>
        </w:rPr>
      </w:pPr>
      <w:r w:rsidRPr="00136D65">
        <w:rPr>
          <w:color w:val="333333"/>
        </w:rPr>
        <w:t xml:space="preserve">1. </w:t>
      </w:r>
      <w:r w:rsidR="00C66DF0">
        <w:rPr>
          <w:color w:val="333333"/>
        </w:rPr>
        <w:tab/>
      </w:r>
      <w:r w:rsidRPr="00136D65">
        <w:rPr>
          <w:color w:val="333333"/>
        </w:rPr>
        <w:t>Is used to bond melamine-covered board, unprimed metal, unsupported vinyl, Teflon, ultra-high molecular weight polyethylene, rubber, high pressure laminate or wood veneer 1/16 inch or less in thickness to any porous or nonporous surface; or</w:t>
      </w:r>
    </w:p>
    <w:p w14:paraId="2FAB943E" w14:textId="77777777" w:rsidR="00C66DF0" w:rsidRDefault="00C66DF0" w:rsidP="00C66DF0">
      <w:pPr>
        <w:ind w:left="1440" w:hanging="720"/>
        <w:rPr>
          <w:color w:val="333333"/>
        </w:rPr>
      </w:pPr>
    </w:p>
    <w:p w14:paraId="6462E3F1" w14:textId="77777777" w:rsidR="00C66DF0" w:rsidRDefault="00881081" w:rsidP="00C66DF0">
      <w:pPr>
        <w:ind w:left="1440" w:hanging="720"/>
        <w:rPr>
          <w:color w:val="333333"/>
        </w:rPr>
      </w:pPr>
      <w:r w:rsidRPr="00136D65">
        <w:rPr>
          <w:color w:val="333333"/>
        </w:rPr>
        <w:t xml:space="preserve">2. </w:t>
      </w:r>
      <w:r w:rsidR="00C66DF0">
        <w:rPr>
          <w:color w:val="333333"/>
        </w:rPr>
        <w:tab/>
      </w:r>
      <w:r w:rsidRPr="00136D65">
        <w:rPr>
          <w:color w:val="333333"/>
        </w:rPr>
        <w:t>Is used in automotive applications that are either automotive under-the-hood applications requiring heat, oil or gasoline resistance, or body-side molding, automotive we</w:t>
      </w:r>
      <w:r w:rsidR="00C66DF0">
        <w:rPr>
          <w:color w:val="333333"/>
        </w:rPr>
        <w:t>atherstrip or decorative trim.</w:t>
      </w:r>
    </w:p>
    <w:p w14:paraId="40CF7116" w14:textId="77777777" w:rsidR="00C66DF0" w:rsidRDefault="00C66DF0" w:rsidP="00C66DF0">
      <w:pPr>
        <w:rPr>
          <w:color w:val="333333"/>
        </w:rPr>
      </w:pPr>
    </w:p>
    <w:p w14:paraId="71323F57" w14:textId="77777777" w:rsidR="00C66DF0" w:rsidRDefault="0054410F" w:rsidP="00C66DF0">
      <w:pPr>
        <w:ind w:firstLine="720"/>
        <w:rPr>
          <w:color w:val="333333"/>
        </w:rPr>
      </w:pPr>
      <w:r>
        <w:rPr>
          <w:b/>
          <w:color w:val="333333"/>
        </w:rPr>
        <w:t>“</w:t>
      </w:r>
      <w:r w:rsidR="00881081" w:rsidRPr="00B71B11">
        <w:rPr>
          <w:b/>
          <w:color w:val="333333"/>
        </w:rPr>
        <w:t>Cooking spray</w:t>
      </w:r>
      <w:r w:rsidR="00182FD9">
        <w:rPr>
          <w:b/>
          <w:color w:val="333333"/>
        </w:rPr>
        <w:t>”</w:t>
      </w:r>
      <w:r w:rsidR="00881081" w:rsidRPr="00136D65">
        <w:rPr>
          <w:color w:val="333333"/>
        </w:rPr>
        <w:t xml:space="preserve"> means a product that is an aerosol and is designed either to reduce sticking on cooking and baking surfaces, or to be applied on food, or both.</w:t>
      </w:r>
    </w:p>
    <w:p w14:paraId="2FB4F174" w14:textId="77777777" w:rsidR="00C66DF0" w:rsidRDefault="00C66DF0" w:rsidP="00C66DF0">
      <w:pPr>
        <w:ind w:firstLine="720"/>
        <w:rPr>
          <w:color w:val="333333"/>
        </w:rPr>
      </w:pPr>
    </w:p>
    <w:p w14:paraId="4B9FCAED" w14:textId="77777777" w:rsidR="00C66DF0" w:rsidRDefault="0054410F" w:rsidP="00C66DF0">
      <w:pPr>
        <w:ind w:firstLine="720"/>
        <w:rPr>
          <w:color w:val="333333"/>
        </w:rPr>
      </w:pPr>
      <w:r>
        <w:rPr>
          <w:b/>
          <w:color w:val="333333"/>
        </w:rPr>
        <w:t>“</w:t>
      </w:r>
      <w:r w:rsidR="00881081" w:rsidRPr="00B71B11">
        <w:rPr>
          <w:b/>
          <w:color w:val="333333"/>
        </w:rPr>
        <w:t>Crawling bug insecticide</w:t>
      </w:r>
      <w:r w:rsidR="00182FD9">
        <w:rPr>
          <w:b/>
          <w:color w:val="333333"/>
        </w:rPr>
        <w:t>”</w:t>
      </w:r>
      <w:r w:rsidR="00881081" w:rsidRPr="00136D65">
        <w:rPr>
          <w:color w:val="333333"/>
        </w:rPr>
        <w:t xml:space="preserve"> means an insecticide product that is designed for use against ants, cockroaches, or other household crawling arthropods, including, but not limited to, mites, silverfish, or spiders. This term does not include products designed to be used exclusively on humans or animals, or any house dust mite product.</w:t>
      </w:r>
    </w:p>
    <w:p w14:paraId="4C38D37E" w14:textId="77777777" w:rsidR="00C66DF0" w:rsidRDefault="00C66DF0" w:rsidP="00C66DF0">
      <w:pPr>
        <w:ind w:firstLine="720"/>
        <w:rPr>
          <w:color w:val="333333"/>
        </w:rPr>
      </w:pPr>
    </w:p>
    <w:p w14:paraId="3B166A1B" w14:textId="77777777" w:rsidR="00C66DF0" w:rsidRDefault="0054410F" w:rsidP="00C66DF0">
      <w:pPr>
        <w:ind w:firstLine="720"/>
        <w:rPr>
          <w:color w:val="333333"/>
        </w:rPr>
      </w:pPr>
      <w:r>
        <w:rPr>
          <w:b/>
          <w:color w:val="333333"/>
        </w:rPr>
        <w:t>“</w:t>
      </w:r>
      <w:r w:rsidR="00881081" w:rsidRPr="00B71B11">
        <w:rPr>
          <w:b/>
          <w:color w:val="333333"/>
        </w:rPr>
        <w:t>Date-code</w:t>
      </w:r>
      <w:r w:rsidR="00182FD9">
        <w:rPr>
          <w:b/>
          <w:color w:val="333333"/>
        </w:rPr>
        <w:t>”</w:t>
      </w:r>
      <w:r w:rsidR="00881081" w:rsidRPr="00136D65">
        <w:rPr>
          <w:color w:val="333333"/>
        </w:rPr>
        <w:t xml:space="preserve"> means a code indicating the day, month and year on which a product was manufactured, filled, or packaged.</w:t>
      </w:r>
    </w:p>
    <w:p w14:paraId="65F165C6" w14:textId="77777777" w:rsidR="00C66DF0" w:rsidRDefault="00C66DF0" w:rsidP="00C66DF0">
      <w:pPr>
        <w:ind w:firstLine="720"/>
        <w:rPr>
          <w:color w:val="333333"/>
        </w:rPr>
      </w:pPr>
    </w:p>
    <w:p w14:paraId="78DA4035" w14:textId="77777777" w:rsidR="00FB2FB6" w:rsidRDefault="0054410F" w:rsidP="00C66DF0">
      <w:pPr>
        <w:ind w:firstLine="720"/>
        <w:rPr>
          <w:color w:val="333333"/>
        </w:rPr>
      </w:pPr>
      <w:r>
        <w:rPr>
          <w:b/>
          <w:color w:val="333333"/>
        </w:rPr>
        <w:lastRenderedPageBreak/>
        <w:t>“</w:t>
      </w:r>
      <w:r w:rsidR="00881081" w:rsidRPr="00B71B11">
        <w:rPr>
          <w:b/>
          <w:color w:val="333333"/>
        </w:rPr>
        <w:t>Deodorant</w:t>
      </w:r>
      <w:r w:rsidR="00182FD9">
        <w:rPr>
          <w:b/>
          <w:color w:val="333333"/>
        </w:rPr>
        <w:t>”</w:t>
      </w:r>
      <w:r w:rsidR="00881081" w:rsidRPr="00136D65">
        <w:rPr>
          <w:color w:val="333333"/>
        </w:rPr>
        <w:t xml:space="preserve"> means:</w:t>
      </w:r>
    </w:p>
    <w:p w14:paraId="67DE24F1" w14:textId="77777777" w:rsidR="00FB2FB6" w:rsidRDefault="00FB2FB6" w:rsidP="00FB2FB6">
      <w:pPr>
        <w:rPr>
          <w:color w:val="333333"/>
        </w:rPr>
      </w:pPr>
    </w:p>
    <w:p w14:paraId="503C1CC6" w14:textId="77777777" w:rsidR="00FB2FB6" w:rsidRDefault="00881081" w:rsidP="00FB2FB6">
      <w:pPr>
        <w:ind w:left="1440" w:hanging="720"/>
        <w:rPr>
          <w:color w:val="333333"/>
        </w:rPr>
      </w:pPr>
      <w:r w:rsidRPr="00136D65">
        <w:rPr>
          <w:color w:val="333333"/>
        </w:rPr>
        <w:t xml:space="preserve">1. </w:t>
      </w:r>
      <w:r w:rsidR="00FB2FB6">
        <w:rPr>
          <w:color w:val="333333"/>
        </w:rPr>
        <w:tab/>
      </w:r>
      <w:r w:rsidRPr="00136D65">
        <w:rPr>
          <w:color w:val="333333"/>
        </w:rPr>
        <w:t>For products manufactured before January 1, 2009, a product including, but not limited to, aerosols, roll-ons, sticks, pumps, pads, creams and squeeze bottles, that is intended by the manufacturer to be used to minimize odor in the human axilla by retarding the growth of bacteria which cause the decomposition of perspiration; and</w:t>
      </w:r>
    </w:p>
    <w:p w14:paraId="2D28AEFF" w14:textId="77777777" w:rsidR="00FB2FB6" w:rsidRDefault="00FB2FB6" w:rsidP="00FB2FB6">
      <w:pPr>
        <w:ind w:left="1440" w:hanging="720"/>
        <w:rPr>
          <w:color w:val="333333"/>
        </w:rPr>
      </w:pPr>
    </w:p>
    <w:p w14:paraId="0CCE4907" w14:textId="77777777" w:rsidR="00FB2FB6" w:rsidRDefault="00881081" w:rsidP="00FB2FB6">
      <w:pPr>
        <w:ind w:left="1440" w:hanging="720"/>
        <w:rPr>
          <w:color w:val="333333"/>
        </w:rPr>
      </w:pPr>
      <w:r w:rsidRPr="00136D65">
        <w:rPr>
          <w:color w:val="333333"/>
        </w:rPr>
        <w:t xml:space="preserve">2. </w:t>
      </w:r>
      <w:r w:rsidR="00FB2FB6">
        <w:rPr>
          <w:color w:val="333333"/>
        </w:rPr>
        <w:tab/>
      </w:r>
      <w:r w:rsidRPr="00136D65">
        <w:rPr>
          <w:color w:val="333333"/>
        </w:rPr>
        <w:t>For products manufactured on or after January 1, 2009, any product including, but not limited to, aerosol, roll-ons, sticks, pumps, pads, creams, and squeeze-bottles, that indicates or depicts on the container or packaging, or on any sticker or label affixed thereto, that the product can be used on or applied to the human axilla to provide a scent and/or minimize odor.</w:t>
      </w:r>
    </w:p>
    <w:p w14:paraId="60D44398" w14:textId="77777777" w:rsidR="00FB2FB6" w:rsidRDefault="00FB2FB6" w:rsidP="00FB2FB6">
      <w:pPr>
        <w:ind w:left="1440" w:hanging="720"/>
        <w:rPr>
          <w:color w:val="333333"/>
        </w:rPr>
      </w:pPr>
    </w:p>
    <w:p w14:paraId="4A3204F2" w14:textId="77777777" w:rsidR="00FB2FB6" w:rsidRDefault="00881081" w:rsidP="00FB2FB6">
      <w:pPr>
        <w:ind w:left="720"/>
        <w:rPr>
          <w:color w:val="333333"/>
        </w:rPr>
      </w:pPr>
      <w:r w:rsidRPr="00136D65">
        <w:rPr>
          <w:color w:val="333333"/>
        </w:rPr>
        <w:t>This term also includes a deodorant body spray that indicates or depicts on the container or packaging, or on any sticker or label affixed thereto, that it can be used on or applied to the human axilla.</w:t>
      </w:r>
    </w:p>
    <w:p w14:paraId="7BF492E0" w14:textId="77777777" w:rsidR="00FB2FB6" w:rsidRDefault="00FB2FB6" w:rsidP="00FB2FB6">
      <w:pPr>
        <w:rPr>
          <w:color w:val="333333"/>
        </w:rPr>
      </w:pPr>
    </w:p>
    <w:p w14:paraId="70B388D8" w14:textId="77777777" w:rsidR="00FB2FB6" w:rsidRDefault="0054410F" w:rsidP="00FB2FB6">
      <w:pPr>
        <w:ind w:firstLine="720"/>
        <w:rPr>
          <w:color w:val="333333"/>
        </w:rPr>
      </w:pPr>
      <w:r>
        <w:rPr>
          <w:b/>
          <w:color w:val="333333"/>
        </w:rPr>
        <w:t>“</w:t>
      </w:r>
      <w:r w:rsidR="00881081" w:rsidRPr="00B71B11">
        <w:rPr>
          <w:b/>
          <w:color w:val="333333"/>
        </w:rPr>
        <w:t>Deodorant body spray</w:t>
      </w:r>
      <w:r w:rsidR="00182FD9">
        <w:rPr>
          <w:b/>
          <w:color w:val="333333"/>
        </w:rPr>
        <w:t>”</w:t>
      </w:r>
      <w:r w:rsidR="00881081" w:rsidRPr="00136D65">
        <w:rPr>
          <w:color w:val="333333"/>
        </w:rPr>
        <w:t xml:space="preserve"> means:</w:t>
      </w:r>
    </w:p>
    <w:p w14:paraId="3295AED8" w14:textId="77777777" w:rsidR="00FB2FB6" w:rsidRDefault="00FB2FB6" w:rsidP="00FB2FB6">
      <w:pPr>
        <w:rPr>
          <w:color w:val="333333"/>
        </w:rPr>
      </w:pPr>
    </w:p>
    <w:p w14:paraId="33616F5C" w14:textId="77777777" w:rsidR="00FB2FB6" w:rsidRDefault="00881081" w:rsidP="00FB2FB6">
      <w:pPr>
        <w:ind w:left="1440" w:hanging="720"/>
        <w:rPr>
          <w:color w:val="333333"/>
        </w:rPr>
      </w:pPr>
      <w:r w:rsidRPr="00136D65">
        <w:rPr>
          <w:color w:val="333333"/>
        </w:rPr>
        <w:t xml:space="preserve">1. </w:t>
      </w:r>
      <w:r w:rsidR="00FB2FB6">
        <w:rPr>
          <w:color w:val="333333"/>
        </w:rPr>
        <w:tab/>
      </w:r>
      <w:r w:rsidRPr="00136D65">
        <w:rPr>
          <w:color w:val="333333"/>
        </w:rPr>
        <w:t>For products manufactured before January 1, 2009, a personal fragrance product with 20 percent or less fragrance; or</w:t>
      </w:r>
    </w:p>
    <w:p w14:paraId="3BF9DC90" w14:textId="77777777" w:rsidR="00FB2FB6" w:rsidRDefault="00FB2FB6" w:rsidP="00FB2FB6">
      <w:pPr>
        <w:ind w:left="1440" w:hanging="720"/>
        <w:rPr>
          <w:color w:val="333333"/>
        </w:rPr>
      </w:pPr>
    </w:p>
    <w:p w14:paraId="7B8F465E" w14:textId="77777777" w:rsidR="00FB2FB6" w:rsidRDefault="00881081" w:rsidP="00FB2FB6">
      <w:pPr>
        <w:ind w:left="1440" w:hanging="720"/>
        <w:rPr>
          <w:color w:val="333333"/>
        </w:rPr>
      </w:pPr>
      <w:r w:rsidRPr="00136D65">
        <w:rPr>
          <w:color w:val="333333"/>
        </w:rPr>
        <w:t xml:space="preserve">2. </w:t>
      </w:r>
      <w:r w:rsidR="00FB2FB6">
        <w:rPr>
          <w:color w:val="333333"/>
        </w:rPr>
        <w:tab/>
      </w:r>
      <w:r w:rsidRPr="00136D65">
        <w:rPr>
          <w:color w:val="333333"/>
        </w:rPr>
        <w:t>For products manufactured on or after January 1, 2009, a personal fragrance product with 20 percent or less fragrance that is designed for application all over the human body to provide a scent.</w:t>
      </w:r>
    </w:p>
    <w:p w14:paraId="428B7DFB" w14:textId="77777777" w:rsidR="00FB2FB6" w:rsidRDefault="00FB2FB6" w:rsidP="00FB2FB6">
      <w:pPr>
        <w:rPr>
          <w:color w:val="333333"/>
        </w:rPr>
      </w:pPr>
    </w:p>
    <w:p w14:paraId="7C6CED82" w14:textId="77777777" w:rsidR="00FB2FB6" w:rsidRDefault="0054410F" w:rsidP="00FB2FB6">
      <w:pPr>
        <w:ind w:firstLine="720"/>
        <w:rPr>
          <w:color w:val="333333"/>
        </w:rPr>
      </w:pPr>
      <w:r>
        <w:rPr>
          <w:b/>
          <w:color w:val="333333"/>
        </w:rPr>
        <w:t>“</w:t>
      </w:r>
      <w:r w:rsidR="00881081" w:rsidRPr="00B71B11">
        <w:rPr>
          <w:b/>
          <w:color w:val="333333"/>
        </w:rPr>
        <w:t>Department</w:t>
      </w:r>
      <w:r w:rsidR="00182FD9">
        <w:rPr>
          <w:b/>
          <w:color w:val="333333"/>
        </w:rPr>
        <w:t>”</w:t>
      </w:r>
      <w:r w:rsidR="00881081" w:rsidRPr="00136D65">
        <w:rPr>
          <w:color w:val="333333"/>
        </w:rPr>
        <w:t xml:space="preserve"> means the New Jersey Department of Environmental Protection.</w:t>
      </w:r>
    </w:p>
    <w:p w14:paraId="79E08092" w14:textId="77777777" w:rsidR="00FB2FB6" w:rsidRDefault="00FB2FB6" w:rsidP="00FB2FB6">
      <w:pPr>
        <w:ind w:firstLine="720"/>
        <w:rPr>
          <w:color w:val="333333"/>
        </w:rPr>
      </w:pPr>
    </w:p>
    <w:p w14:paraId="34B1540E" w14:textId="77777777" w:rsidR="00FB2FB6" w:rsidRDefault="0054410F" w:rsidP="00FB2FB6">
      <w:pPr>
        <w:ind w:firstLine="720"/>
        <w:rPr>
          <w:color w:val="333333"/>
        </w:rPr>
      </w:pPr>
      <w:r>
        <w:rPr>
          <w:b/>
          <w:color w:val="333333"/>
        </w:rPr>
        <w:t>“</w:t>
      </w:r>
      <w:r w:rsidR="00881081" w:rsidRPr="00B71B11">
        <w:rPr>
          <w:b/>
          <w:color w:val="333333"/>
        </w:rPr>
        <w:t>Disinfectant</w:t>
      </w:r>
      <w:r w:rsidR="00182FD9">
        <w:rPr>
          <w:b/>
          <w:color w:val="333333"/>
        </w:rPr>
        <w:t>”</w:t>
      </w:r>
      <w:r w:rsidR="00881081" w:rsidRPr="00136D65">
        <w:rPr>
          <w:color w:val="333333"/>
        </w:rPr>
        <w:t xml:space="preserve"> means a product intended to destroy or irreversibly inactivate infectious or other undesirable bacteria, pathogenic fungi, or viruses on surfaces or inanimate objects and whose label is registered under FIFRA. This term does not include:</w:t>
      </w:r>
    </w:p>
    <w:p w14:paraId="11F27009" w14:textId="77777777" w:rsidR="00FB2FB6" w:rsidRDefault="00FB2FB6" w:rsidP="00FB2FB6">
      <w:pPr>
        <w:rPr>
          <w:color w:val="333333"/>
        </w:rPr>
      </w:pPr>
    </w:p>
    <w:p w14:paraId="1CC0BFAC" w14:textId="77777777" w:rsidR="00FB2FB6" w:rsidRDefault="00881081" w:rsidP="00FB2FB6">
      <w:pPr>
        <w:ind w:left="1440" w:hanging="720"/>
        <w:rPr>
          <w:color w:val="333333"/>
        </w:rPr>
      </w:pPr>
      <w:r w:rsidRPr="00136D65">
        <w:rPr>
          <w:color w:val="333333"/>
        </w:rPr>
        <w:t xml:space="preserve">1. </w:t>
      </w:r>
      <w:r w:rsidR="00FB2FB6">
        <w:rPr>
          <w:color w:val="333333"/>
        </w:rPr>
        <w:tab/>
      </w:r>
      <w:r w:rsidRPr="00136D65">
        <w:rPr>
          <w:color w:val="333333"/>
        </w:rPr>
        <w:t>Products designed solely for use on humans or animals;</w:t>
      </w:r>
    </w:p>
    <w:p w14:paraId="2985D804" w14:textId="77777777" w:rsidR="00FB2FB6" w:rsidRDefault="00FB2FB6" w:rsidP="00FB2FB6">
      <w:pPr>
        <w:ind w:left="1440" w:hanging="720"/>
        <w:rPr>
          <w:color w:val="333333"/>
        </w:rPr>
      </w:pPr>
    </w:p>
    <w:p w14:paraId="0EBCE394" w14:textId="77777777" w:rsidR="00FB2FB6" w:rsidRDefault="00881081" w:rsidP="00FB2FB6">
      <w:pPr>
        <w:ind w:left="1440" w:hanging="720"/>
        <w:rPr>
          <w:color w:val="333333"/>
        </w:rPr>
      </w:pPr>
      <w:r w:rsidRPr="00136D65">
        <w:rPr>
          <w:color w:val="333333"/>
        </w:rPr>
        <w:t xml:space="preserve">2. </w:t>
      </w:r>
      <w:r w:rsidR="00FB2FB6">
        <w:rPr>
          <w:color w:val="333333"/>
        </w:rPr>
        <w:tab/>
      </w:r>
      <w:r w:rsidRPr="00136D65">
        <w:rPr>
          <w:color w:val="333333"/>
        </w:rPr>
        <w:t>Products designed for agricultural use;</w:t>
      </w:r>
    </w:p>
    <w:p w14:paraId="7F735B3C" w14:textId="77777777" w:rsidR="00FB2FB6" w:rsidRDefault="00FB2FB6" w:rsidP="00FB2FB6">
      <w:pPr>
        <w:ind w:left="1440" w:hanging="720"/>
        <w:rPr>
          <w:color w:val="333333"/>
        </w:rPr>
      </w:pPr>
    </w:p>
    <w:p w14:paraId="07800F07" w14:textId="77777777" w:rsidR="00FB2FB6" w:rsidRDefault="00881081" w:rsidP="00FB2FB6">
      <w:pPr>
        <w:ind w:left="1440" w:hanging="720"/>
        <w:rPr>
          <w:color w:val="333333"/>
        </w:rPr>
      </w:pPr>
      <w:r w:rsidRPr="00136D65">
        <w:rPr>
          <w:color w:val="333333"/>
        </w:rPr>
        <w:t xml:space="preserve">3. </w:t>
      </w:r>
      <w:r w:rsidR="00FB2FB6">
        <w:rPr>
          <w:color w:val="333333"/>
        </w:rPr>
        <w:tab/>
      </w:r>
      <w:r w:rsidRPr="00136D65">
        <w:rPr>
          <w:color w:val="333333"/>
        </w:rPr>
        <w:t>Products designed solely for use in swimming pools, therapeutic tubs, or hot tubs; or</w:t>
      </w:r>
    </w:p>
    <w:p w14:paraId="56CD2754" w14:textId="77777777" w:rsidR="00FB2FB6" w:rsidRDefault="00FB2FB6" w:rsidP="00FB2FB6">
      <w:pPr>
        <w:ind w:left="1440" w:hanging="720"/>
        <w:rPr>
          <w:color w:val="333333"/>
        </w:rPr>
      </w:pPr>
    </w:p>
    <w:p w14:paraId="176AACAA" w14:textId="77777777" w:rsidR="00FB2FB6" w:rsidRDefault="00881081" w:rsidP="00FB2FB6">
      <w:pPr>
        <w:ind w:left="1440" w:hanging="720"/>
        <w:rPr>
          <w:color w:val="333333"/>
        </w:rPr>
      </w:pPr>
      <w:r w:rsidRPr="00136D65">
        <w:rPr>
          <w:color w:val="333333"/>
        </w:rPr>
        <w:t xml:space="preserve">4. </w:t>
      </w:r>
      <w:r w:rsidR="00FB2FB6">
        <w:rPr>
          <w:color w:val="333333"/>
        </w:rPr>
        <w:tab/>
      </w:r>
      <w:r w:rsidRPr="00136D65">
        <w:rPr>
          <w:color w:val="333333"/>
        </w:rPr>
        <w:t xml:space="preserve">Products that, as indicated on the principal display panel or label, are designed primarily for use as bathroom and tile cleaners, glass cleaners, general purpose cleaners, toilet bowl cleaners, </w:t>
      </w:r>
      <w:r w:rsidR="00FB2FB6">
        <w:rPr>
          <w:color w:val="333333"/>
        </w:rPr>
        <w:t>or metal polishes.</w:t>
      </w:r>
    </w:p>
    <w:p w14:paraId="726EC5DA" w14:textId="77777777" w:rsidR="00FB2FB6" w:rsidRDefault="00FB2FB6" w:rsidP="00FB2FB6">
      <w:pPr>
        <w:rPr>
          <w:color w:val="333333"/>
        </w:rPr>
      </w:pPr>
    </w:p>
    <w:p w14:paraId="1EA94312" w14:textId="77777777" w:rsidR="00FB2FB6" w:rsidRDefault="0054410F" w:rsidP="00FB2FB6">
      <w:pPr>
        <w:ind w:firstLine="720"/>
        <w:rPr>
          <w:color w:val="333333"/>
        </w:rPr>
      </w:pPr>
      <w:r>
        <w:rPr>
          <w:b/>
          <w:color w:val="333333"/>
        </w:rPr>
        <w:lastRenderedPageBreak/>
        <w:t>“</w:t>
      </w:r>
      <w:r w:rsidR="00881081" w:rsidRPr="00B71B11">
        <w:rPr>
          <w:b/>
          <w:color w:val="333333"/>
        </w:rPr>
        <w:t>Distributor</w:t>
      </w:r>
      <w:r w:rsidR="00182FD9">
        <w:rPr>
          <w:b/>
          <w:color w:val="333333"/>
        </w:rPr>
        <w:t>”</w:t>
      </w:r>
      <w:r w:rsidR="00881081" w:rsidRPr="00136D65">
        <w:rPr>
          <w:color w:val="333333"/>
        </w:rPr>
        <w:t xml:space="preserve"> means a person to whom a product is sold or supplied for the purpose of resale or distribution in commerce, except that manufacturers, retailers, and consumers are not distributors.</w:t>
      </w:r>
    </w:p>
    <w:p w14:paraId="5E7EBB37" w14:textId="77777777" w:rsidR="00FB2FB6" w:rsidRDefault="00FB2FB6" w:rsidP="00FB2FB6">
      <w:pPr>
        <w:ind w:firstLine="720"/>
        <w:rPr>
          <w:color w:val="333333"/>
        </w:rPr>
      </w:pPr>
    </w:p>
    <w:p w14:paraId="3EE1173B" w14:textId="77777777" w:rsidR="00FB2FB6" w:rsidRDefault="0054410F" w:rsidP="00FB2FB6">
      <w:pPr>
        <w:ind w:firstLine="720"/>
        <w:rPr>
          <w:color w:val="333333"/>
        </w:rPr>
      </w:pPr>
      <w:r>
        <w:rPr>
          <w:b/>
          <w:color w:val="333333"/>
        </w:rPr>
        <w:t>“</w:t>
      </w:r>
      <w:r w:rsidR="00881081" w:rsidRPr="00B71B11">
        <w:rPr>
          <w:b/>
          <w:color w:val="333333"/>
        </w:rPr>
        <w:t>Double phase aerosol air freshener</w:t>
      </w:r>
      <w:r w:rsidR="00182FD9">
        <w:rPr>
          <w:b/>
          <w:color w:val="333333"/>
        </w:rPr>
        <w:t>”</w:t>
      </w:r>
      <w:r w:rsidR="00881081" w:rsidRPr="00136D65">
        <w:rPr>
          <w:color w:val="333333"/>
        </w:rPr>
        <w:t xml:space="preserve"> means an aerosol air freshener with liquid contents in two or more distinct phases that requires the product container to be shaken before use to mix the phases, producing an emulsion.</w:t>
      </w:r>
    </w:p>
    <w:p w14:paraId="5C44FBA3" w14:textId="77777777" w:rsidR="00FB2FB6" w:rsidRDefault="00FB2FB6" w:rsidP="00FB2FB6">
      <w:pPr>
        <w:ind w:firstLine="720"/>
        <w:rPr>
          <w:color w:val="333333"/>
        </w:rPr>
      </w:pPr>
    </w:p>
    <w:p w14:paraId="5D7687CF" w14:textId="77777777" w:rsidR="00FB2FB6" w:rsidRDefault="0054410F" w:rsidP="00FB2FB6">
      <w:pPr>
        <w:ind w:firstLine="720"/>
        <w:rPr>
          <w:color w:val="333333"/>
        </w:rPr>
      </w:pPr>
      <w:r>
        <w:rPr>
          <w:b/>
          <w:color w:val="333333"/>
        </w:rPr>
        <w:t>“</w:t>
      </w:r>
      <w:r w:rsidR="00881081" w:rsidRPr="00B71B11">
        <w:rPr>
          <w:b/>
          <w:color w:val="333333"/>
        </w:rPr>
        <w:t>Dry cleaning fluid</w:t>
      </w:r>
      <w:r w:rsidR="00182FD9">
        <w:rPr>
          <w:b/>
          <w:color w:val="333333"/>
        </w:rPr>
        <w:t>”</w:t>
      </w:r>
      <w:r w:rsidR="00881081" w:rsidRPr="00136D65">
        <w:rPr>
          <w:color w:val="333333"/>
        </w:rPr>
        <w:t xml:space="preserve"> means a non-aqueous liquid product designed and labeled exclusively for use on fabrics which are labeled </w:t>
      </w:r>
      <w:r w:rsidR="00B71B11">
        <w:rPr>
          <w:color w:val="333333"/>
        </w:rPr>
        <w:t>“</w:t>
      </w:r>
      <w:r w:rsidR="00881081" w:rsidRPr="00136D65">
        <w:rPr>
          <w:color w:val="333333"/>
        </w:rPr>
        <w:t>dry clean only,</w:t>
      </w:r>
      <w:r w:rsidR="00B71B11">
        <w:rPr>
          <w:color w:val="333333"/>
        </w:rPr>
        <w:t>”</w:t>
      </w:r>
      <w:r w:rsidR="00881081" w:rsidRPr="00136D65">
        <w:rPr>
          <w:color w:val="333333"/>
        </w:rPr>
        <w:t xml:space="preserve"> such as clothing or drapery, or on </w:t>
      </w:r>
      <w:r w:rsidR="00B71B11">
        <w:rPr>
          <w:color w:val="333333"/>
        </w:rPr>
        <w:t>“</w:t>
      </w:r>
      <w:r w:rsidR="00881081" w:rsidRPr="00136D65">
        <w:rPr>
          <w:color w:val="333333"/>
        </w:rPr>
        <w:t>S-coded</w:t>
      </w:r>
      <w:r w:rsidR="00B71B11">
        <w:rPr>
          <w:color w:val="333333"/>
        </w:rPr>
        <w:t>”</w:t>
      </w:r>
      <w:r w:rsidR="00881081" w:rsidRPr="00136D65">
        <w:rPr>
          <w:color w:val="333333"/>
        </w:rPr>
        <w:t xml:space="preserve"> fabrics (that is, upholstery fabrics designed to be cleaned only with water-free spot cleaning products as specified by the Joint Industry Fabric Standards Committee). This term includes, but is not limited to, those products used by commercial dry cleaners and commercial businesses that clean fabrics such as draperies at the customer's residence or work place. This term does not include </w:t>
      </w:r>
      <w:r w:rsidR="00B71B11">
        <w:rPr>
          <w:color w:val="333333"/>
        </w:rPr>
        <w:t>“</w:t>
      </w:r>
      <w:r w:rsidR="00881081" w:rsidRPr="00136D65">
        <w:rPr>
          <w:color w:val="333333"/>
        </w:rPr>
        <w:t>spot remover</w:t>
      </w:r>
      <w:r w:rsidR="00B71B11">
        <w:rPr>
          <w:color w:val="333333"/>
        </w:rPr>
        <w:t>”</w:t>
      </w:r>
      <w:r w:rsidR="00881081" w:rsidRPr="00136D65">
        <w:rPr>
          <w:color w:val="333333"/>
        </w:rPr>
        <w:t xml:space="preserve"> or </w:t>
      </w:r>
      <w:r w:rsidR="00B71B11">
        <w:rPr>
          <w:color w:val="333333"/>
        </w:rPr>
        <w:t>“</w:t>
      </w:r>
      <w:r w:rsidR="00881081" w:rsidRPr="00136D65">
        <w:rPr>
          <w:color w:val="333333"/>
        </w:rPr>
        <w:t>carpet and upholstery cleaner.</w:t>
      </w:r>
      <w:r w:rsidR="00B71B11">
        <w:rPr>
          <w:color w:val="333333"/>
        </w:rPr>
        <w:t>”</w:t>
      </w:r>
    </w:p>
    <w:p w14:paraId="27450A1C" w14:textId="77777777" w:rsidR="00FB2FB6" w:rsidRDefault="00FB2FB6" w:rsidP="00FB2FB6">
      <w:pPr>
        <w:ind w:firstLine="720"/>
        <w:rPr>
          <w:color w:val="333333"/>
        </w:rPr>
      </w:pPr>
    </w:p>
    <w:p w14:paraId="1EA19BF5" w14:textId="77777777" w:rsidR="00FB2FB6" w:rsidRDefault="0054410F" w:rsidP="00FB2FB6">
      <w:pPr>
        <w:ind w:firstLine="720"/>
        <w:rPr>
          <w:color w:val="333333"/>
        </w:rPr>
      </w:pPr>
      <w:r>
        <w:rPr>
          <w:b/>
          <w:color w:val="333333"/>
        </w:rPr>
        <w:t>“</w:t>
      </w:r>
      <w:r w:rsidR="00881081" w:rsidRPr="00F9355B">
        <w:rPr>
          <w:b/>
          <w:color w:val="333333"/>
        </w:rPr>
        <w:t>Dusting aid</w:t>
      </w:r>
      <w:r w:rsidR="00182FD9">
        <w:rPr>
          <w:b/>
          <w:color w:val="333333"/>
        </w:rPr>
        <w:t>”</w:t>
      </w:r>
      <w:r w:rsidR="00881081" w:rsidRPr="00136D65">
        <w:rPr>
          <w:color w:val="333333"/>
        </w:rPr>
        <w:t xml:space="preserve"> means a product designed to assist in removing dust and other soils from floors and other surfaces without leaving a wax or silicone-based coating. This term does not include a pressurized gas duster.</w:t>
      </w:r>
    </w:p>
    <w:p w14:paraId="38E8B9EE" w14:textId="77777777" w:rsidR="00FB2FB6" w:rsidRDefault="00FB2FB6" w:rsidP="00FB2FB6">
      <w:pPr>
        <w:ind w:firstLine="720"/>
        <w:rPr>
          <w:color w:val="333333"/>
        </w:rPr>
      </w:pPr>
    </w:p>
    <w:p w14:paraId="5331B494" w14:textId="77777777" w:rsidR="00FB2FB6" w:rsidRDefault="0054410F" w:rsidP="00FB2FB6">
      <w:pPr>
        <w:ind w:firstLine="720"/>
        <w:rPr>
          <w:color w:val="333333"/>
        </w:rPr>
      </w:pPr>
      <w:r>
        <w:rPr>
          <w:b/>
          <w:color w:val="333333"/>
        </w:rPr>
        <w:t>“</w:t>
      </w:r>
      <w:r w:rsidR="00881081" w:rsidRPr="00F9355B">
        <w:rPr>
          <w:b/>
          <w:color w:val="333333"/>
        </w:rPr>
        <w:t>Electrical cleaner</w:t>
      </w:r>
      <w:r w:rsidR="00182FD9">
        <w:rPr>
          <w:b/>
          <w:color w:val="333333"/>
        </w:rPr>
        <w:t>”</w:t>
      </w:r>
      <w:r w:rsidR="00881081" w:rsidRPr="00136D65">
        <w:rPr>
          <w:color w:val="333333"/>
        </w:rPr>
        <w:t xml:space="preserve"> means a product labeled to remove heavy soils such as grease, grime, or oil from electrical equipment, including, but not limited to, armatures, electric motors, electric panels, generators or relays. This term does not include an anti-static product, dusting aid, electronic cleaner, energized electrical cleaner, engine degreaser, general purpose cleaner, general purpose degreaser, pressurized gas duster, or a product designed to clean the casings or housings of electrical equipment.</w:t>
      </w:r>
    </w:p>
    <w:p w14:paraId="34E978CB" w14:textId="77777777" w:rsidR="00FB2FB6" w:rsidRDefault="00FB2FB6" w:rsidP="00FB2FB6">
      <w:pPr>
        <w:ind w:firstLine="720"/>
        <w:rPr>
          <w:color w:val="333333"/>
        </w:rPr>
      </w:pPr>
    </w:p>
    <w:p w14:paraId="7BCBD437" w14:textId="77777777" w:rsidR="00FB2FB6" w:rsidRDefault="0054410F" w:rsidP="00FB2FB6">
      <w:pPr>
        <w:ind w:firstLine="720"/>
        <w:rPr>
          <w:color w:val="333333"/>
        </w:rPr>
      </w:pPr>
      <w:r>
        <w:rPr>
          <w:b/>
          <w:color w:val="333333"/>
        </w:rPr>
        <w:t>“</w:t>
      </w:r>
      <w:r w:rsidR="00881081" w:rsidRPr="00F9355B">
        <w:rPr>
          <w:b/>
          <w:color w:val="333333"/>
        </w:rPr>
        <w:t>Electronic cleaner</w:t>
      </w:r>
      <w:r w:rsidR="00182FD9">
        <w:rPr>
          <w:b/>
          <w:color w:val="333333"/>
        </w:rPr>
        <w:t>”</w:t>
      </w:r>
      <w:r w:rsidR="00881081" w:rsidRPr="00136D65">
        <w:rPr>
          <w:color w:val="333333"/>
        </w:rPr>
        <w:t xml:space="preserve"> means a product labeled for the removal of dirt, moisture, dust, flux or oxides from the internal components of electronic or precision equipment such as circuit boards, and the internal components of electronic devices, including, but not limited to, radios, compact disc (CD) players, digital video disc (DVD) players and computers. This term does not include anti-static product, dusting aid, electrical cleaner, energized electrical cleaner, engine degreaser, general purpose cleaner, general purpose degreaser, pressurized gas duster, or a product designed to clean the casings or housings of electronic equipment.</w:t>
      </w:r>
    </w:p>
    <w:p w14:paraId="55994554" w14:textId="77777777" w:rsidR="00FB2FB6" w:rsidRDefault="00FB2FB6" w:rsidP="00FB2FB6">
      <w:pPr>
        <w:ind w:firstLine="720"/>
        <w:rPr>
          <w:color w:val="333333"/>
        </w:rPr>
      </w:pPr>
    </w:p>
    <w:p w14:paraId="74059163" w14:textId="77777777" w:rsidR="00FB2FB6" w:rsidRDefault="0054410F" w:rsidP="00FB2FB6">
      <w:pPr>
        <w:ind w:firstLine="720"/>
        <w:rPr>
          <w:color w:val="333333"/>
        </w:rPr>
      </w:pPr>
      <w:r>
        <w:rPr>
          <w:b/>
          <w:color w:val="333333"/>
        </w:rPr>
        <w:t>“</w:t>
      </w:r>
      <w:r w:rsidR="00881081" w:rsidRPr="00F9355B">
        <w:rPr>
          <w:b/>
          <w:color w:val="333333"/>
        </w:rPr>
        <w:t>Energized electrical cleaner</w:t>
      </w:r>
      <w:r w:rsidR="00182FD9">
        <w:rPr>
          <w:b/>
          <w:color w:val="333333"/>
        </w:rPr>
        <w:t>”</w:t>
      </w:r>
      <w:r w:rsidR="00881081" w:rsidRPr="00136D65">
        <w:rPr>
          <w:color w:val="333333"/>
        </w:rPr>
        <w:t xml:space="preserve"> means a product that meets both of the following criteria:</w:t>
      </w:r>
    </w:p>
    <w:p w14:paraId="14A7760F" w14:textId="77777777" w:rsidR="00FB2FB6" w:rsidRDefault="00FB2FB6" w:rsidP="00FB2FB6">
      <w:pPr>
        <w:rPr>
          <w:color w:val="333333"/>
        </w:rPr>
      </w:pPr>
    </w:p>
    <w:p w14:paraId="7768D0EC" w14:textId="77777777" w:rsidR="006A1641" w:rsidRDefault="00881081" w:rsidP="00FB2FB6">
      <w:pPr>
        <w:ind w:left="1440" w:hanging="720"/>
        <w:rPr>
          <w:color w:val="333333"/>
        </w:rPr>
      </w:pPr>
      <w:r w:rsidRPr="00136D65">
        <w:rPr>
          <w:color w:val="333333"/>
        </w:rPr>
        <w:t xml:space="preserve">1. </w:t>
      </w:r>
      <w:r w:rsidR="006A1641">
        <w:rPr>
          <w:color w:val="333333"/>
        </w:rPr>
        <w:tab/>
      </w:r>
      <w:r w:rsidRPr="00136D65">
        <w:rPr>
          <w:color w:val="333333"/>
        </w:rPr>
        <w:t>The product is labeled to clean and/or degrease electrical equipment, where cleaning and/or degreasing is accomplished when electrical current exists, or when there is a residual electrical potential from a component, such as a capacitor; and</w:t>
      </w:r>
    </w:p>
    <w:p w14:paraId="0B23E5C6" w14:textId="77777777" w:rsidR="006A1641" w:rsidRDefault="006A1641" w:rsidP="00FB2FB6">
      <w:pPr>
        <w:ind w:left="1440" w:hanging="720"/>
        <w:rPr>
          <w:color w:val="333333"/>
        </w:rPr>
      </w:pPr>
    </w:p>
    <w:p w14:paraId="7B32901A" w14:textId="77777777" w:rsidR="006A1641" w:rsidRDefault="00881081" w:rsidP="00FB2FB6">
      <w:pPr>
        <w:ind w:left="1440" w:hanging="720"/>
        <w:rPr>
          <w:color w:val="333333"/>
        </w:rPr>
      </w:pPr>
      <w:r w:rsidRPr="00136D65">
        <w:rPr>
          <w:color w:val="333333"/>
        </w:rPr>
        <w:t xml:space="preserve">2. </w:t>
      </w:r>
      <w:r w:rsidR="006A1641">
        <w:rPr>
          <w:color w:val="333333"/>
        </w:rPr>
        <w:tab/>
      </w:r>
      <w:r w:rsidRPr="00136D65">
        <w:rPr>
          <w:color w:val="333333"/>
        </w:rPr>
        <w:t>The product label clearly displays the statements: "Energized Equipment use only. Not to be used for motorized vehicle maintenance, or their parts."</w:t>
      </w:r>
    </w:p>
    <w:p w14:paraId="5DCF37F8" w14:textId="77777777" w:rsidR="006A1641" w:rsidRDefault="006A1641" w:rsidP="00FB2FB6">
      <w:pPr>
        <w:ind w:left="1440" w:hanging="720"/>
        <w:rPr>
          <w:color w:val="333333"/>
        </w:rPr>
      </w:pPr>
    </w:p>
    <w:p w14:paraId="71A30F1D" w14:textId="77777777" w:rsidR="006A1641" w:rsidRDefault="00881081" w:rsidP="006A1641">
      <w:pPr>
        <w:ind w:left="720"/>
        <w:rPr>
          <w:color w:val="333333"/>
        </w:rPr>
      </w:pPr>
      <w:r w:rsidRPr="00136D65">
        <w:rPr>
          <w:color w:val="333333"/>
        </w:rPr>
        <w:lastRenderedPageBreak/>
        <w:t>This term does not include electronic cleaner.</w:t>
      </w:r>
    </w:p>
    <w:p w14:paraId="1787CC91" w14:textId="77777777" w:rsidR="006A1641" w:rsidRDefault="006A1641" w:rsidP="006A1641">
      <w:pPr>
        <w:rPr>
          <w:color w:val="333333"/>
        </w:rPr>
      </w:pPr>
    </w:p>
    <w:p w14:paraId="4FBF820F" w14:textId="77777777" w:rsidR="006A1641" w:rsidRDefault="0054410F" w:rsidP="006A1641">
      <w:pPr>
        <w:ind w:firstLine="720"/>
        <w:rPr>
          <w:color w:val="333333"/>
        </w:rPr>
      </w:pPr>
      <w:r>
        <w:rPr>
          <w:b/>
          <w:color w:val="333333"/>
        </w:rPr>
        <w:t>“</w:t>
      </w:r>
      <w:r w:rsidR="00881081" w:rsidRPr="00F9355B">
        <w:rPr>
          <w:b/>
          <w:color w:val="333333"/>
        </w:rPr>
        <w:t>Engine degreaser</w:t>
      </w:r>
      <w:r w:rsidR="00182FD9">
        <w:rPr>
          <w:b/>
          <w:color w:val="333333"/>
        </w:rPr>
        <w:t>”</w:t>
      </w:r>
      <w:r w:rsidR="00881081" w:rsidRPr="00136D65">
        <w:rPr>
          <w:color w:val="333333"/>
        </w:rPr>
        <w:t xml:space="preserve"> means a product designed to clean engines and other mechanical parts by removing grease, grime, oil and other contaminants from their external surfaces.</w:t>
      </w:r>
    </w:p>
    <w:p w14:paraId="00ED59D0" w14:textId="77777777" w:rsidR="006A1641" w:rsidRDefault="006A1641" w:rsidP="006A1641">
      <w:pPr>
        <w:ind w:firstLine="720"/>
        <w:rPr>
          <w:color w:val="333333"/>
        </w:rPr>
      </w:pPr>
    </w:p>
    <w:p w14:paraId="2C9B244E" w14:textId="77777777" w:rsidR="006A1641" w:rsidRDefault="0054410F" w:rsidP="006A1641">
      <w:pPr>
        <w:ind w:firstLine="720"/>
        <w:rPr>
          <w:color w:val="333333"/>
        </w:rPr>
      </w:pPr>
      <w:r>
        <w:rPr>
          <w:b/>
          <w:color w:val="333333"/>
        </w:rPr>
        <w:t>“</w:t>
      </w:r>
      <w:r w:rsidR="00881081" w:rsidRPr="00F9355B">
        <w:rPr>
          <w:b/>
          <w:color w:val="333333"/>
        </w:rPr>
        <w:t>EPA</w:t>
      </w:r>
      <w:r w:rsidR="00182FD9">
        <w:rPr>
          <w:b/>
          <w:color w:val="333333"/>
        </w:rPr>
        <w:t>”</w:t>
      </w:r>
      <w:r w:rsidR="00881081" w:rsidRPr="00136D65">
        <w:rPr>
          <w:color w:val="333333"/>
        </w:rPr>
        <w:t xml:space="preserve"> means the United States Environmental Protection Agency.</w:t>
      </w:r>
    </w:p>
    <w:p w14:paraId="56CC9077" w14:textId="77777777" w:rsidR="006A1641" w:rsidRDefault="006A1641" w:rsidP="006A1641">
      <w:pPr>
        <w:ind w:firstLine="720"/>
        <w:rPr>
          <w:color w:val="333333"/>
        </w:rPr>
      </w:pPr>
    </w:p>
    <w:p w14:paraId="00CEF931" w14:textId="77777777" w:rsidR="006A1641" w:rsidRDefault="0054410F" w:rsidP="006A1641">
      <w:pPr>
        <w:ind w:firstLine="720"/>
        <w:rPr>
          <w:color w:val="333333"/>
        </w:rPr>
      </w:pPr>
      <w:r>
        <w:rPr>
          <w:b/>
          <w:color w:val="333333"/>
        </w:rPr>
        <w:t>“</w:t>
      </w:r>
      <w:r w:rsidR="00881081" w:rsidRPr="00F9355B">
        <w:rPr>
          <w:b/>
          <w:color w:val="333333"/>
        </w:rPr>
        <w:t>Establishment</w:t>
      </w:r>
      <w:r w:rsidR="00182FD9">
        <w:rPr>
          <w:b/>
          <w:color w:val="333333"/>
        </w:rPr>
        <w:t>”</w:t>
      </w:r>
      <w:r w:rsidR="00881081" w:rsidRPr="00136D65">
        <w:rPr>
          <w:color w:val="333333"/>
        </w:rPr>
        <w:t xml:space="preserve"> means, when used with respect to an institutional product, any facility (other than living quarters or a residence) including, but not limited to, an office, government agency, factory, school, hospital, sanitarium, prison, retail outlet, restaurant, hotel, store, automobile service and parts center, health club, theater, or transportation facility.</w:t>
      </w:r>
    </w:p>
    <w:p w14:paraId="1F3A8167" w14:textId="77777777" w:rsidR="006A1641" w:rsidRDefault="006A1641" w:rsidP="006A1641">
      <w:pPr>
        <w:ind w:firstLine="720"/>
        <w:rPr>
          <w:color w:val="333333"/>
        </w:rPr>
      </w:pPr>
    </w:p>
    <w:p w14:paraId="22831387" w14:textId="77777777" w:rsidR="006A1641" w:rsidRDefault="0054410F" w:rsidP="006A1641">
      <w:pPr>
        <w:ind w:firstLine="720"/>
        <w:rPr>
          <w:color w:val="333333"/>
        </w:rPr>
      </w:pPr>
      <w:r>
        <w:rPr>
          <w:b/>
          <w:color w:val="333333"/>
        </w:rPr>
        <w:t>“</w:t>
      </w:r>
      <w:r w:rsidR="00881081" w:rsidRPr="00F9355B">
        <w:rPr>
          <w:b/>
          <w:color w:val="333333"/>
        </w:rPr>
        <w:t>Fabric protectant</w:t>
      </w:r>
      <w:r w:rsidR="00182FD9">
        <w:rPr>
          <w:b/>
          <w:color w:val="333333"/>
        </w:rPr>
        <w:t>”</w:t>
      </w:r>
      <w:r w:rsidR="00881081" w:rsidRPr="00136D65">
        <w:rPr>
          <w:color w:val="333333"/>
        </w:rPr>
        <w:t xml:space="preserve"> means a product designed to be applied to fabric substrates to protect the surface from soiling from dirt and other impurities or to reduce absorption of liquid into the fabric's fibers. This term does not include waterproofers, products designed for use solely on leather, or products sold in packages of 10 fluid ounces or less and designed for use solely on fabrics labeled </w:t>
      </w:r>
      <w:r w:rsidR="00F9355B">
        <w:rPr>
          <w:color w:val="333333"/>
        </w:rPr>
        <w:t>“</w:t>
      </w:r>
      <w:r w:rsidR="00881081" w:rsidRPr="00136D65">
        <w:rPr>
          <w:color w:val="333333"/>
        </w:rPr>
        <w:t>dry clean only.</w:t>
      </w:r>
      <w:r w:rsidR="00F9355B">
        <w:rPr>
          <w:color w:val="333333"/>
        </w:rPr>
        <w:t>”</w:t>
      </w:r>
    </w:p>
    <w:p w14:paraId="1990EF7C" w14:textId="77777777" w:rsidR="006A1641" w:rsidRDefault="006A1641" w:rsidP="006A1641">
      <w:pPr>
        <w:ind w:firstLine="720"/>
        <w:rPr>
          <w:color w:val="333333"/>
        </w:rPr>
      </w:pPr>
    </w:p>
    <w:p w14:paraId="6840242D" w14:textId="77777777" w:rsidR="006A1641" w:rsidRDefault="0054410F" w:rsidP="006A1641">
      <w:pPr>
        <w:ind w:firstLine="720"/>
        <w:rPr>
          <w:color w:val="333333"/>
        </w:rPr>
      </w:pPr>
      <w:r>
        <w:rPr>
          <w:b/>
          <w:color w:val="333333"/>
        </w:rPr>
        <w:t>“</w:t>
      </w:r>
      <w:r w:rsidR="00881081" w:rsidRPr="00F9355B">
        <w:rPr>
          <w:b/>
          <w:color w:val="333333"/>
        </w:rPr>
        <w:t>Fabric refresher</w:t>
      </w:r>
      <w:r w:rsidR="00182FD9">
        <w:rPr>
          <w:b/>
          <w:color w:val="333333"/>
        </w:rPr>
        <w:t>”</w:t>
      </w:r>
      <w:r w:rsidR="00881081" w:rsidRPr="00136D65">
        <w:rPr>
          <w:color w:val="333333"/>
        </w:rPr>
        <w:t xml:space="preserve"> means a product labeled to neutralize or eliminate odors on non-laundered fabric including, but not limited to, soft household surfaces, rugs, carpeting, draperies, bedding, automotive interiors, footwear, athletic equipment, clothing and/or on household furniture or objects upholstered or covered with fabrics such as, but not limited to, wool, cotton, or nylon. This term does not include an anti-static product, a carpet and upholstery cleaner, soft household surface sanitizers, footwear or leather care product, spot remover, or disinfectant, or a product labeled for application to both fabric and human skin.</w:t>
      </w:r>
    </w:p>
    <w:p w14:paraId="7FB8B669" w14:textId="77777777" w:rsidR="006A1641" w:rsidRDefault="006A1641" w:rsidP="006A1641">
      <w:pPr>
        <w:ind w:firstLine="720"/>
        <w:rPr>
          <w:color w:val="333333"/>
        </w:rPr>
      </w:pPr>
    </w:p>
    <w:p w14:paraId="6C3ADD6B" w14:textId="77777777" w:rsidR="006A1641" w:rsidRDefault="0054410F" w:rsidP="006A1641">
      <w:pPr>
        <w:ind w:firstLine="720"/>
        <w:rPr>
          <w:color w:val="333333"/>
        </w:rPr>
      </w:pPr>
      <w:r>
        <w:rPr>
          <w:b/>
          <w:color w:val="333333"/>
        </w:rPr>
        <w:t>“</w:t>
      </w:r>
      <w:r w:rsidR="00881081" w:rsidRPr="00F9355B">
        <w:rPr>
          <w:b/>
          <w:color w:val="333333"/>
        </w:rPr>
        <w:t>Facial cleaner or soap</w:t>
      </w:r>
      <w:r w:rsidR="00182FD9">
        <w:rPr>
          <w:b/>
          <w:color w:val="333333"/>
        </w:rPr>
        <w:t>”</w:t>
      </w:r>
      <w:r w:rsidR="00881081" w:rsidRPr="00136D65">
        <w:rPr>
          <w:color w:val="333333"/>
        </w:rPr>
        <w:t xml:space="preserve"> means a cleaner or soap designed primarily to clean the face. This term includes, but is not limited to, facial cleansing creams, semisolids, liquids, lotions, and substrate-impregnated forms. This term does not include prescription drug products, antimicrobial hand or body cleaner or soap, astringent/toner, general-use hand or body cleaner or soap, medicated astringent/medicated toner, or rubbing alcohol.</w:t>
      </w:r>
    </w:p>
    <w:p w14:paraId="294D34B4" w14:textId="77777777" w:rsidR="006A1641" w:rsidRDefault="006A1641" w:rsidP="006A1641">
      <w:pPr>
        <w:ind w:firstLine="720"/>
        <w:rPr>
          <w:color w:val="333333"/>
        </w:rPr>
      </w:pPr>
    </w:p>
    <w:p w14:paraId="11EBA759" w14:textId="77777777" w:rsidR="006A1641" w:rsidRDefault="0054410F" w:rsidP="006A1641">
      <w:pPr>
        <w:ind w:firstLine="720"/>
        <w:rPr>
          <w:color w:val="333333"/>
        </w:rPr>
      </w:pPr>
      <w:r>
        <w:rPr>
          <w:b/>
          <w:color w:val="333333"/>
        </w:rPr>
        <w:t>“</w:t>
      </w:r>
      <w:r w:rsidR="00881081" w:rsidRPr="00F9355B">
        <w:rPr>
          <w:b/>
          <w:color w:val="333333"/>
        </w:rPr>
        <w:t>Fat wood</w:t>
      </w:r>
      <w:r w:rsidR="00182FD9">
        <w:rPr>
          <w:b/>
          <w:color w:val="333333"/>
        </w:rPr>
        <w:t>”</w:t>
      </w:r>
      <w:r w:rsidR="00881081" w:rsidRPr="00136D65">
        <w:rPr>
          <w:color w:val="333333"/>
        </w:rPr>
        <w:t xml:space="preserve"> means pieces of wood kindling with high naturally-occurring levels of sap or resin that enhance ignition of the kindling. This term does not include any kindling with substances added to enhance flammability, such as wax-covered or wax-impregnated wood-based products.</w:t>
      </w:r>
    </w:p>
    <w:p w14:paraId="187FBF86" w14:textId="77777777" w:rsidR="006A1641" w:rsidRDefault="006A1641" w:rsidP="006A1641">
      <w:pPr>
        <w:ind w:firstLine="720"/>
        <w:rPr>
          <w:color w:val="333333"/>
        </w:rPr>
      </w:pPr>
    </w:p>
    <w:p w14:paraId="77E34860" w14:textId="77777777" w:rsidR="006A1641" w:rsidRDefault="0054410F" w:rsidP="006A1641">
      <w:pPr>
        <w:ind w:firstLine="720"/>
        <w:rPr>
          <w:color w:val="333333"/>
        </w:rPr>
      </w:pPr>
      <w:r>
        <w:rPr>
          <w:b/>
          <w:color w:val="333333"/>
        </w:rPr>
        <w:t>“</w:t>
      </w:r>
      <w:r w:rsidR="00881081" w:rsidRPr="00F9355B">
        <w:rPr>
          <w:b/>
          <w:color w:val="333333"/>
        </w:rPr>
        <w:t>FDA</w:t>
      </w:r>
      <w:r w:rsidR="00182FD9">
        <w:rPr>
          <w:b/>
          <w:color w:val="333333"/>
        </w:rPr>
        <w:t>”</w:t>
      </w:r>
      <w:r w:rsidR="00881081" w:rsidRPr="00136D65">
        <w:rPr>
          <w:color w:val="333333"/>
        </w:rPr>
        <w:t xml:space="preserve"> means the United States Food and Drug Administration.</w:t>
      </w:r>
    </w:p>
    <w:p w14:paraId="655C7CC4" w14:textId="77777777" w:rsidR="006A1641" w:rsidRDefault="006A1641" w:rsidP="006A1641">
      <w:pPr>
        <w:ind w:firstLine="720"/>
        <w:rPr>
          <w:color w:val="333333"/>
        </w:rPr>
      </w:pPr>
    </w:p>
    <w:p w14:paraId="282B48A4" w14:textId="77777777" w:rsidR="006A1641" w:rsidRDefault="0054410F" w:rsidP="006A1641">
      <w:pPr>
        <w:ind w:firstLine="720"/>
        <w:rPr>
          <w:color w:val="333333"/>
        </w:rPr>
      </w:pPr>
      <w:r>
        <w:rPr>
          <w:b/>
          <w:color w:val="333333"/>
        </w:rPr>
        <w:t>“</w:t>
      </w:r>
      <w:r w:rsidR="00881081" w:rsidRPr="00F9355B">
        <w:rPr>
          <w:b/>
          <w:color w:val="333333"/>
        </w:rPr>
        <w:t>FIFRA</w:t>
      </w:r>
      <w:r w:rsidR="00182FD9">
        <w:rPr>
          <w:b/>
          <w:color w:val="333333"/>
        </w:rPr>
        <w:t>”</w:t>
      </w:r>
      <w:r w:rsidR="00881081" w:rsidRPr="00136D65">
        <w:rPr>
          <w:color w:val="333333"/>
        </w:rPr>
        <w:t xml:space="preserve"> means the Federal Insecticide, Fungicide, and Rodenticide Act, 7 U.S.C. §§ 136 et seq.</w:t>
      </w:r>
    </w:p>
    <w:p w14:paraId="1F8E8276" w14:textId="77777777" w:rsidR="006A1641" w:rsidRDefault="006A1641" w:rsidP="006A1641">
      <w:pPr>
        <w:ind w:firstLine="720"/>
        <w:rPr>
          <w:color w:val="333333"/>
        </w:rPr>
      </w:pPr>
    </w:p>
    <w:p w14:paraId="392FBC43" w14:textId="77777777" w:rsidR="006A1641" w:rsidRDefault="0054410F" w:rsidP="006A1641">
      <w:pPr>
        <w:ind w:firstLine="720"/>
        <w:rPr>
          <w:color w:val="333333"/>
        </w:rPr>
      </w:pPr>
      <w:r>
        <w:rPr>
          <w:b/>
          <w:color w:val="333333"/>
        </w:rPr>
        <w:t>“</w:t>
      </w:r>
      <w:r w:rsidR="00881081" w:rsidRPr="00F9355B">
        <w:rPr>
          <w:b/>
          <w:color w:val="333333"/>
        </w:rPr>
        <w:t>Finish</w:t>
      </w:r>
      <w:r w:rsidR="00182FD9">
        <w:rPr>
          <w:b/>
          <w:color w:val="333333"/>
        </w:rPr>
        <w:t>”</w:t>
      </w:r>
      <w:r w:rsidR="00881081" w:rsidRPr="00F9355B">
        <w:rPr>
          <w:b/>
          <w:color w:val="333333"/>
        </w:rPr>
        <w:t xml:space="preserve"> </w:t>
      </w:r>
      <w:r w:rsidR="00881081" w:rsidRPr="00F9355B">
        <w:rPr>
          <w:color w:val="333333"/>
        </w:rPr>
        <w:t>or</w:t>
      </w:r>
      <w:r w:rsidR="00881081" w:rsidRPr="00F9355B">
        <w:rPr>
          <w:b/>
          <w:color w:val="333333"/>
        </w:rPr>
        <w:t xml:space="preserve"> </w:t>
      </w:r>
      <w:r>
        <w:rPr>
          <w:b/>
          <w:color w:val="333333"/>
        </w:rPr>
        <w:t>“</w:t>
      </w:r>
      <w:r w:rsidR="00881081" w:rsidRPr="00F9355B">
        <w:rPr>
          <w:b/>
          <w:color w:val="333333"/>
        </w:rPr>
        <w:t>finishing</w:t>
      </w:r>
      <w:r w:rsidR="00182FD9">
        <w:rPr>
          <w:b/>
          <w:color w:val="333333"/>
        </w:rPr>
        <w:t>”</w:t>
      </w:r>
      <w:r w:rsidR="00881081" w:rsidRPr="00136D65">
        <w:rPr>
          <w:color w:val="333333"/>
        </w:rPr>
        <w:t xml:space="preserve"> means the maintaining and/or holding of previously styled hair for a period of time.</w:t>
      </w:r>
    </w:p>
    <w:p w14:paraId="7756368B" w14:textId="77777777" w:rsidR="006A1641" w:rsidRDefault="006A1641" w:rsidP="006A1641">
      <w:pPr>
        <w:ind w:firstLine="720"/>
        <w:rPr>
          <w:color w:val="333333"/>
        </w:rPr>
      </w:pPr>
    </w:p>
    <w:p w14:paraId="41777B64" w14:textId="77777777" w:rsidR="006A1641" w:rsidRDefault="0054410F" w:rsidP="006A1641">
      <w:pPr>
        <w:ind w:firstLine="720"/>
        <w:rPr>
          <w:color w:val="333333"/>
        </w:rPr>
      </w:pPr>
      <w:r>
        <w:rPr>
          <w:b/>
          <w:color w:val="333333"/>
        </w:rPr>
        <w:lastRenderedPageBreak/>
        <w:t>“</w:t>
      </w:r>
      <w:r w:rsidR="00881081" w:rsidRPr="00F9355B">
        <w:rPr>
          <w:b/>
          <w:color w:val="333333"/>
        </w:rPr>
        <w:t>Flea and tick insecticide</w:t>
      </w:r>
      <w:r w:rsidR="00182FD9">
        <w:rPr>
          <w:b/>
          <w:color w:val="333333"/>
        </w:rPr>
        <w:t>”</w:t>
      </w:r>
      <w:r w:rsidR="00881081" w:rsidRPr="00136D65">
        <w:rPr>
          <w:color w:val="333333"/>
        </w:rPr>
        <w:t xml:space="preserve"> means an insecticide that is designed for use against fleas, ticks, their larvae, or their eggs. This term does not include products that are designed to be used exclusively on humans or animals and their bedding.</w:t>
      </w:r>
    </w:p>
    <w:p w14:paraId="1FC57FC6" w14:textId="77777777" w:rsidR="006A1641" w:rsidRDefault="006A1641" w:rsidP="006A1641">
      <w:pPr>
        <w:ind w:firstLine="720"/>
        <w:rPr>
          <w:color w:val="333333"/>
        </w:rPr>
      </w:pPr>
    </w:p>
    <w:p w14:paraId="76C39D9A" w14:textId="77777777" w:rsidR="006A1641" w:rsidRDefault="0054410F" w:rsidP="006A1641">
      <w:pPr>
        <w:ind w:firstLine="720"/>
        <w:rPr>
          <w:color w:val="333333"/>
        </w:rPr>
      </w:pPr>
      <w:r>
        <w:rPr>
          <w:b/>
          <w:color w:val="333333"/>
        </w:rPr>
        <w:t>“</w:t>
      </w:r>
      <w:r w:rsidR="00881081" w:rsidRPr="00F9355B">
        <w:rPr>
          <w:b/>
          <w:color w:val="333333"/>
        </w:rPr>
        <w:t>Flexible flooring material</w:t>
      </w:r>
      <w:r w:rsidR="00182FD9">
        <w:rPr>
          <w:b/>
          <w:color w:val="333333"/>
        </w:rPr>
        <w:t>”</w:t>
      </w:r>
      <w:r w:rsidR="00881081" w:rsidRPr="00136D65">
        <w:rPr>
          <w:color w:val="333333"/>
        </w:rPr>
        <w:t xml:space="preserve"> means asphalt, cork, linoleum, no-wax, rubber, seamless vinyl, and vinyl composite flooring.</w:t>
      </w:r>
    </w:p>
    <w:p w14:paraId="49821282" w14:textId="77777777" w:rsidR="006A1641" w:rsidRDefault="006A1641" w:rsidP="006A1641">
      <w:pPr>
        <w:ind w:firstLine="720"/>
        <w:rPr>
          <w:color w:val="333333"/>
        </w:rPr>
      </w:pPr>
    </w:p>
    <w:p w14:paraId="1E0CDEEB" w14:textId="77777777" w:rsidR="006A1641" w:rsidRDefault="0054410F" w:rsidP="006A1641">
      <w:pPr>
        <w:ind w:firstLine="720"/>
        <w:rPr>
          <w:color w:val="333333"/>
        </w:rPr>
      </w:pPr>
      <w:r>
        <w:rPr>
          <w:b/>
          <w:color w:val="333333"/>
        </w:rPr>
        <w:t>“</w:t>
      </w:r>
      <w:r w:rsidR="00881081" w:rsidRPr="00F9355B">
        <w:rPr>
          <w:b/>
          <w:color w:val="333333"/>
        </w:rPr>
        <w:t>Flexible vinyl</w:t>
      </w:r>
      <w:r w:rsidR="00182FD9">
        <w:rPr>
          <w:b/>
          <w:color w:val="333333"/>
        </w:rPr>
        <w:t>”</w:t>
      </w:r>
      <w:r w:rsidR="00881081" w:rsidRPr="00136D65">
        <w:rPr>
          <w:color w:val="333333"/>
        </w:rPr>
        <w:t xml:space="preserve"> means a nonrigid polyvinyl chloride plastic with at least five percent plasticizer content, by weight.</w:t>
      </w:r>
    </w:p>
    <w:p w14:paraId="6ED0A11B" w14:textId="77777777" w:rsidR="006A1641" w:rsidRDefault="006A1641" w:rsidP="006A1641">
      <w:pPr>
        <w:ind w:firstLine="720"/>
        <w:rPr>
          <w:color w:val="333333"/>
        </w:rPr>
      </w:pPr>
    </w:p>
    <w:p w14:paraId="54C16A70" w14:textId="77777777" w:rsidR="006A1641" w:rsidRDefault="0054410F" w:rsidP="006A1641">
      <w:pPr>
        <w:ind w:firstLine="720"/>
        <w:rPr>
          <w:color w:val="333333"/>
        </w:rPr>
      </w:pPr>
      <w:r>
        <w:rPr>
          <w:b/>
          <w:color w:val="333333"/>
        </w:rPr>
        <w:t>“</w:t>
      </w:r>
      <w:r w:rsidR="00881081" w:rsidRPr="00F9355B">
        <w:rPr>
          <w:b/>
          <w:color w:val="333333"/>
        </w:rPr>
        <w:t>Flexible vinyl adhesive</w:t>
      </w:r>
      <w:r w:rsidR="00182FD9">
        <w:rPr>
          <w:b/>
          <w:color w:val="333333"/>
        </w:rPr>
        <w:t>”</w:t>
      </w:r>
      <w:r w:rsidR="00881081" w:rsidRPr="00136D65">
        <w:rPr>
          <w:color w:val="333333"/>
        </w:rPr>
        <w:t xml:space="preserve"> means an aerosol adhesive designed to bond flexible vinyl to substrates.</w:t>
      </w:r>
    </w:p>
    <w:p w14:paraId="1B1D3E9B" w14:textId="77777777" w:rsidR="006A1641" w:rsidRDefault="006A1641" w:rsidP="006A1641">
      <w:pPr>
        <w:ind w:firstLine="720"/>
        <w:rPr>
          <w:color w:val="333333"/>
        </w:rPr>
      </w:pPr>
    </w:p>
    <w:p w14:paraId="4BF773B6" w14:textId="77777777" w:rsidR="006A1641" w:rsidRDefault="0054410F" w:rsidP="006A1641">
      <w:pPr>
        <w:ind w:firstLine="720"/>
        <w:rPr>
          <w:color w:val="333333"/>
        </w:rPr>
      </w:pPr>
      <w:r>
        <w:rPr>
          <w:b/>
          <w:color w:val="333333"/>
        </w:rPr>
        <w:t>“</w:t>
      </w:r>
      <w:r w:rsidR="00881081" w:rsidRPr="00F9355B">
        <w:rPr>
          <w:b/>
          <w:color w:val="333333"/>
        </w:rPr>
        <w:t>Floor coating</w:t>
      </w:r>
      <w:r w:rsidR="00182FD9">
        <w:rPr>
          <w:b/>
          <w:color w:val="333333"/>
        </w:rPr>
        <w:t>”</w:t>
      </w:r>
      <w:r w:rsidR="00881081" w:rsidRPr="00136D65">
        <w:rPr>
          <w:color w:val="333333"/>
        </w:rPr>
        <w:t xml:space="preserve"> means an opaque coating that is labeled and designed for application to flooring, including, but not limited to, decks, porches, steps, and other horizontal surfaces which may be subject to foot traffic.</w:t>
      </w:r>
    </w:p>
    <w:p w14:paraId="6F1ED7D1" w14:textId="77777777" w:rsidR="006A1641" w:rsidRDefault="006A1641" w:rsidP="006A1641">
      <w:pPr>
        <w:ind w:firstLine="720"/>
        <w:rPr>
          <w:color w:val="333333"/>
        </w:rPr>
      </w:pPr>
    </w:p>
    <w:p w14:paraId="0D4A70CE" w14:textId="77777777" w:rsidR="006A1641" w:rsidRDefault="0054410F" w:rsidP="006A1641">
      <w:pPr>
        <w:ind w:firstLine="720"/>
        <w:rPr>
          <w:color w:val="333333"/>
        </w:rPr>
      </w:pPr>
      <w:r>
        <w:rPr>
          <w:b/>
          <w:color w:val="333333"/>
        </w:rPr>
        <w:t>“</w:t>
      </w:r>
      <w:r w:rsidR="00881081" w:rsidRPr="00F9355B">
        <w:rPr>
          <w:b/>
          <w:color w:val="333333"/>
        </w:rPr>
        <w:t>Floor polish or wax</w:t>
      </w:r>
      <w:r w:rsidR="00182FD9">
        <w:rPr>
          <w:b/>
          <w:color w:val="333333"/>
        </w:rPr>
        <w:t>”</w:t>
      </w:r>
      <w:r w:rsidR="00881081" w:rsidRPr="00136D65">
        <w:rPr>
          <w:color w:val="333333"/>
        </w:rPr>
        <w:t xml:space="preserve"> means a wax, polish or any other product designed to polish, protect, or enhance floor surfaces by leaving a protective coating that is designed to be periodically replenished. This term does not include spray buff products, products designed solely for the purpose of cleaning floors, floor finish strippers, products designed for unfinished wood floors, and coatings subject to architectural coating rules at 40 CFR Parts 9 and 59 or N.J.A.C. 7:27-23.</w:t>
      </w:r>
    </w:p>
    <w:p w14:paraId="7BD63652" w14:textId="77777777" w:rsidR="006A1641" w:rsidRDefault="006A1641" w:rsidP="006A1641">
      <w:pPr>
        <w:ind w:firstLine="720"/>
        <w:rPr>
          <w:color w:val="333333"/>
        </w:rPr>
      </w:pPr>
    </w:p>
    <w:p w14:paraId="63EEDD6D" w14:textId="77777777" w:rsidR="006A1641" w:rsidRDefault="0054410F" w:rsidP="006A1641">
      <w:pPr>
        <w:ind w:firstLine="720"/>
        <w:rPr>
          <w:color w:val="333333"/>
        </w:rPr>
      </w:pPr>
      <w:r>
        <w:rPr>
          <w:b/>
          <w:color w:val="333333"/>
        </w:rPr>
        <w:t>“</w:t>
      </w:r>
      <w:r w:rsidR="00881081" w:rsidRPr="00F9355B">
        <w:rPr>
          <w:b/>
          <w:color w:val="333333"/>
        </w:rPr>
        <w:t>Floor seam sealer</w:t>
      </w:r>
      <w:r w:rsidR="00182FD9">
        <w:rPr>
          <w:b/>
          <w:color w:val="333333"/>
        </w:rPr>
        <w:t>”</w:t>
      </w:r>
      <w:r w:rsidR="00881081" w:rsidRPr="00136D65">
        <w:rPr>
          <w:color w:val="333333"/>
        </w:rPr>
        <w:t xml:space="preserve"> means a product designed and labeled exclusively for bonding, fusing, or sealing (coating) seams between adjoining rolls of installed flexible sheet flooring.</w:t>
      </w:r>
    </w:p>
    <w:p w14:paraId="5DB17F54" w14:textId="77777777" w:rsidR="006A1641" w:rsidRDefault="006A1641" w:rsidP="006A1641">
      <w:pPr>
        <w:ind w:firstLine="720"/>
        <w:rPr>
          <w:color w:val="333333"/>
        </w:rPr>
      </w:pPr>
    </w:p>
    <w:p w14:paraId="7D6EA675" w14:textId="77777777" w:rsidR="006A1641" w:rsidRDefault="0054410F" w:rsidP="006A1641">
      <w:pPr>
        <w:ind w:firstLine="720"/>
        <w:rPr>
          <w:color w:val="333333"/>
        </w:rPr>
      </w:pPr>
      <w:r>
        <w:rPr>
          <w:b/>
          <w:color w:val="333333"/>
        </w:rPr>
        <w:t>“</w:t>
      </w:r>
      <w:r w:rsidR="00881081" w:rsidRPr="00F9355B">
        <w:rPr>
          <w:b/>
          <w:color w:val="333333"/>
        </w:rPr>
        <w:t>Floor wax stripper</w:t>
      </w:r>
      <w:r w:rsidR="00182FD9">
        <w:rPr>
          <w:b/>
          <w:color w:val="333333"/>
        </w:rPr>
        <w:t>”</w:t>
      </w:r>
      <w:r w:rsidR="00881081" w:rsidRPr="00136D65">
        <w:rPr>
          <w:color w:val="333333"/>
        </w:rPr>
        <w:t xml:space="preserve"> means a product designed to remove natural or synthetic floor polishes or waxes through breakdown of the polish or wax polymers, or by dissolving or emulsifying the polish or wax. This term does not include aerosol floor wax strippers or products designed to remove floor wax solely through abrasion.</w:t>
      </w:r>
    </w:p>
    <w:p w14:paraId="18F4DAC1" w14:textId="77777777" w:rsidR="006A1641" w:rsidRDefault="006A1641" w:rsidP="006A1641">
      <w:pPr>
        <w:ind w:firstLine="720"/>
        <w:rPr>
          <w:color w:val="333333"/>
        </w:rPr>
      </w:pPr>
    </w:p>
    <w:p w14:paraId="0478E885" w14:textId="77777777" w:rsidR="006A1641" w:rsidRDefault="0054410F" w:rsidP="006A1641">
      <w:pPr>
        <w:ind w:firstLine="720"/>
        <w:rPr>
          <w:color w:val="333333"/>
        </w:rPr>
      </w:pPr>
      <w:r>
        <w:rPr>
          <w:b/>
          <w:color w:val="333333"/>
        </w:rPr>
        <w:t>“</w:t>
      </w:r>
      <w:r w:rsidR="00881081" w:rsidRPr="00F9355B">
        <w:rPr>
          <w:b/>
          <w:color w:val="333333"/>
        </w:rPr>
        <w:t>Flying bug insecticide</w:t>
      </w:r>
      <w:r w:rsidR="00182FD9">
        <w:rPr>
          <w:b/>
          <w:color w:val="333333"/>
        </w:rPr>
        <w:t>”</w:t>
      </w:r>
      <w:r w:rsidR="00881081" w:rsidRPr="00136D65">
        <w:rPr>
          <w:color w:val="333333"/>
        </w:rPr>
        <w:t xml:space="preserve"> means an insecticide that is designed for use against flying insects or other flying arthropods, including, but not limited to, flies, mosquitoes, moths or gnats. This term does not include wasp and hornet insecticides, products that are designed to be used exclusively on humans or animals, or any moth-proofing product. For the purposes of this definition only, </w:t>
      </w:r>
      <w:r w:rsidR="00F9355B">
        <w:rPr>
          <w:color w:val="333333"/>
        </w:rPr>
        <w:t>“</w:t>
      </w:r>
      <w:r w:rsidR="00881081" w:rsidRPr="00136D65">
        <w:rPr>
          <w:color w:val="333333"/>
        </w:rPr>
        <w:t>moth-proofing product</w:t>
      </w:r>
      <w:r w:rsidR="00F9355B">
        <w:rPr>
          <w:color w:val="333333"/>
        </w:rPr>
        <w:t>”</w:t>
      </w:r>
      <w:r w:rsidR="00881081" w:rsidRPr="00136D65">
        <w:rPr>
          <w:color w:val="333333"/>
        </w:rPr>
        <w:t xml:space="preserve"> means a product whose label, packaging, or accompanying literature indicates that the product is designed to protect fabrics from damage by moths, but does not indicate that the product is suitable for use against flying insects or other flying arthropods.</w:t>
      </w:r>
    </w:p>
    <w:p w14:paraId="2D7CF7F4" w14:textId="77777777" w:rsidR="006A1641" w:rsidRDefault="006A1641" w:rsidP="006A1641">
      <w:pPr>
        <w:ind w:firstLine="720"/>
        <w:rPr>
          <w:color w:val="333333"/>
        </w:rPr>
      </w:pPr>
    </w:p>
    <w:p w14:paraId="2E4129FA" w14:textId="77777777" w:rsidR="006A1641" w:rsidRDefault="0054410F" w:rsidP="006A1641">
      <w:pPr>
        <w:ind w:firstLine="720"/>
        <w:rPr>
          <w:color w:val="333333"/>
        </w:rPr>
      </w:pPr>
      <w:r>
        <w:rPr>
          <w:b/>
          <w:color w:val="333333"/>
        </w:rPr>
        <w:t>“</w:t>
      </w:r>
      <w:r w:rsidR="00881081" w:rsidRPr="00F9355B">
        <w:rPr>
          <w:b/>
          <w:color w:val="333333"/>
        </w:rPr>
        <w:t>Fogger insecticide</w:t>
      </w:r>
      <w:r w:rsidR="00182FD9">
        <w:rPr>
          <w:b/>
          <w:color w:val="333333"/>
        </w:rPr>
        <w:t>”</w:t>
      </w:r>
      <w:r w:rsidR="00881081" w:rsidRPr="00136D65">
        <w:rPr>
          <w:color w:val="333333"/>
        </w:rPr>
        <w:t xml:space="preserve"> means an insecticide designed to release all or most of its contents, as a fog or mist, into indoor areas during a single application.</w:t>
      </w:r>
    </w:p>
    <w:p w14:paraId="14F42999" w14:textId="77777777" w:rsidR="006A1641" w:rsidRDefault="006A1641" w:rsidP="006A1641">
      <w:pPr>
        <w:ind w:firstLine="720"/>
        <w:rPr>
          <w:color w:val="333333"/>
        </w:rPr>
      </w:pPr>
    </w:p>
    <w:p w14:paraId="75EC9AE3" w14:textId="77777777" w:rsidR="006A1641" w:rsidRDefault="0054410F" w:rsidP="006A1641">
      <w:pPr>
        <w:ind w:firstLine="720"/>
        <w:rPr>
          <w:color w:val="333333"/>
        </w:rPr>
      </w:pPr>
      <w:r>
        <w:rPr>
          <w:b/>
          <w:color w:val="333333"/>
        </w:rPr>
        <w:t>“</w:t>
      </w:r>
      <w:r w:rsidR="00881081" w:rsidRPr="00F9355B">
        <w:rPr>
          <w:b/>
          <w:color w:val="333333"/>
        </w:rPr>
        <w:t>Footwear or leather care product</w:t>
      </w:r>
      <w:r w:rsidR="00182FD9">
        <w:rPr>
          <w:b/>
          <w:color w:val="333333"/>
        </w:rPr>
        <w:t>”</w:t>
      </w:r>
      <w:r w:rsidR="00881081" w:rsidRPr="00136D65">
        <w:rPr>
          <w:color w:val="333333"/>
        </w:rPr>
        <w:t xml:space="preserve"> means a product designed or labeled to be applied to footwear, including both leather and non-leather foot apparel, or to other leather </w:t>
      </w:r>
      <w:r w:rsidR="00881081" w:rsidRPr="00136D65">
        <w:rPr>
          <w:color w:val="333333"/>
        </w:rPr>
        <w:lastRenderedPageBreak/>
        <w:t>articles/components, to maintain, enhance, clean, protect, or modify the appearance, durability, fit, or flexibility of the footwear or leather article/component. This term does not include fabric protectant, general purpose adhesive, contact adhesive, vinyl/fabric/leather/polycarbonate coating, rubber and vinyl protectant, fabric refresher, products solely for deodorizing, or sealant products with adhesive properties used to create external protective layers greater than two millimeters thick.</w:t>
      </w:r>
    </w:p>
    <w:p w14:paraId="10FEDB2C" w14:textId="77777777" w:rsidR="006A1641" w:rsidRDefault="006A1641" w:rsidP="006A1641">
      <w:pPr>
        <w:ind w:firstLine="720"/>
        <w:rPr>
          <w:color w:val="333333"/>
        </w:rPr>
      </w:pPr>
    </w:p>
    <w:p w14:paraId="1C2ADF42" w14:textId="77777777" w:rsidR="006A1641" w:rsidRDefault="0054410F" w:rsidP="006A1641">
      <w:pPr>
        <w:ind w:firstLine="720"/>
        <w:rPr>
          <w:color w:val="333333"/>
        </w:rPr>
      </w:pPr>
      <w:r>
        <w:rPr>
          <w:b/>
          <w:color w:val="333333"/>
        </w:rPr>
        <w:t>“</w:t>
      </w:r>
      <w:r w:rsidR="00881081" w:rsidRPr="00F9355B">
        <w:rPr>
          <w:b/>
          <w:color w:val="333333"/>
        </w:rPr>
        <w:t>Fragrance</w:t>
      </w:r>
      <w:r w:rsidR="00182FD9">
        <w:rPr>
          <w:b/>
          <w:color w:val="333333"/>
        </w:rPr>
        <w:t>”</w:t>
      </w:r>
      <w:r w:rsidR="00881081" w:rsidRPr="00136D65">
        <w:rPr>
          <w:color w:val="333333"/>
        </w:rPr>
        <w:t xml:space="preserve"> means a substance or complex mixture of aroma chemicals, natural essential oils, or other functional components with a combined vapor pressure not in excess of two millimeters of mercury (mm Hg) at 20 degrees Celsius (</w:t>
      </w:r>
      <w:r w:rsidR="00842584" w:rsidRPr="00136D65">
        <w:rPr>
          <w:color w:val="333333"/>
        </w:rPr>
        <w:sym w:font="Symbol" w:char="F0B0"/>
      </w:r>
      <w:r w:rsidR="00881081" w:rsidRPr="00136D65">
        <w:rPr>
          <w:color w:val="333333"/>
        </w:rPr>
        <w:t>C), the sole purpose of which is to impart an odor or scent, or to counteract a malodor.</w:t>
      </w:r>
    </w:p>
    <w:p w14:paraId="33C3AA43" w14:textId="77777777" w:rsidR="006A1641" w:rsidRDefault="006A1641" w:rsidP="006A1641">
      <w:pPr>
        <w:ind w:firstLine="720"/>
        <w:rPr>
          <w:color w:val="333333"/>
        </w:rPr>
      </w:pPr>
    </w:p>
    <w:p w14:paraId="7467AA86" w14:textId="77777777" w:rsidR="006A1641" w:rsidRDefault="0054410F" w:rsidP="006A1641">
      <w:pPr>
        <w:ind w:firstLine="720"/>
        <w:rPr>
          <w:color w:val="333333"/>
        </w:rPr>
      </w:pPr>
      <w:r>
        <w:rPr>
          <w:b/>
          <w:color w:val="333333"/>
        </w:rPr>
        <w:t>“</w:t>
      </w:r>
      <w:r w:rsidR="00881081" w:rsidRPr="00F9355B">
        <w:rPr>
          <w:b/>
          <w:color w:val="333333"/>
        </w:rPr>
        <w:t>Fuel</w:t>
      </w:r>
      <w:r w:rsidR="00182FD9">
        <w:rPr>
          <w:b/>
          <w:color w:val="333333"/>
        </w:rPr>
        <w:t>”</w:t>
      </w:r>
      <w:r w:rsidR="00881081" w:rsidRPr="00136D65">
        <w:rPr>
          <w:color w:val="333333"/>
        </w:rPr>
        <w:t xml:space="preserve"> means solid, liquid, or gaseous material used to produce useful heat by burning.</w:t>
      </w:r>
    </w:p>
    <w:p w14:paraId="4805BCE2" w14:textId="77777777" w:rsidR="006A1641" w:rsidRDefault="006A1641" w:rsidP="006A1641">
      <w:pPr>
        <w:ind w:firstLine="720"/>
        <w:rPr>
          <w:color w:val="333333"/>
        </w:rPr>
      </w:pPr>
    </w:p>
    <w:p w14:paraId="1F2BFAA7" w14:textId="77777777" w:rsidR="006A1641" w:rsidRDefault="0054410F" w:rsidP="006A1641">
      <w:pPr>
        <w:ind w:firstLine="720"/>
        <w:rPr>
          <w:color w:val="333333"/>
        </w:rPr>
      </w:pPr>
      <w:r>
        <w:rPr>
          <w:b/>
          <w:color w:val="333333"/>
        </w:rPr>
        <w:t>“</w:t>
      </w:r>
      <w:r w:rsidR="00881081" w:rsidRPr="00F9355B">
        <w:rPr>
          <w:b/>
          <w:color w:val="333333"/>
        </w:rPr>
        <w:t>Furniture maintenance product</w:t>
      </w:r>
      <w:r w:rsidR="00182FD9">
        <w:rPr>
          <w:b/>
          <w:color w:val="333333"/>
        </w:rPr>
        <w:t>”</w:t>
      </w:r>
      <w:r w:rsidR="00881081" w:rsidRPr="00136D65">
        <w:rPr>
          <w:color w:val="333333"/>
        </w:rPr>
        <w:t xml:space="preserve"> means a wax, polish, conditioner, or any other product designed for the purpose of polishing, protecting or enhancing finished wood surfaces other than floors. This term does not include dusting aids, wood cleaners and products designed solely for the purpose of cleaning, and products designed to leave a permanent finish such as stains, sanding sealers and lacquers.</w:t>
      </w:r>
    </w:p>
    <w:p w14:paraId="753B9642" w14:textId="77777777" w:rsidR="006A1641" w:rsidRDefault="006A1641" w:rsidP="006A1641">
      <w:pPr>
        <w:ind w:firstLine="720"/>
        <w:rPr>
          <w:color w:val="333333"/>
        </w:rPr>
      </w:pPr>
    </w:p>
    <w:p w14:paraId="0A0047A8" w14:textId="77777777" w:rsidR="006A1641" w:rsidRDefault="0054410F" w:rsidP="006A1641">
      <w:pPr>
        <w:ind w:firstLine="720"/>
        <w:rPr>
          <w:color w:val="333333"/>
        </w:rPr>
      </w:pPr>
      <w:r>
        <w:rPr>
          <w:b/>
          <w:color w:val="333333"/>
        </w:rPr>
        <w:t>“</w:t>
      </w:r>
      <w:r w:rsidR="00881081" w:rsidRPr="00F9355B">
        <w:rPr>
          <w:b/>
          <w:color w:val="333333"/>
        </w:rPr>
        <w:t>Gel</w:t>
      </w:r>
      <w:r w:rsidR="00182FD9">
        <w:rPr>
          <w:b/>
          <w:color w:val="333333"/>
        </w:rPr>
        <w:t>”</w:t>
      </w:r>
      <w:r w:rsidR="00881081" w:rsidRPr="00136D65">
        <w:rPr>
          <w:color w:val="333333"/>
        </w:rPr>
        <w:t xml:space="preserve"> means a colloid in which the disperse phase has combined with the continuous phase to produce a semisolid material, such as jelly.</w:t>
      </w:r>
    </w:p>
    <w:p w14:paraId="47C9BE3D" w14:textId="77777777" w:rsidR="006A1641" w:rsidRDefault="006A1641" w:rsidP="006A1641">
      <w:pPr>
        <w:ind w:firstLine="720"/>
        <w:rPr>
          <w:color w:val="333333"/>
        </w:rPr>
      </w:pPr>
    </w:p>
    <w:p w14:paraId="21940B92" w14:textId="77777777" w:rsidR="006A1641" w:rsidRDefault="0054410F" w:rsidP="006A1641">
      <w:pPr>
        <w:ind w:firstLine="720"/>
        <w:rPr>
          <w:color w:val="333333"/>
        </w:rPr>
      </w:pPr>
      <w:r>
        <w:rPr>
          <w:b/>
          <w:color w:val="333333"/>
        </w:rPr>
        <w:t>“</w:t>
      </w:r>
      <w:r w:rsidR="00881081" w:rsidRPr="00F9355B">
        <w:rPr>
          <w:b/>
          <w:color w:val="333333"/>
        </w:rPr>
        <w:t>General purpose adhesive</w:t>
      </w:r>
      <w:r w:rsidR="00182FD9">
        <w:rPr>
          <w:b/>
          <w:color w:val="333333"/>
        </w:rPr>
        <w:t>”</w:t>
      </w:r>
      <w:r w:rsidR="00881081" w:rsidRPr="00136D65">
        <w:rPr>
          <w:color w:val="333333"/>
        </w:rPr>
        <w:t xml:space="preserve"> means a non-aerosol adhesive designed for use on a variety of substrates. This term does not include contact adhesives; construction, panel, and floor covering adhesives; adhesives designed exclusively for application on one specific category of substrates (that is, substrates that are composed of similar materials, such as different types of metals, paper products, ceramics, plastics, rubbers, or vinyls); or adhesives designed exclusively for use on one specific category of articles (that is, articles that may be composed of different materials, but perform a specific function, such as gaskets, automotive trim, weather-stripping, or carpets).</w:t>
      </w:r>
    </w:p>
    <w:p w14:paraId="478C989C" w14:textId="77777777" w:rsidR="006A1641" w:rsidRDefault="006A1641" w:rsidP="006A1641">
      <w:pPr>
        <w:ind w:firstLine="720"/>
        <w:rPr>
          <w:color w:val="333333"/>
        </w:rPr>
      </w:pPr>
    </w:p>
    <w:p w14:paraId="77C777D4" w14:textId="77777777" w:rsidR="006A1641" w:rsidRDefault="0054410F" w:rsidP="006A1641">
      <w:pPr>
        <w:ind w:firstLine="720"/>
        <w:rPr>
          <w:color w:val="333333"/>
        </w:rPr>
      </w:pPr>
      <w:r>
        <w:rPr>
          <w:b/>
          <w:color w:val="333333"/>
        </w:rPr>
        <w:t>“</w:t>
      </w:r>
      <w:r w:rsidR="00881081" w:rsidRPr="00F9355B">
        <w:rPr>
          <w:b/>
          <w:color w:val="333333"/>
        </w:rPr>
        <w:t>General purpose cleaner</w:t>
      </w:r>
      <w:r w:rsidR="00182FD9">
        <w:rPr>
          <w:b/>
          <w:color w:val="333333"/>
        </w:rPr>
        <w:t>”</w:t>
      </w:r>
      <w:r w:rsidR="00881081" w:rsidRPr="00136D65">
        <w:rPr>
          <w:color w:val="333333"/>
        </w:rPr>
        <w:t xml:space="preserve"> means a product designed for general all-purpose cleaning, in contrast to cleaning products designed to clean specific substrates in certain situations. This term includes products designed for general floor cleaning, kitchen or countertop cleaning, and cleaners designed to be used on a variety of hard surfaces, but does not include general purpose degreasers and electronic cleaners.</w:t>
      </w:r>
    </w:p>
    <w:p w14:paraId="3A4CF415" w14:textId="77777777" w:rsidR="006A1641" w:rsidRDefault="006A1641" w:rsidP="006A1641">
      <w:pPr>
        <w:ind w:firstLine="720"/>
        <w:rPr>
          <w:color w:val="333333"/>
        </w:rPr>
      </w:pPr>
    </w:p>
    <w:p w14:paraId="353C8B0B" w14:textId="77777777" w:rsidR="006A1641" w:rsidRDefault="0054410F" w:rsidP="006A1641">
      <w:pPr>
        <w:ind w:firstLine="720"/>
        <w:rPr>
          <w:color w:val="333333"/>
        </w:rPr>
      </w:pPr>
      <w:r>
        <w:rPr>
          <w:b/>
          <w:color w:val="333333"/>
        </w:rPr>
        <w:t>“</w:t>
      </w:r>
      <w:r w:rsidR="00881081" w:rsidRPr="00F9355B">
        <w:rPr>
          <w:b/>
          <w:color w:val="333333"/>
        </w:rPr>
        <w:t>General purpose degreaser</w:t>
      </w:r>
      <w:r w:rsidR="00182FD9">
        <w:rPr>
          <w:b/>
          <w:color w:val="333333"/>
        </w:rPr>
        <w:t>”</w:t>
      </w:r>
      <w:r w:rsidR="00881081" w:rsidRPr="00136D65">
        <w:rPr>
          <w:color w:val="333333"/>
        </w:rPr>
        <w:t xml:space="preserve"> means a product labeled to remove or dissolve grease, grime, oil and other oil-based contaminants from a variety of substrates, including automotive or miscellaneous metallic parts. This term does not include:</w:t>
      </w:r>
    </w:p>
    <w:p w14:paraId="6EAEEE6C" w14:textId="77777777" w:rsidR="006A1641" w:rsidRDefault="006A1641" w:rsidP="006A1641">
      <w:pPr>
        <w:rPr>
          <w:color w:val="333333"/>
        </w:rPr>
      </w:pPr>
    </w:p>
    <w:p w14:paraId="47FDA5BC" w14:textId="77777777" w:rsidR="006A1641" w:rsidRDefault="00881081" w:rsidP="006A1641">
      <w:pPr>
        <w:ind w:left="1440" w:hanging="720"/>
        <w:rPr>
          <w:color w:val="333333"/>
        </w:rPr>
      </w:pPr>
      <w:r w:rsidRPr="00136D65">
        <w:rPr>
          <w:color w:val="333333"/>
        </w:rPr>
        <w:t xml:space="preserve">1. </w:t>
      </w:r>
      <w:r w:rsidR="006A1641">
        <w:rPr>
          <w:color w:val="333333"/>
        </w:rPr>
        <w:tab/>
      </w:r>
      <w:r w:rsidRPr="00136D65">
        <w:rPr>
          <w:color w:val="333333"/>
        </w:rPr>
        <w:t>Engine degreasers, general purpose cleaners, adhesive removers, electronic cleaners, electrical cleaners, energized electrical cleaners or metal polish/cleansers;</w:t>
      </w:r>
    </w:p>
    <w:p w14:paraId="68CC0AEA" w14:textId="77777777" w:rsidR="006A1641" w:rsidRDefault="006A1641" w:rsidP="006A1641">
      <w:pPr>
        <w:ind w:left="1440" w:hanging="720"/>
        <w:rPr>
          <w:color w:val="333333"/>
        </w:rPr>
      </w:pPr>
    </w:p>
    <w:p w14:paraId="76CBA93E" w14:textId="77777777" w:rsidR="006A1641" w:rsidRDefault="00881081" w:rsidP="006A1641">
      <w:pPr>
        <w:ind w:left="1440" w:hanging="720"/>
        <w:rPr>
          <w:color w:val="333333"/>
        </w:rPr>
      </w:pPr>
      <w:r w:rsidRPr="00136D65">
        <w:rPr>
          <w:color w:val="333333"/>
        </w:rPr>
        <w:lastRenderedPageBreak/>
        <w:t xml:space="preserve">2. </w:t>
      </w:r>
      <w:r w:rsidR="006A1641">
        <w:rPr>
          <w:color w:val="333333"/>
        </w:rPr>
        <w:tab/>
      </w:r>
      <w:r w:rsidRPr="00136D65">
        <w:rPr>
          <w:color w:val="333333"/>
        </w:rPr>
        <w:t>Products used exclusively in solvent cleaning tanks or related equipment (that is, in tanks or equipment including, but not limited to, cold cleaners, vapor degreasers, conveyorized degreasers, film cleaning machines, or products designed to clean miscellaneous metallic parts by immersion in a container); or</w:t>
      </w:r>
    </w:p>
    <w:p w14:paraId="7E28A17C" w14:textId="77777777" w:rsidR="006A1641" w:rsidRDefault="006A1641" w:rsidP="006A1641">
      <w:pPr>
        <w:ind w:left="1440" w:hanging="720"/>
        <w:rPr>
          <w:color w:val="333333"/>
        </w:rPr>
      </w:pPr>
    </w:p>
    <w:p w14:paraId="77C81CE3" w14:textId="77777777" w:rsidR="006A1641" w:rsidRDefault="00881081" w:rsidP="006A1641">
      <w:pPr>
        <w:ind w:left="1440" w:hanging="720"/>
        <w:rPr>
          <w:color w:val="333333"/>
        </w:rPr>
      </w:pPr>
      <w:r w:rsidRPr="00136D65">
        <w:rPr>
          <w:color w:val="333333"/>
        </w:rPr>
        <w:t xml:space="preserve">3. </w:t>
      </w:r>
      <w:r w:rsidR="006A1641">
        <w:rPr>
          <w:color w:val="333333"/>
        </w:rPr>
        <w:tab/>
      </w:r>
      <w:r w:rsidRPr="00136D65">
        <w:rPr>
          <w:color w:val="333333"/>
        </w:rPr>
        <w:t xml:space="preserve">Products that are sold exclusively to establishments that manufacture or construct goods or commodities labeled </w:t>
      </w:r>
      <w:r w:rsidR="00F9355B">
        <w:rPr>
          <w:color w:val="333333"/>
        </w:rPr>
        <w:t>“</w:t>
      </w:r>
      <w:r w:rsidRPr="00136D65">
        <w:rPr>
          <w:color w:val="333333"/>
        </w:rPr>
        <w:t>not for retail sale.</w:t>
      </w:r>
      <w:r w:rsidR="00F9355B">
        <w:rPr>
          <w:color w:val="333333"/>
        </w:rPr>
        <w:t>”</w:t>
      </w:r>
    </w:p>
    <w:p w14:paraId="530920A2" w14:textId="77777777" w:rsidR="006A1641" w:rsidRDefault="006A1641" w:rsidP="006A1641">
      <w:pPr>
        <w:rPr>
          <w:color w:val="333333"/>
        </w:rPr>
      </w:pPr>
    </w:p>
    <w:p w14:paraId="2035BD8C" w14:textId="77777777" w:rsidR="006A1641" w:rsidRDefault="0054410F" w:rsidP="006A1641">
      <w:pPr>
        <w:ind w:firstLine="720"/>
        <w:rPr>
          <w:color w:val="333333"/>
        </w:rPr>
      </w:pPr>
      <w:r>
        <w:rPr>
          <w:b/>
          <w:color w:val="333333"/>
        </w:rPr>
        <w:t>“</w:t>
      </w:r>
      <w:r w:rsidR="00881081" w:rsidRPr="00F9355B">
        <w:rPr>
          <w:b/>
          <w:color w:val="333333"/>
        </w:rPr>
        <w:t>General-use hand or body cleaner or soap</w:t>
      </w:r>
      <w:r w:rsidR="00182FD9">
        <w:rPr>
          <w:b/>
          <w:color w:val="333333"/>
        </w:rPr>
        <w:t>”</w:t>
      </w:r>
      <w:r w:rsidR="00881081" w:rsidRPr="00136D65">
        <w:rPr>
          <w:color w:val="333333"/>
        </w:rPr>
        <w:t xml:space="preserve"> means a cleaner or soap designed to be used routinely on the skin to clean or remove typical or common dirt and soils. This term includes, but is not limited to, hand or body washes, dual-purpose shampoo-body cleaners, shower or bath gels, and moisturizing cleaners or soaps. This term does not include prescription drug products, antimicrobial hand or body cleaner or soap, astringent/toner, facial cleaner or soap, hand dishwashing detergent (including antimicrobial), heavy-duty hand cleaner or soap, medicated astringent/medicated toner, or rubbing alcohol.</w:t>
      </w:r>
    </w:p>
    <w:p w14:paraId="48B55D67" w14:textId="77777777" w:rsidR="006A1641" w:rsidRDefault="006A1641" w:rsidP="006A1641">
      <w:pPr>
        <w:ind w:firstLine="720"/>
        <w:rPr>
          <w:color w:val="333333"/>
        </w:rPr>
      </w:pPr>
    </w:p>
    <w:p w14:paraId="70CD2570" w14:textId="77777777" w:rsidR="006A1641" w:rsidRDefault="0054410F" w:rsidP="006A1641">
      <w:pPr>
        <w:ind w:firstLine="720"/>
        <w:rPr>
          <w:color w:val="333333"/>
        </w:rPr>
      </w:pPr>
      <w:r>
        <w:rPr>
          <w:b/>
          <w:color w:val="333333"/>
        </w:rPr>
        <w:t>“</w:t>
      </w:r>
      <w:r w:rsidR="00881081" w:rsidRPr="00F9355B">
        <w:rPr>
          <w:b/>
          <w:color w:val="333333"/>
        </w:rPr>
        <w:t>Glass cleaner</w:t>
      </w:r>
      <w:r w:rsidR="00182FD9">
        <w:rPr>
          <w:b/>
          <w:color w:val="333333"/>
        </w:rPr>
        <w:t>”</w:t>
      </w:r>
      <w:r w:rsidR="00881081" w:rsidRPr="00136D65">
        <w:rPr>
          <w:color w:val="333333"/>
        </w:rPr>
        <w:t xml:space="preserve"> means a product designed primarily to clean surfaces made of glass. This term does not include products designed solely to clean optical materials used in eyeglasses, photographic equipment, scientific equipment and photocopying machines.</w:t>
      </w:r>
    </w:p>
    <w:p w14:paraId="09221E8B" w14:textId="77777777" w:rsidR="006A1641" w:rsidRDefault="006A1641" w:rsidP="006A1641">
      <w:pPr>
        <w:ind w:firstLine="720"/>
        <w:rPr>
          <w:color w:val="333333"/>
        </w:rPr>
      </w:pPr>
    </w:p>
    <w:p w14:paraId="7CFA80DA" w14:textId="77777777" w:rsidR="006A1641" w:rsidRDefault="0054410F" w:rsidP="006A1641">
      <w:pPr>
        <w:ind w:firstLine="720"/>
        <w:rPr>
          <w:color w:val="333333"/>
        </w:rPr>
      </w:pPr>
      <w:r>
        <w:rPr>
          <w:b/>
          <w:color w:val="333333"/>
        </w:rPr>
        <w:t>“</w:t>
      </w:r>
      <w:r w:rsidR="00881081" w:rsidRPr="00F9355B">
        <w:rPr>
          <w:b/>
          <w:color w:val="333333"/>
        </w:rPr>
        <w:t>Graffiti remover</w:t>
      </w:r>
      <w:r w:rsidR="00182FD9">
        <w:rPr>
          <w:b/>
          <w:color w:val="333333"/>
        </w:rPr>
        <w:t>”</w:t>
      </w:r>
      <w:r w:rsidR="00881081" w:rsidRPr="00136D65">
        <w:rPr>
          <w:color w:val="333333"/>
        </w:rPr>
        <w:t xml:space="preserve"> means a product labeled to remove spray paint, ink, marker, crayon, lipstick, nail polish, or shoe polish, from a variety of non-cloth or non-fabric substrates. This term does not include paint remover or stripper, nail polish remover, or spot remover. Products labeled for dual use as both a paint stripper and graffiti remover are graffiti removers.</w:t>
      </w:r>
    </w:p>
    <w:p w14:paraId="312E1A8A" w14:textId="77777777" w:rsidR="006A1641" w:rsidRDefault="006A1641" w:rsidP="006A1641">
      <w:pPr>
        <w:ind w:firstLine="720"/>
        <w:rPr>
          <w:color w:val="333333"/>
        </w:rPr>
      </w:pPr>
    </w:p>
    <w:p w14:paraId="50BCF6F9" w14:textId="77777777" w:rsidR="006A1641" w:rsidRDefault="0054410F" w:rsidP="006A1641">
      <w:pPr>
        <w:ind w:firstLine="720"/>
        <w:rPr>
          <w:color w:val="333333"/>
        </w:rPr>
      </w:pPr>
      <w:r>
        <w:rPr>
          <w:b/>
          <w:color w:val="333333"/>
        </w:rPr>
        <w:t>“</w:t>
      </w:r>
      <w:r w:rsidR="00881081" w:rsidRPr="00F9355B">
        <w:rPr>
          <w:b/>
          <w:color w:val="333333"/>
        </w:rPr>
        <w:t>Hair mousse</w:t>
      </w:r>
      <w:r w:rsidR="00182FD9">
        <w:rPr>
          <w:b/>
          <w:color w:val="333333"/>
        </w:rPr>
        <w:t>”</w:t>
      </w:r>
      <w:r w:rsidR="00881081" w:rsidRPr="00136D65">
        <w:rPr>
          <w:color w:val="333333"/>
        </w:rPr>
        <w:t xml:space="preserve"> means a product that is a hairstyling foam designed to facilitate styling of a coiffure and provide limited holding power.</w:t>
      </w:r>
    </w:p>
    <w:p w14:paraId="7C5B9C4C" w14:textId="77777777" w:rsidR="006A1641" w:rsidRDefault="006A1641" w:rsidP="006A1641">
      <w:pPr>
        <w:ind w:firstLine="720"/>
        <w:rPr>
          <w:color w:val="333333"/>
        </w:rPr>
      </w:pPr>
    </w:p>
    <w:p w14:paraId="61881AC0" w14:textId="77777777" w:rsidR="006A1641" w:rsidRDefault="0054410F" w:rsidP="006A1641">
      <w:pPr>
        <w:ind w:firstLine="720"/>
        <w:rPr>
          <w:color w:val="333333"/>
        </w:rPr>
      </w:pPr>
      <w:r>
        <w:rPr>
          <w:b/>
          <w:color w:val="333333"/>
        </w:rPr>
        <w:t>“</w:t>
      </w:r>
      <w:r w:rsidR="00881081" w:rsidRPr="00F9355B">
        <w:rPr>
          <w:b/>
          <w:color w:val="333333"/>
        </w:rPr>
        <w:t>Hair shine</w:t>
      </w:r>
      <w:r w:rsidR="00182FD9">
        <w:rPr>
          <w:b/>
          <w:color w:val="333333"/>
        </w:rPr>
        <w:t>”</w:t>
      </w:r>
      <w:r w:rsidR="00881081" w:rsidRPr="00136D65">
        <w:rPr>
          <w:color w:val="333333"/>
        </w:rPr>
        <w:t xml:space="preserve"> means a product designed for the primary purpose of creating a shine when applied to the hair. This term includes, but is not limited to, dual-use products designed primarily to impart a sheen to the hair. This term does not include hair spray, hair mousse, hair styling product, hair styling gel, or products whose primary purpose is to condition or hold the hair.</w:t>
      </w:r>
    </w:p>
    <w:p w14:paraId="3D771D6E" w14:textId="77777777" w:rsidR="006A1641" w:rsidRDefault="006A1641" w:rsidP="006A1641">
      <w:pPr>
        <w:ind w:firstLine="720"/>
        <w:rPr>
          <w:color w:val="333333"/>
        </w:rPr>
      </w:pPr>
    </w:p>
    <w:p w14:paraId="1DB0CB19" w14:textId="77777777" w:rsidR="006A1641" w:rsidRDefault="0054410F" w:rsidP="006A1641">
      <w:pPr>
        <w:ind w:firstLine="720"/>
        <w:rPr>
          <w:color w:val="333333"/>
        </w:rPr>
      </w:pPr>
      <w:r>
        <w:rPr>
          <w:b/>
          <w:color w:val="333333"/>
        </w:rPr>
        <w:t>“</w:t>
      </w:r>
      <w:r w:rsidR="00881081" w:rsidRPr="00F9355B">
        <w:rPr>
          <w:b/>
          <w:color w:val="333333"/>
        </w:rPr>
        <w:t>Hair spray</w:t>
      </w:r>
      <w:r w:rsidR="00182FD9">
        <w:rPr>
          <w:b/>
          <w:color w:val="333333"/>
        </w:rPr>
        <w:t>”</w:t>
      </w:r>
      <w:r w:rsidR="00881081" w:rsidRPr="00136D65">
        <w:rPr>
          <w:color w:val="333333"/>
        </w:rPr>
        <w:t xml:space="preserve"> means:</w:t>
      </w:r>
    </w:p>
    <w:p w14:paraId="226C3229" w14:textId="77777777" w:rsidR="006A1641" w:rsidRDefault="006A1641" w:rsidP="006A1641">
      <w:pPr>
        <w:rPr>
          <w:color w:val="333333"/>
        </w:rPr>
      </w:pPr>
    </w:p>
    <w:p w14:paraId="2BCD0B97" w14:textId="77777777" w:rsidR="006A1641" w:rsidRDefault="00881081" w:rsidP="006A1641">
      <w:pPr>
        <w:ind w:left="1440" w:hanging="720"/>
        <w:rPr>
          <w:color w:val="333333"/>
        </w:rPr>
      </w:pPr>
      <w:r w:rsidRPr="00136D65">
        <w:rPr>
          <w:color w:val="333333"/>
        </w:rPr>
        <w:t xml:space="preserve">1. </w:t>
      </w:r>
      <w:r w:rsidR="006A1641">
        <w:rPr>
          <w:color w:val="333333"/>
        </w:rPr>
        <w:tab/>
      </w:r>
      <w:r w:rsidRPr="00136D65">
        <w:rPr>
          <w:color w:val="333333"/>
        </w:rPr>
        <w:t>For products manufactured before January 1, 2009, a product designed primarily for the purpose of dispensing droplets of a resin on and into hair coiffure which will impart sufficient rigidity to the coiffure to establish or retain the style for a period of time; and</w:t>
      </w:r>
    </w:p>
    <w:p w14:paraId="74425846" w14:textId="77777777" w:rsidR="006A1641" w:rsidRDefault="006A1641" w:rsidP="006A1641">
      <w:pPr>
        <w:ind w:left="1440" w:hanging="720"/>
        <w:rPr>
          <w:color w:val="333333"/>
        </w:rPr>
      </w:pPr>
    </w:p>
    <w:p w14:paraId="30416D04" w14:textId="77777777" w:rsidR="006A1641" w:rsidRDefault="00881081" w:rsidP="006A1641">
      <w:pPr>
        <w:ind w:left="1440" w:hanging="720"/>
        <w:rPr>
          <w:color w:val="333333"/>
        </w:rPr>
      </w:pPr>
      <w:r w:rsidRPr="00136D65">
        <w:rPr>
          <w:color w:val="333333"/>
        </w:rPr>
        <w:t xml:space="preserve">2. </w:t>
      </w:r>
      <w:r w:rsidR="006A1641">
        <w:rPr>
          <w:color w:val="333333"/>
        </w:rPr>
        <w:tab/>
      </w:r>
      <w:r w:rsidRPr="00136D65">
        <w:rPr>
          <w:color w:val="333333"/>
        </w:rPr>
        <w:t xml:space="preserve">For products manufactured on or after January 1, 2009, a consumer product that is applied to styled hair, and is designed or labeled to provide sufficient rigidity to hold, retain and/or finish the style of the hair for a period of time. This term includes aerosol hair sprays, pump hair sprays, spray waxes, products that are both a styling and finishing product, and color, glitter, or sparkle hairsprays that </w:t>
      </w:r>
      <w:r w:rsidRPr="00136D65">
        <w:rPr>
          <w:color w:val="333333"/>
        </w:rPr>
        <w:lastRenderedPageBreak/>
        <w:t>make finishing claims. This term does not include spray products that are intended to aid in styling but do not provide finishing of a hairstyle.</w:t>
      </w:r>
    </w:p>
    <w:p w14:paraId="59000865" w14:textId="77777777" w:rsidR="006A1641" w:rsidRDefault="006A1641" w:rsidP="006A1641">
      <w:pPr>
        <w:rPr>
          <w:color w:val="333333"/>
        </w:rPr>
      </w:pPr>
    </w:p>
    <w:p w14:paraId="714EF1A4" w14:textId="77777777" w:rsidR="006A1641" w:rsidRDefault="0054410F" w:rsidP="006A1641">
      <w:pPr>
        <w:ind w:firstLine="720"/>
        <w:rPr>
          <w:color w:val="333333"/>
        </w:rPr>
      </w:pPr>
      <w:r>
        <w:rPr>
          <w:b/>
          <w:color w:val="333333"/>
        </w:rPr>
        <w:t>“</w:t>
      </w:r>
      <w:r w:rsidR="00881081" w:rsidRPr="00F9355B">
        <w:rPr>
          <w:b/>
          <w:color w:val="333333"/>
        </w:rPr>
        <w:t>Hair styling gel</w:t>
      </w:r>
      <w:r w:rsidR="00182FD9">
        <w:rPr>
          <w:b/>
          <w:color w:val="333333"/>
        </w:rPr>
        <w:t>”</w:t>
      </w:r>
      <w:r w:rsidR="00881081" w:rsidRPr="00136D65">
        <w:rPr>
          <w:color w:val="333333"/>
        </w:rPr>
        <w:t xml:space="preserve"> means a consumer product manufactured before January 1, 2009, that is a high viscosity, often gelatinous, product that contains a resin and is designed for the application to hair to aid in styling and sculpting of the hair coiffure.</w:t>
      </w:r>
    </w:p>
    <w:p w14:paraId="7C991071" w14:textId="77777777" w:rsidR="006A1641" w:rsidRDefault="006A1641" w:rsidP="006A1641">
      <w:pPr>
        <w:ind w:firstLine="720"/>
        <w:rPr>
          <w:color w:val="333333"/>
        </w:rPr>
      </w:pPr>
    </w:p>
    <w:p w14:paraId="1718C699" w14:textId="77777777" w:rsidR="006A1641" w:rsidRDefault="0054410F" w:rsidP="006A1641">
      <w:pPr>
        <w:ind w:firstLine="720"/>
        <w:rPr>
          <w:color w:val="333333"/>
        </w:rPr>
      </w:pPr>
      <w:r>
        <w:rPr>
          <w:b/>
          <w:color w:val="333333"/>
        </w:rPr>
        <w:t>“</w:t>
      </w:r>
      <w:r w:rsidR="00881081" w:rsidRPr="00F9355B">
        <w:rPr>
          <w:b/>
          <w:color w:val="333333"/>
        </w:rPr>
        <w:t>Hair styling product</w:t>
      </w:r>
      <w:r w:rsidR="00182FD9">
        <w:rPr>
          <w:b/>
          <w:color w:val="333333"/>
        </w:rPr>
        <w:t>”</w:t>
      </w:r>
      <w:r w:rsidR="00881081" w:rsidRPr="00136D65">
        <w:rPr>
          <w:color w:val="333333"/>
        </w:rPr>
        <w:t xml:space="preserve"> means a consumer product manufactured on or after January 1, 2009, that is designed or labeled for the application to wet, damp or dry hair to aid in defining, shaping, lifting, styling and/or sculpting of the hair. This term includes, but is not limited to, hair balm, clay, cream, creme, curl straightener, gel, liquid, lotion, paste, pomade, putty, root lifter, serum, spray gel, stick, temporary hair straightener, wax, spray products that aid in styling but do not provide finishing of a hairstyle, and leave-in volumizers, detanglers and/or conditioners that make styling claims. This term does not include hair mousse, hair shine, hair spray, or shampoo and/or conditioner that is rinsed from the hair prior to styling.</w:t>
      </w:r>
    </w:p>
    <w:p w14:paraId="2C87A5B0" w14:textId="77777777" w:rsidR="006A1641" w:rsidRDefault="006A1641" w:rsidP="006A1641">
      <w:pPr>
        <w:ind w:firstLine="720"/>
        <w:rPr>
          <w:color w:val="333333"/>
        </w:rPr>
      </w:pPr>
    </w:p>
    <w:p w14:paraId="6AEC1D10" w14:textId="77777777" w:rsidR="006A1641" w:rsidRDefault="0054410F" w:rsidP="006A1641">
      <w:pPr>
        <w:ind w:firstLine="720"/>
        <w:rPr>
          <w:color w:val="333333"/>
        </w:rPr>
      </w:pPr>
      <w:r>
        <w:rPr>
          <w:b/>
          <w:color w:val="333333"/>
        </w:rPr>
        <w:t>“</w:t>
      </w:r>
      <w:r w:rsidR="00881081" w:rsidRPr="00F9355B">
        <w:rPr>
          <w:b/>
          <w:color w:val="333333"/>
        </w:rPr>
        <w:t>Heavy-duty hand cleaner or soap</w:t>
      </w:r>
      <w:r w:rsidR="00182FD9">
        <w:rPr>
          <w:b/>
          <w:color w:val="333333"/>
        </w:rPr>
        <w:t>”</w:t>
      </w:r>
      <w:r w:rsidR="00881081" w:rsidRPr="00136D65">
        <w:rPr>
          <w:color w:val="333333"/>
        </w:rPr>
        <w:t xml:space="preserve"> means a product designed to clean or remove difficult dirt and soils such as oil, grease, grime, tar, shellac, putty, printer's ink, paint, graphite, cement, carbon, asphalt, or adhesives from the hand with or without the use of water. This term does not include prescription drug products, antimicrobial hand or body cleaner or soap, astringent/toner, facial cleaner or soap, general-use hand or body cleaner or soap, medicated astringent/medicated toner or rubbing alcohol.</w:t>
      </w:r>
    </w:p>
    <w:p w14:paraId="7F23DDA1" w14:textId="77777777" w:rsidR="006A1641" w:rsidRDefault="006A1641" w:rsidP="006A1641">
      <w:pPr>
        <w:ind w:firstLine="720"/>
        <w:rPr>
          <w:color w:val="333333"/>
        </w:rPr>
      </w:pPr>
    </w:p>
    <w:p w14:paraId="1DFA5C35" w14:textId="77777777" w:rsidR="0049721E" w:rsidRDefault="0054410F" w:rsidP="006A1641">
      <w:pPr>
        <w:ind w:firstLine="720"/>
        <w:rPr>
          <w:color w:val="333333"/>
        </w:rPr>
      </w:pPr>
      <w:r>
        <w:rPr>
          <w:b/>
          <w:color w:val="333333"/>
        </w:rPr>
        <w:t>“</w:t>
      </w:r>
      <w:r w:rsidR="00881081" w:rsidRPr="00F9355B">
        <w:rPr>
          <w:b/>
          <w:color w:val="333333"/>
        </w:rPr>
        <w:t>Herbicide</w:t>
      </w:r>
      <w:r w:rsidR="00182FD9">
        <w:rPr>
          <w:b/>
          <w:color w:val="333333"/>
        </w:rPr>
        <w:t>”</w:t>
      </w:r>
      <w:r w:rsidR="00881081" w:rsidRPr="00136D65">
        <w:rPr>
          <w:color w:val="333333"/>
        </w:rPr>
        <w:t xml:space="preserve"> means a pesticide designed to kill or retard a plant's growth, but excludes:</w:t>
      </w:r>
    </w:p>
    <w:p w14:paraId="28B01454" w14:textId="77777777" w:rsidR="0049721E" w:rsidRDefault="0049721E" w:rsidP="0049721E">
      <w:pPr>
        <w:rPr>
          <w:color w:val="333333"/>
        </w:rPr>
      </w:pPr>
    </w:p>
    <w:p w14:paraId="0608A167" w14:textId="77777777" w:rsidR="0049721E" w:rsidRDefault="00881081" w:rsidP="0049721E">
      <w:pPr>
        <w:ind w:left="1440" w:hanging="720"/>
        <w:rPr>
          <w:color w:val="333333"/>
        </w:rPr>
      </w:pPr>
      <w:r w:rsidRPr="00136D65">
        <w:rPr>
          <w:color w:val="333333"/>
        </w:rPr>
        <w:t xml:space="preserve">1. </w:t>
      </w:r>
      <w:r w:rsidR="0049721E">
        <w:rPr>
          <w:color w:val="333333"/>
        </w:rPr>
        <w:tab/>
      </w:r>
      <w:r w:rsidRPr="00136D65">
        <w:rPr>
          <w:color w:val="333333"/>
        </w:rPr>
        <w:t>Products that are for agricultural use; or</w:t>
      </w:r>
    </w:p>
    <w:p w14:paraId="14249974" w14:textId="77777777" w:rsidR="0049721E" w:rsidRDefault="0049721E" w:rsidP="0049721E">
      <w:pPr>
        <w:ind w:left="1440" w:hanging="720"/>
        <w:rPr>
          <w:color w:val="333333"/>
        </w:rPr>
      </w:pPr>
    </w:p>
    <w:p w14:paraId="5B1FB0FC" w14:textId="77777777" w:rsidR="0049721E" w:rsidRDefault="00881081" w:rsidP="0049721E">
      <w:pPr>
        <w:ind w:left="1440" w:hanging="720"/>
        <w:rPr>
          <w:color w:val="333333"/>
        </w:rPr>
      </w:pPr>
      <w:r w:rsidRPr="00136D65">
        <w:rPr>
          <w:color w:val="333333"/>
        </w:rPr>
        <w:t xml:space="preserve">2. </w:t>
      </w:r>
      <w:r w:rsidR="0049721E">
        <w:rPr>
          <w:color w:val="333333"/>
        </w:rPr>
        <w:tab/>
      </w:r>
      <w:r w:rsidRPr="00136D65">
        <w:rPr>
          <w:color w:val="333333"/>
        </w:rPr>
        <w:t>Restricted materials that require a permit for use and possession.</w:t>
      </w:r>
    </w:p>
    <w:p w14:paraId="69D59613" w14:textId="77777777" w:rsidR="0049721E" w:rsidRDefault="0049721E" w:rsidP="0049721E">
      <w:pPr>
        <w:rPr>
          <w:color w:val="333333"/>
        </w:rPr>
      </w:pPr>
    </w:p>
    <w:p w14:paraId="41EB51A3" w14:textId="77777777" w:rsidR="0049721E" w:rsidRDefault="0054410F" w:rsidP="0049721E">
      <w:pPr>
        <w:ind w:firstLine="720"/>
        <w:rPr>
          <w:color w:val="333333"/>
        </w:rPr>
      </w:pPr>
      <w:r>
        <w:rPr>
          <w:b/>
          <w:color w:val="333333"/>
        </w:rPr>
        <w:t>“</w:t>
      </w:r>
      <w:r w:rsidR="00881081" w:rsidRPr="00F9355B">
        <w:rPr>
          <w:b/>
          <w:color w:val="333333"/>
        </w:rPr>
        <w:t>High volatility organic compound</w:t>
      </w:r>
      <w:r w:rsidR="00182FD9">
        <w:rPr>
          <w:b/>
          <w:color w:val="333333"/>
        </w:rPr>
        <w:t>”</w:t>
      </w:r>
      <w:r w:rsidR="00881081" w:rsidRPr="00F9355B">
        <w:rPr>
          <w:b/>
          <w:color w:val="333333"/>
        </w:rPr>
        <w:t xml:space="preserve"> </w:t>
      </w:r>
      <w:r w:rsidR="00881081" w:rsidRPr="00F9355B">
        <w:rPr>
          <w:color w:val="333333"/>
        </w:rPr>
        <w:t>or</w:t>
      </w:r>
      <w:r w:rsidR="00881081" w:rsidRPr="00F9355B">
        <w:rPr>
          <w:b/>
          <w:color w:val="333333"/>
        </w:rPr>
        <w:t xml:space="preserve"> </w:t>
      </w:r>
      <w:r>
        <w:rPr>
          <w:b/>
          <w:color w:val="333333"/>
        </w:rPr>
        <w:t>“</w:t>
      </w:r>
      <w:r w:rsidR="00881081" w:rsidRPr="00F9355B">
        <w:rPr>
          <w:b/>
          <w:color w:val="333333"/>
        </w:rPr>
        <w:t>HVOC</w:t>
      </w:r>
      <w:r w:rsidR="00182FD9">
        <w:rPr>
          <w:b/>
          <w:color w:val="333333"/>
        </w:rPr>
        <w:t>”</w:t>
      </w:r>
      <w:r w:rsidR="00881081" w:rsidRPr="00136D65">
        <w:rPr>
          <w:color w:val="333333"/>
        </w:rPr>
        <w:t xml:space="preserve"> means any volatile organic compound that exerts a vapor pressure greater than 80 millimeters of mercury (mm Hg) when measured at 20 degrees Celsius (C).</w:t>
      </w:r>
    </w:p>
    <w:p w14:paraId="7BA7A1EB" w14:textId="77777777" w:rsidR="0049721E" w:rsidRDefault="0049721E" w:rsidP="0049721E">
      <w:pPr>
        <w:ind w:firstLine="720"/>
        <w:rPr>
          <w:color w:val="333333"/>
        </w:rPr>
      </w:pPr>
    </w:p>
    <w:p w14:paraId="68FBAE0D" w14:textId="77777777" w:rsidR="0049721E" w:rsidRDefault="0054410F" w:rsidP="0049721E">
      <w:pPr>
        <w:ind w:firstLine="720"/>
        <w:rPr>
          <w:color w:val="333333"/>
        </w:rPr>
      </w:pPr>
      <w:r>
        <w:rPr>
          <w:b/>
          <w:color w:val="333333"/>
        </w:rPr>
        <w:t>“</w:t>
      </w:r>
      <w:r w:rsidR="00881081" w:rsidRPr="00F9355B">
        <w:rPr>
          <w:b/>
          <w:color w:val="333333"/>
        </w:rPr>
        <w:t>Hospital or medical disinfectant</w:t>
      </w:r>
      <w:r w:rsidR="00182FD9">
        <w:rPr>
          <w:b/>
          <w:color w:val="333333"/>
        </w:rPr>
        <w:t>”</w:t>
      </w:r>
      <w:r w:rsidR="00881081" w:rsidRPr="00136D65">
        <w:rPr>
          <w:color w:val="333333"/>
        </w:rPr>
        <w:t xml:space="preserve"> means an antimicrobial product registered with the EPA that qualifies to bear the name or claim </w:t>
      </w:r>
      <w:r w:rsidR="00F9355B">
        <w:rPr>
          <w:color w:val="333333"/>
        </w:rPr>
        <w:t>“</w:t>
      </w:r>
      <w:r w:rsidR="00881081" w:rsidRPr="00136D65">
        <w:rPr>
          <w:color w:val="333333"/>
        </w:rPr>
        <w:t>hospital or medical environment disinfectant</w:t>
      </w:r>
      <w:r w:rsidR="00F9355B">
        <w:rPr>
          <w:color w:val="333333"/>
        </w:rPr>
        <w:t>”</w:t>
      </w:r>
      <w:r w:rsidR="00881081" w:rsidRPr="00136D65">
        <w:rPr>
          <w:color w:val="333333"/>
        </w:rPr>
        <w:t xml:space="preserve"> pursuant to EPA guidelines published pursuant to 7 U.S.C. § 136a(c)(2)(a), including, but not limited to, antimicrobial pesticides used in hospitals, doctor and dentist offices, or other medical environments.</w:t>
      </w:r>
    </w:p>
    <w:p w14:paraId="1A512854" w14:textId="77777777" w:rsidR="0049721E" w:rsidRDefault="0049721E" w:rsidP="0049721E">
      <w:pPr>
        <w:ind w:firstLine="720"/>
        <w:rPr>
          <w:color w:val="333333"/>
        </w:rPr>
      </w:pPr>
    </w:p>
    <w:p w14:paraId="3684DECE" w14:textId="77777777" w:rsidR="0049721E" w:rsidRDefault="0054410F" w:rsidP="0049721E">
      <w:pPr>
        <w:ind w:firstLine="720"/>
        <w:rPr>
          <w:color w:val="333333"/>
        </w:rPr>
      </w:pPr>
      <w:r>
        <w:rPr>
          <w:b/>
          <w:color w:val="333333"/>
        </w:rPr>
        <w:t>“</w:t>
      </w:r>
      <w:r w:rsidR="00881081" w:rsidRPr="00F9355B">
        <w:rPr>
          <w:b/>
          <w:color w:val="333333"/>
        </w:rPr>
        <w:t>House dust mite</w:t>
      </w:r>
      <w:r w:rsidR="00182FD9">
        <w:rPr>
          <w:b/>
          <w:color w:val="333333"/>
        </w:rPr>
        <w:t>”</w:t>
      </w:r>
      <w:r w:rsidR="00881081" w:rsidRPr="00136D65">
        <w:rPr>
          <w:color w:val="333333"/>
        </w:rPr>
        <w:t xml:space="preserve"> means mites which feed primarily on skin cells shed in the home by humans and pets and which belong to the phylum Arthropoda, the subphylum Chelicerata, the class Arachnida, the subclass Acari, the order Astigmata, and the family Pyroglyphidae.</w:t>
      </w:r>
    </w:p>
    <w:p w14:paraId="226458D5" w14:textId="77777777" w:rsidR="0049721E" w:rsidRDefault="0049721E" w:rsidP="0049721E">
      <w:pPr>
        <w:ind w:firstLine="720"/>
        <w:rPr>
          <w:color w:val="333333"/>
        </w:rPr>
      </w:pPr>
    </w:p>
    <w:p w14:paraId="7EB0AE9A" w14:textId="77777777" w:rsidR="0049721E" w:rsidRDefault="0054410F" w:rsidP="0049721E">
      <w:pPr>
        <w:ind w:firstLine="720"/>
        <w:rPr>
          <w:color w:val="333333"/>
        </w:rPr>
      </w:pPr>
      <w:r>
        <w:rPr>
          <w:b/>
          <w:color w:val="333333"/>
        </w:rPr>
        <w:t>“</w:t>
      </w:r>
      <w:r w:rsidR="00881081" w:rsidRPr="00F9355B">
        <w:rPr>
          <w:b/>
          <w:color w:val="333333"/>
        </w:rPr>
        <w:t>House dust mite product</w:t>
      </w:r>
      <w:r w:rsidR="00182FD9">
        <w:rPr>
          <w:b/>
          <w:color w:val="333333"/>
        </w:rPr>
        <w:t>”</w:t>
      </w:r>
      <w:r w:rsidR="00881081" w:rsidRPr="00136D65">
        <w:rPr>
          <w:color w:val="333333"/>
        </w:rPr>
        <w:t xml:space="preserve"> means a product whose label, packaging, or accompanying literature states that the product is suitable for use against house dust mites, but does not indicate </w:t>
      </w:r>
      <w:r w:rsidR="00881081" w:rsidRPr="00136D65">
        <w:rPr>
          <w:color w:val="333333"/>
        </w:rPr>
        <w:lastRenderedPageBreak/>
        <w:t>that the product is suitable for use against ants, cockroaches, or other household crawling arthropods.</w:t>
      </w:r>
    </w:p>
    <w:p w14:paraId="5B27583C" w14:textId="77777777" w:rsidR="0049721E" w:rsidRDefault="0049721E" w:rsidP="0049721E">
      <w:pPr>
        <w:ind w:firstLine="720"/>
        <w:rPr>
          <w:color w:val="333333"/>
        </w:rPr>
      </w:pPr>
    </w:p>
    <w:p w14:paraId="0F70CD3E" w14:textId="77777777" w:rsidR="0049721E" w:rsidRDefault="0054410F" w:rsidP="0049721E">
      <w:pPr>
        <w:ind w:firstLine="720"/>
        <w:rPr>
          <w:color w:val="333333"/>
        </w:rPr>
      </w:pPr>
      <w:r>
        <w:rPr>
          <w:b/>
          <w:color w:val="333333"/>
        </w:rPr>
        <w:t>“</w:t>
      </w:r>
      <w:r w:rsidR="00881081" w:rsidRPr="00F9355B">
        <w:rPr>
          <w:b/>
          <w:color w:val="333333"/>
        </w:rPr>
        <w:t>Household product</w:t>
      </w:r>
      <w:r w:rsidR="00182FD9">
        <w:rPr>
          <w:b/>
          <w:color w:val="333333"/>
        </w:rPr>
        <w:t>”</w:t>
      </w:r>
      <w:r w:rsidR="00881081" w:rsidRPr="00136D65">
        <w:rPr>
          <w:color w:val="333333"/>
        </w:rPr>
        <w:t xml:space="preserve"> means a product that is designed to be used primarily inside or outside of living quarters or residences, including their immediate surroundings, that are occupied or intended for occupation by individuals and/or households. This term does not include a product that is designed to be used primarily in the maintenance or operation of an establishment.</w:t>
      </w:r>
    </w:p>
    <w:p w14:paraId="757E7606" w14:textId="77777777" w:rsidR="0049721E" w:rsidRDefault="0049721E" w:rsidP="0049721E">
      <w:pPr>
        <w:ind w:firstLine="720"/>
        <w:rPr>
          <w:color w:val="333333"/>
        </w:rPr>
      </w:pPr>
    </w:p>
    <w:p w14:paraId="0F82AE5B" w14:textId="77777777" w:rsidR="0049721E" w:rsidRDefault="0054410F" w:rsidP="0049721E">
      <w:pPr>
        <w:ind w:firstLine="720"/>
        <w:rPr>
          <w:color w:val="333333"/>
        </w:rPr>
      </w:pPr>
      <w:r>
        <w:rPr>
          <w:b/>
          <w:color w:val="333333"/>
        </w:rPr>
        <w:t>“</w:t>
      </w:r>
      <w:r w:rsidR="00881081" w:rsidRPr="00F9355B">
        <w:rPr>
          <w:b/>
          <w:color w:val="333333"/>
        </w:rPr>
        <w:t>HVOC</w:t>
      </w:r>
      <w:r w:rsidR="00182FD9">
        <w:rPr>
          <w:b/>
          <w:color w:val="333333"/>
        </w:rPr>
        <w:t>”</w:t>
      </w:r>
      <w:r w:rsidR="00881081" w:rsidRPr="00136D65">
        <w:rPr>
          <w:color w:val="333333"/>
        </w:rPr>
        <w:t xml:space="preserve"> (see </w:t>
      </w:r>
      <w:r w:rsidR="00F9355B">
        <w:rPr>
          <w:color w:val="333333"/>
        </w:rPr>
        <w:t>“</w:t>
      </w:r>
      <w:r w:rsidR="00881081" w:rsidRPr="00136D65">
        <w:rPr>
          <w:color w:val="333333"/>
        </w:rPr>
        <w:t>high volatility organic compound</w:t>
      </w:r>
      <w:r w:rsidR="00F9355B">
        <w:rPr>
          <w:color w:val="333333"/>
        </w:rPr>
        <w:t>”</w:t>
      </w:r>
      <w:r w:rsidR="00881081" w:rsidRPr="00136D65">
        <w:rPr>
          <w:color w:val="333333"/>
        </w:rPr>
        <w:t>).</w:t>
      </w:r>
    </w:p>
    <w:p w14:paraId="23679B5F" w14:textId="77777777" w:rsidR="0049721E" w:rsidRDefault="0049721E" w:rsidP="0049721E">
      <w:pPr>
        <w:ind w:firstLine="720"/>
        <w:rPr>
          <w:color w:val="333333"/>
        </w:rPr>
      </w:pPr>
    </w:p>
    <w:p w14:paraId="58C05BD5" w14:textId="77777777" w:rsidR="0049721E" w:rsidRDefault="0054410F" w:rsidP="0049721E">
      <w:pPr>
        <w:ind w:firstLine="720"/>
        <w:rPr>
          <w:color w:val="333333"/>
        </w:rPr>
      </w:pPr>
      <w:r>
        <w:rPr>
          <w:b/>
          <w:color w:val="333333"/>
        </w:rPr>
        <w:t>“</w:t>
      </w:r>
      <w:r w:rsidR="00881081" w:rsidRPr="00F9355B">
        <w:rPr>
          <w:b/>
          <w:color w:val="333333"/>
        </w:rPr>
        <w:t>Innovative product exemption</w:t>
      </w:r>
      <w:r w:rsidR="00182FD9">
        <w:rPr>
          <w:b/>
          <w:color w:val="333333"/>
        </w:rPr>
        <w:t>”</w:t>
      </w:r>
      <w:r w:rsidR="00881081" w:rsidRPr="00F9355B">
        <w:rPr>
          <w:b/>
          <w:color w:val="333333"/>
        </w:rPr>
        <w:t xml:space="preserve"> </w:t>
      </w:r>
      <w:r w:rsidR="00881081" w:rsidRPr="00F9355B">
        <w:rPr>
          <w:color w:val="333333"/>
        </w:rPr>
        <w:t>or</w:t>
      </w:r>
      <w:r w:rsidR="00881081" w:rsidRPr="00F9355B">
        <w:rPr>
          <w:b/>
          <w:color w:val="333333"/>
        </w:rPr>
        <w:t xml:space="preserve"> </w:t>
      </w:r>
      <w:r>
        <w:rPr>
          <w:b/>
          <w:color w:val="333333"/>
        </w:rPr>
        <w:t>“</w:t>
      </w:r>
      <w:r w:rsidR="00881081" w:rsidRPr="00F9355B">
        <w:rPr>
          <w:b/>
          <w:color w:val="333333"/>
        </w:rPr>
        <w:t>IPE</w:t>
      </w:r>
      <w:r w:rsidR="00182FD9">
        <w:rPr>
          <w:b/>
          <w:color w:val="333333"/>
        </w:rPr>
        <w:t>”</w:t>
      </w:r>
      <w:r w:rsidR="00881081" w:rsidRPr="00136D65">
        <w:rPr>
          <w:color w:val="333333"/>
        </w:rPr>
        <w:t xml:space="preserve"> means a determination that a particular consumer product will result in less VOC emissions as compared to a representative compliant consumer product or as compared to the reformulation of the particular product in order to comply with a VOC content limit due to some characteristic of the product formulation, design, delivery system, or other factor. Such determination must be in accordance with N.J.A.C. 7:27-24.4(j) and (k) for a chemically formulated consumer product, and in accordance with N.J.A.C. 7:27-24.8(e) and (f) for a portable fuel container, spout, or portable fuel container and spout, and be issued by:</w:t>
      </w:r>
    </w:p>
    <w:p w14:paraId="668FEFCA" w14:textId="77777777" w:rsidR="0049721E" w:rsidRDefault="0049721E" w:rsidP="0049721E">
      <w:pPr>
        <w:rPr>
          <w:color w:val="333333"/>
        </w:rPr>
      </w:pPr>
    </w:p>
    <w:p w14:paraId="3AEF0A6D" w14:textId="77777777" w:rsidR="0049721E" w:rsidRDefault="00881081" w:rsidP="0049721E">
      <w:pPr>
        <w:ind w:left="1440" w:hanging="720"/>
        <w:rPr>
          <w:color w:val="333333"/>
        </w:rPr>
      </w:pPr>
      <w:r w:rsidRPr="00136D65">
        <w:rPr>
          <w:color w:val="333333"/>
        </w:rPr>
        <w:t xml:space="preserve">1. </w:t>
      </w:r>
      <w:r w:rsidR="0049721E">
        <w:rPr>
          <w:color w:val="333333"/>
        </w:rPr>
        <w:tab/>
      </w:r>
      <w:r w:rsidRPr="00136D65">
        <w:rPr>
          <w:color w:val="333333"/>
        </w:rPr>
        <w:t>CARB, pursuant to its antiperspirants and deodorants regulations and consumer products regulations (including all amendments and supplements) at 17 CCR 94503.5 or 94511 or pursuant to its portable fuels containers regulations (including all amendments and supplements) at 13 CCR 2467.4; or</w:t>
      </w:r>
    </w:p>
    <w:p w14:paraId="7F6FBC9A" w14:textId="77777777" w:rsidR="0049721E" w:rsidRDefault="0049721E" w:rsidP="0049721E">
      <w:pPr>
        <w:ind w:left="1440" w:hanging="720"/>
        <w:rPr>
          <w:color w:val="333333"/>
        </w:rPr>
      </w:pPr>
    </w:p>
    <w:p w14:paraId="7CA36B4F" w14:textId="77777777" w:rsidR="0049721E" w:rsidRDefault="00881081" w:rsidP="0049721E">
      <w:pPr>
        <w:ind w:left="1440" w:hanging="720"/>
        <w:rPr>
          <w:color w:val="333333"/>
        </w:rPr>
      </w:pPr>
      <w:r w:rsidRPr="00136D65">
        <w:rPr>
          <w:color w:val="333333"/>
        </w:rPr>
        <w:t xml:space="preserve">2. </w:t>
      </w:r>
      <w:r w:rsidR="0049721E">
        <w:rPr>
          <w:color w:val="333333"/>
        </w:rPr>
        <w:tab/>
      </w:r>
      <w:r w:rsidRPr="00136D65">
        <w:rPr>
          <w:color w:val="333333"/>
        </w:rPr>
        <w:t xml:space="preserve">The air pollution control agency of another state pursuant to its consumer product regulations, if those consumer product regulations are based on the Ozone Transport Commission (OTC) </w:t>
      </w:r>
      <w:r w:rsidR="00F9355B">
        <w:rPr>
          <w:color w:val="333333"/>
        </w:rPr>
        <w:t>“</w:t>
      </w:r>
      <w:r w:rsidRPr="00136D65">
        <w:rPr>
          <w:color w:val="333333"/>
        </w:rPr>
        <w:t>Model Rule for Consumer Products</w:t>
      </w:r>
      <w:r w:rsidR="00F9355B">
        <w:rPr>
          <w:color w:val="333333"/>
        </w:rPr>
        <w:t>”</w:t>
      </w:r>
      <w:r w:rsidRPr="00136D65">
        <w:rPr>
          <w:color w:val="333333"/>
        </w:rPr>
        <w:t xml:space="preserve"> dated November 29, 2001, including subsequent revisions.</w:t>
      </w:r>
    </w:p>
    <w:p w14:paraId="2458B036" w14:textId="77777777" w:rsidR="0049721E" w:rsidRDefault="0049721E" w:rsidP="0049721E">
      <w:pPr>
        <w:rPr>
          <w:color w:val="333333"/>
        </w:rPr>
      </w:pPr>
    </w:p>
    <w:p w14:paraId="796CBA7E" w14:textId="77777777" w:rsidR="0049721E" w:rsidRDefault="0054410F" w:rsidP="0049721E">
      <w:pPr>
        <w:ind w:firstLine="720"/>
        <w:rPr>
          <w:color w:val="333333"/>
        </w:rPr>
      </w:pPr>
      <w:r>
        <w:rPr>
          <w:b/>
          <w:color w:val="333333"/>
        </w:rPr>
        <w:t>“</w:t>
      </w:r>
      <w:r w:rsidR="00881081" w:rsidRPr="00F9355B">
        <w:rPr>
          <w:b/>
          <w:color w:val="333333"/>
        </w:rPr>
        <w:t>Insecticide</w:t>
      </w:r>
      <w:r w:rsidR="00182FD9">
        <w:rPr>
          <w:b/>
          <w:color w:val="333333"/>
        </w:rPr>
        <w:t>”</w:t>
      </w:r>
      <w:r w:rsidR="00881081" w:rsidRPr="00136D65">
        <w:rPr>
          <w:color w:val="333333"/>
        </w:rPr>
        <w:t xml:space="preserve"> means a pesticide designed for use against insects or other arthropods. This term does not include:</w:t>
      </w:r>
    </w:p>
    <w:p w14:paraId="5B3B5A6D" w14:textId="77777777" w:rsidR="0049721E" w:rsidRDefault="0049721E" w:rsidP="0049721E">
      <w:pPr>
        <w:rPr>
          <w:color w:val="333333"/>
        </w:rPr>
      </w:pPr>
    </w:p>
    <w:p w14:paraId="0F08DBBF" w14:textId="77777777" w:rsidR="0049721E" w:rsidRDefault="00881081" w:rsidP="0049721E">
      <w:pPr>
        <w:ind w:left="1440" w:hanging="720"/>
        <w:rPr>
          <w:color w:val="333333"/>
        </w:rPr>
      </w:pPr>
      <w:r w:rsidRPr="00136D65">
        <w:rPr>
          <w:color w:val="333333"/>
        </w:rPr>
        <w:t xml:space="preserve">1. </w:t>
      </w:r>
      <w:r w:rsidR="0049721E">
        <w:rPr>
          <w:color w:val="333333"/>
        </w:rPr>
        <w:tab/>
      </w:r>
      <w:r w:rsidRPr="00136D65">
        <w:rPr>
          <w:color w:val="333333"/>
        </w:rPr>
        <w:t>Products that are for agricultural use;</w:t>
      </w:r>
    </w:p>
    <w:p w14:paraId="61E2E130" w14:textId="77777777" w:rsidR="0049721E" w:rsidRDefault="0049721E" w:rsidP="0049721E">
      <w:pPr>
        <w:ind w:left="1440" w:hanging="720"/>
        <w:rPr>
          <w:color w:val="333333"/>
        </w:rPr>
      </w:pPr>
    </w:p>
    <w:p w14:paraId="57E5CE1F" w14:textId="77777777" w:rsidR="0049721E" w:rsidRDefault="00881081" w:rsidP="0049721E">
      <w:pPr>
        <w:ind w:left="1440" w:hanging="720"/>
        <w:rPr>
          <w:color w:val="333333"/>
        </w:rPr>
      </w:pPr>
      <w:r w:rsidRPr="00136D65">
        <w:rPr>
          <w:color w:val="333333"/>
        </w:rPr>
        <w:t xml:space="preserve">2. </w:t>
      </w:r>
      <w:r w:rsidR="0049721E">
        <w:rPr>
          <w:color w:val="333333"/>
        </w:rPr>
        <w:tab/>
      </w:r>
      <w:r w:rsidRPr="00136D65">
        <w:rPr>
          <w:color w:val="333333"/>
        </w:rPr>
        <w:t>Products that are for use in structural pest control which require a commercial pesticide applicator licensed under N.J.A.C. 7:30-6;</w:t>
      </w:r>
    </w:p>
    <w:p w14:paraId="26215361" w14:textId="77777777" w:rsidR="0049721E" w:rsidRDefault="0049721E" w:rsidP="0049721E">
      <w:pPr>
        <w:ind w:left="1440" w:hanging="720"/>
        <w:rPr>
          <w:color w:val="333333"/>
        </w:rPr>
      </w:pPr>
    </w:p>
    <w:p w14:paraId="67887B17" w14:textId="77777777" w:rsidR="0049721E" w:rsidRDefault="00881081" w:rsidP="0049721E">
      <w:pPr>
        <w:ind w:left="1440" w:hanging="720"/>
        <w:rPr>
          <w:color w:val="333333"/>
        </w:rPr>
      </w:pPr>
      <w:r w:rsidRPr="00136D65">
        <w:rPr>
          <w:color w:val="333333"/>
        </w:rPr>
        <w:t xml:space="preserve">3. </w:t>
      </w:r>
      <w:r w:rsidR="0049721E">
        <w:rPr>
          <w:color w:val="333333"/>
        </w:rPr>
        <w:tab/>
      </w:r>
      <w:r w:rsidRPr="00136D65">
        <w:rPr>
          <w:color w:val="333333"/>
        </w:rPr>
        <w:t>Restricted materials that require a permit for use and possession; or</w:t>
      </w:r>
    </w:p>
    <w:p w14:paraId="79E70CCD" w14:textId="77777777" w:rsidR="0049721E" w:rsidRDefault="0049721E" w:rsidP="0049721E">
      <w:pPr>
        <w:ind w:left="1440" w:hanging="720"/>
        <w:rPr>
          <w:color w:val="333333"/>
        </w:rPr>
      </w:pPr>
    </w:p>
    <w:p w14:paraId="2FE30072" w14:textId="77777777" w:rsidR="0049721E" w:rsidRDefault="00881081" w:rsidP="0049721E">
      <w:pPr>
        <w:ind w:left="1440" w:hanging="720"/>
        <w:rPr>
          <w:color w:val="333333"/>
        </w:rPr>
      </w:pPr>
      <w:r w:rsidRPr="00136D65">
        <w:rPr>
          <w:color w:val="333333"/>
        </w:rPr>
        <w:t xml:space="preserve">4. </w:t>
      </w:r>
      <w:r w:rsidR="0049721E">
        <w:rPr>
          <w:color w:val="333333"/>
        </w:rPr>
        <w:tab/>
      </w:r>
      <w:r w:rsidRPr="00136D65">
        <w:rPr>
          <w:color w:val="333333"/>
        </w:rPr>
        <w:t>Solid fertilizers that also have insecticidal properties.</w:t>
      </w:r>
    </w:p>
    <w:p w14:paraId="3294E583" w14:textId="77777777" w:rsidR="0049721E" w:rsidRDefault="0049721E" w:rsidP="0049721E">
      <w:pPr>
        <w:rPr>
          <w:color w:val="333333"/>
        </w:rPr>
      </w:pPr>
    </w:p>
    <w:p w14:paraId="1535B31A" w14:textId="77777777" w:rsidR="0049721E" w:rsidRDefault="0054410F" w:rsidP="0049721E">
      <w:pPr>
        <w:ind w:firstLine="720"/>
        <w:rPr>
          <w:color w:val="333333"/>
        </w:rPr>
      </w:pPr>
      <w:r>
        <w:rPr>
          <w:b/>
          <w:color w:val="333333"/>
        </w:rPr>
        <w:t>“</w:t>
      </w:r>
      <w:r w:rsidR="00881081" w:rsidRPr="00F9355B">
        <w:rPr>
          <w:b/>
          <w:color w:val="333333"/>
        </w:rPr>
        <w:t>Insecticide fogger</w:t>
      </w:r>
      <w:r w:rsidR="00182FD9">
        <w:rPr>
          <w:b/>
          <w:color w:val="333333"/>
        </w:rPr>
        <w:t>”</w:t>
      </w:r>
      <w:r w:rsidR="00881081" w:rsidRPr="00136D65">
        <w:rPr>
          <w:color w:val="333333"/>
        </w:rPr>
        <w:t xml:space="preserve"> means an insecticide designed to release all or most of its content as a fog or mist into indoor areas during a single application.</w:t>
      </w:r>
    </w:p>
    <w:p w14:paraId="48249E1F" w14:textId="77777777" w:rsidR="0049721E" w:rsidRDefault="0049721E" w:rsidP="0049721E">
      <w:pPr>
        <w:ind w:firstLine="720"/>
        <w:rPr>
          <w:color w:val="333333"/>
        </w:rPr>
      </w:pPr>
    </w:p>
    <w:p w14:paraId="3FD2F583" w14:textId="77777777" w:rsidR="00985240" w:rsidRDefault="0054410F" w:rsidP="0049721E">
      <w:pPr>
        <w:ind w:firstLine="720"/>
        <w:rPr>
          <w:color w:val="333333"/>
        </w:rPr>
      </w:pPr>
      <w:r>
        <w:rPr>
          <w:b/>
          <w:color w:val="333333"/>
        </w:rPr>
        <w:lastRenderedPageBreak/>
        <w:t>“</w:t>
      </w:r>
      <w:r w:rsidR="00881081" w:rsidRPr="00F9355B">
        <w:rPr>
          <w:b/>
          <w:color w:val="333333"/>
        </w:rPr>
        <w:t>Institutional product</w:t>
      </w:r>
      <w:r w:rsidR="00182FD9">
        <w:rPr>
          <w:b/>
          <w:color w:val="333333"/>
        </w:rPr>
        <w:t>”</w:t>
      </w:r>
      <w:r w:rsidR="00881081" w:rsidRPr="00136D65">
        <w:rPr>
          <w:color w:val="333333"/>
        </w:rPr>
        <w:t xml:space="preserve"> means a product that is designed to be used primarily in the maintenance or operation of an establishment that manufactures, transports, or sells goods or commodities, or provides services for profit, or is engaged in the nonprofit promotion of a particular public, educational, or charitable cause. This term does not include a product that is designed to be used primarily inside or outside of living quarters or residences that are occupied or intended for occupation by individuals (that is, is a household product). It also does not include any product that is used as a raw material or other input into, or used exclusively in the manufacture or construction of the goods or commodities at the establishment.</w:t>
      </w:r>
    </w:p>
    <w:p w14:paraId="1B216BCC" w14:textId="77777777" w:rsidR="0049721E" w:rsidRDefault="0049721E" w:rsidP="0049721E">
      <w:pPr>
        <w:ind w:firstLine="720"/>
        <w:rPr>
          <w:color w:val="333333"/>
        </w:rPr>
      </w:pPr>
    </w:p>
    <w:p w14:paraId="6C313657" w14:textId="77777777" w:rsidR="0049721E" w:rsidRDefault="0054410F" w:rsidP="0049721E">
      <w:pPr>
        <w:ind w:firstLine="720"/>
        <w:rPr>
          <w:color w:val="333333"/>
        </w:rPr>
      </w:pPr>
      <w:r>
        <w:rPr>
          <w:b/>
          <w:color w:val="333333"/>
        </w:rPr>
        <w:t>“</w:t>
      </w:r>
      <w:r w:rsidR="00881081" w:rsidRPr="00F9355B">
        <w:rPr>
          <w:b/>
          <w:color w:val="333333"/>
        </w:rPr>
        <w:t>Institutional use</w:t>
      </w:r>
      <w:r w:rsidR="00182FD9">
        <w:rPr>
          <w:b/>
          <w:color w:val="333333"/>
        </w:rPr>
        <w:t>”</w:t>
      </w:r>
      <w:r w:rsidR="00881081" w:rsidRPr="00136D65">
        <w:rPr>
          <w:color w:val="333333"/>
        </w:rPr>
        <w:t xml:space="preserve"> means, with respect to a product, use within the lines of, or on property of, an establishment, in the maintenance or operation of the establishment.</w:t>
      </w:r>
    </w:p>
    <w:p w14:paraId="36FEA184" w14:textId="77777777" w:rsidR="0049721E" w:rsidRDefault="0049721E" w:rsidP="0049721E">
      <w:pPr>
        <w:ind w:firstLine="720"/>
        <w:rPr>
          <w:color w:val="333333"/>
        </w:rPr>
      </w:pPr>
    </w:p>
    <w:p w14:paraId="61870CCF" w14:textId="77777777" w:rsidR="0049721E" w:rsidRDefault="0054410F" w:rsidP="0049721E">
      <w:pPr>
        <w:ind w:firstLine="720"/>
        <w:rPr>
          <w:color w:val="333333"/>
        </w:rPr>
      </w:pPr>
      <w:r>
        <w:rPr>
          <w:b/>
          <w:color w:val="333333"/>
        </w:rPr>
        <w:t>“</w:t>
      </w:r>
      <w:r w:rsidR="00881081" w:rsidRPr="00F9355B">
        <w:rPr>
          <w:b/>
          <w:color w:val="333333"/>
        </w:rPr>
        <w:t>Kerosene</w:t>
      </w:r>
      <w:r w:rsidR="00182FD9">
        <w:rPr>
          <w:b/>
          <w:color w:val="333333"/>
        </w:rPr>
        <w:t>”</w:t>
      </w:r>
      <w:r w:rsidR="00881081" w:rsidRPr="00136D65">
        <w:rPr>
          <w:color w:val="333333"/>
        </w:rPr>
        <w:t xml:space="preserve"> means any light petroleum distillate that is commonly or commercially known, sold or represented as kerosene, that is used in space heating, cook stoves, and water heaters, and is suitable for use as a light source when burned in wick-fed lamps.</w:t>
      </w:r>
    </w:p>
    <w:p w14:paraId="15034276" w14:textId="77777777" w:rsidR="0049721E" w:rsidRDefault="0049721E" w:rsidP="0049721E">
      <w:pPr>
        <w:ind w:firstLine="720"/>
        <w:rPr>
          <w:color w:val="333333"/>
        </w:rPr>
      </w:pPr>
    </w:p>
    <w:p w14:paraId="39195381" w14:textId="77777777" w:rsidR="0049721E" w:rsidRDefault="0054410F" w:rsidP="0049721E">
      <w:pPr>
        <w:ind w:firstLine="720"/>
        <w:rPr>
          <w:color w:val="333333"/>
        </w:rPr>
      </w:pPr>
      <w:r>
        <w:rPr>
          <w:b/>
          <w:color w:val="333333"/>
        </w:rPr>
        <w:t>“</w:t>
      </w:r>
      <w:r w:rsidR="00881081" w:rsidRPr="00F9355B">
        <w:rPr>
          <w:b/>
          <w:color w:val="333333"/>
        </w:rPr>
        <w:t>Label</w:t>
      </w:r>
      <w:r w:rsidR="00182FD9">
        <w:rPr>
          <w:b/>
          <w:color w:val="333333"/>
        </w:rPr>
        <w:t>”</w:t>
      </w:r>
      <w:r w:rsidR="00881081" w:rsidRPr="00136D65">
        <w:rPr>
          <w:color w:val="333333"/>
        </w:rPr>
        <w:t xml:space="preserve"> means any written, printed, or graphic matter affixed to, applied to, attached to, blown into, formed, molded into, embossed on, or appearing upon any consumer product or consumer product package, for purposes of branding, identifying, or giving information with respect to the product or to the contents of the package.</w:t>
      </w:r>
    </w:p>
    <w:p w14:paraId="1BA53CE7" w14:textId="77777777" w:rsidR="0049721E" w:rsidRDefault="0049721E" w:rsidP="0049721E">
      <w:pPr>
        <w:ind w:firstLine="720"/>
        <w:rPr>
          <w:color w:val="333333"/>
        </w:rPr>
      </w:pPr>
    </w:p>
    <w:p w14:paraId="2D1E36DF" w14:textId="77777777" w:rsidR="0049721E" w:rsidRDefault="0054410F" w:rsidP="0049721E">
      <w:pPr>
        <w:ind w:firstLine="720"/>
        <w:rPr>
          <w:color w:val="333333"/>
        </w:rPr>
      </w:pPr>
      <w:r>
        <w:rPr>
          <w:b/>
          <w:color w:val="333333"/>
        </w:rPr>
        <w:t>“</w:t>
      </w:r>
      <w:r w:rsidR="00881081" w:rsidRPr="00F9355B">
        <w:rPr>
          <w:b/>
          <w:color w:val="333333"/>
        </w:rPr>
        <w:t>Laminate repair/edgebanding adhesive</w:t>
      </w:r>
      <w:r w:rsidR="00182FD9">
        <w:rPr>
          <w:b/>
          <w:color w:val="333333"/>
        </w:rPr>
        <w:t>”</w:t>
      </w:r>
      <w:r w:rsidR="00881081" w:rsidRPr="00136D65">
        <w:rPr>
          <w:color w:val="333333"/>
        </w:rPr>
        <w:t xml:space="preserve"> means an aerosol adhesive designed for:</w:t>
      </w:r>
    </w:p>
    <w:p w14:paraId="7B2BD164" w14:textId="77777777" w:rsidR="0049721E" w:rsidRDefault="0049721E" w:rsidP="0049721E">
      <w:pPr>
        <w:rPr>
          <w:color w:val="333333"/>
        </w:rPr>
      </w:pPr>
    </w:p>
    <w:p w14:paraId="5B0CD500" w14:textId="77777777" w:rsidR="0049721E" w:rsidRDefault="00881081" w:rsidP="0049721E">
      <w:pPr>
        <w:ind w:left="1440" w:hanging="720"/>
        <w:rPr>
          <w:color w:val="333333"/>
        </w:rPr>
      </w:pPr>
      <w:r w:rsidRPr="00136D65">
        <w:rPr>
          <w:color w:val="333333"/>
        </w:rPr>
        <w:t xml:space="preserve">1. </w:t>
      </w:r>
      <w:r w:rsidR="0049721E">
        <w:rPr>
          <w:color w:val="333333"/>
        </w:rPr>
        <w:tab/>
      </w:r>
      <w:r w:rsidRPr="00136D65">
        <w:rPr>
          <w:color w:val="333333"/>
        </w:rPr>
        <w:t>The touch-up or repair of items laminated with high pressure laminates (for example, lifted edges, delaminates); or</w:t>
      </w:r>
    </w:p>
    <w:p w14:paraId="16543B97" w14:textId="77777777" w:rsidR="0049721E" w:rsidRDefault="0049721E" w:rsidP="0049721E">
      <w:pPr>
        <w:ind w:left="1440" w:hanging="720"/>
        <w:rPr>
          <w:color w:val="333333"/>
        </w:rPr>
      </w:pPr>
    </w:p>
    <w:p w14:paraId="387EDA7C" w14:textId="77777777" w:rsidR="0049721E" w:rsidRDefault="00881081" w:rsidP="0049721E">
      <w:pPr>
        <w:ind w:left="1440" w:hanging="720"/>
        <w:rPr>
          <w:color w:val="333333"/>
        </w:rPr>
      </w:pPr>
      <w:r w:rsidRPr="00136D65">
        <w:rPr>
          <w:color w:val="333333"/>
        </w:rPr>
        <w:t xml:space="preserve">2. </w:t>
      </w:r>
      <w:r w:rsidR="0049721E">
        <w:rPr>
          <w:color w:val="333333"/>
        </w:rPr>
        <w:tab/>
      </w:r>
      <w:r w:rsidRPr="00136D65">
        <w:rPr>
          <w:color w:val="333333"/>
        </w:rPr>
        <w:t>The touch-up, repair, or attachment of edgebanding materials, including, but not limited to, other laminates, synthetic marble, veneers, wood molding, and decorative metals.</w:t>
      </w:r>
    </w:p>
    <w:p w14:paraId="75909D96" w14:textId="77777777" w:rsidR="0049721E" w:rsidRDefault="0049721E" w:rsidP="0049721E">
      <w:pPr>
        <w:ind w:left="1440" w:hanging="720"/>
        <w:rPr>
          <w:color w:val="333333"/>
        </w:rPr>
      </w:pPr>
    </w:p>
    <w:p w14:paraId="47FA7BD4" w14:textId="77777777" w:rsidR="0049721E" w:rsidRDefault="00881081" w:rsidP="0049721E">
      <w:pPr>
        <w:ind w:left="720"/>
        <w:rPr>
          <w:color w:val="333333"/>
        </w:rPr>
      </w:pPr>
      <w:r w:rsidRPr="00136D65">
        <w:rPr>
          <w:color w:val="333333"/>
        </w:rPr>
        <w:t>For the purposes of this definition, "high pressure laminates" are sheet materials which consist of paper, fabric, or other core material that has been laminated at temperatures exceeding 265 degrees Fahrenheit (</w:t>
      </w:r>
      <w:r w:rsidR="00842584" w:rsidRPr="00136D65">
        <w:rPr>
          <w:color w:val="333333"/>
        </w:rPr>
        <w:sym w:font="Symbol" w:char="F0B0"/>
      </w:r>
      <w:r w:rsidRPr="00136D65">
        <w:rPr>
          <w:color w:val="333333"/>
        </w:rPr>
        <w:t>F), and at pressures between 1,000 and 1,40</w:t>
      </w:r>
      <w:r w:rsidR="0049721E">
        <w:rPr>
          <w:color w:val="333333"/>
        </w:rPr>
        <w:t>0 pounds per square inch (psi).</w:t>
      </w:r>
    </w:p>
    <w:p w14:paraId="6F6D4310" w14:textId="77777777" w:rsidR="0049721E" w:rsidRDefault="0049721E" w:rsidP="0049721E">
      <w:pPr>
        <w:rPr>
          <w:color w:val="333333"/>
        </w:rPr>
      </w:pPr>
    </w:p>
    <w:p w14:paraId="4DB2AEDA" w14:textId="77777777" w:rsidR="0049721E" w:rsidRDefault="0054410F" w:rsidP="0049721E">
      <w:pPr>
        <w:ind w:firstLine="720"/>
        <w:rPr>
          <w:color w:val="333333"/>
        </w:rPr>
      </w:pPr>
      <w:r>
        <w:rPr>
          <w:b/>
          <w:color w:val="333333"/>
        </w:rPr>
        <w:t>“</w:t>
      </w:r>
      <w:r w:rsidR="00881081" w:rsidRPr="00F9355B">
        <w:rPr>
          <w:b/>
          <w:color w:val="333333"/>
        </w:rPr>
        <w:t>Laundry prewash</w:t>
      </w:r>
      <w:r w:rsidR="00182FD9">
        <w:rPr>
          <w:b/>
          <w:color w:val="333333"/>
        </w:rPr>
        <w:t>”</w:t>
      </w:r>
      <w:r w:rsidR="00881081" w:rsidRPr="00136D65">
        <w:rPr>
          <w:color w:val="333333"/>
        </w:rPr>
        <w:t xml:space="preserve"> means a product that is designed for application to a fabric prior to laundering and that supplements and contributes to the effectiveness of laundry detergents or provides specialized performance.</w:t>
      </w:r>
    </w:p>
    <w:p w14:paraId="5AEACCB7" w14:textId="77777777" w:rsidR="0049721E" w:rsidRDefault="0049721E" w:rsidP="0049721E">
      <w:pPr>
        <w:ind w:firstLine="720"/>
        <w:rPr>
          <w:color w:val="333333"/>
        </w:rPr>
      </w:pPr>
    </w:p>
    <w:p w14:paraId="7CBC7B6B" w14:textId="77777777" w:rsidR="0049721E" w:rsidRDefault="0054410F" w:rsidP="0049721E">
      <w:pPr>
        <w:ind w:firstLine="720"/>
        <w:rPr>
          <w:color w:val="333333"/>
        </w:rPr>
      </w:pPr>
      <w:r>
        <w:rPr>
          <w:b/>
          <w:color w:val="333333"/>
        </w:rPr>
        <w:t>“</w:t>
      </w:r>
      <w:r w:rsidR="00881081" w:rsidRPr="00F9355B">
        <w:rPr>
          <w:b/>
          <w:color w:val="333333"/>
        </w:rPr>
        <w:t>Laundry starch product</w:t>
      </w:r>
      <w:r w:rsidR="00182FD9">
        <w:rPr>
          <w:b/>
          <w:color w:val="333333"/>
        </w:rPr>
        <w:t>”</w:t>
      </w:r>
      <w:r w:rsidR="00881081" w:rsidRPr="00136D65">
        <w:rPr>
          <w:color w:val="333333"/>
        </w:rPr>
        <w:t xml:space="preserve"> means a product that is designed for application to a fabric, either during or after laundering, to impart and prolong a crisp, fresh look and may also act to help ease ironing of the fabric. This term includes, but is not limited to, fabric finish, sizing, and starch.</w:t>
      </w:r>
    </w:p>
    <w:p w14:paraId="65D7AA22" w14:textId="77777777" w:rsidR="0049721E" w:rsidRDefault="0049721E" w:rsidP="0049721E">
      <w:pPr>
        <w:ind w:firstLine="720"/>
        <w:rPr>
          <w:color w:val="333333"/>
        </w:rPr>
      </w:pPr>
    </w:p>
    <w:p w14:paraId="1DA6DAB5" w14:textId="77777777" w:rsidR="005F2CB6" w:rsidRDefault="0054410F" w:rsidP="0049721E">
      <w:pPr>
        <w:ind w:firstLine="720"/>
        <w:rPr>
          <w:color w:val="333333"/>
        </w:rPr>
      </w:pPr>
      <w:r>
        <w:rPr>
          <w:b/>
          <w:color w:val="333333"/>
        </w:rPr>
        <w:t>“</w:t>
      </w:r>
      <w:r w:rsidR="00881081" w:rsidRPr="00F9355B">
        <w:rPr>
          <w:b/>
          <w:color w:val="333333"/>
        </w:rPr>
        <w:t>Lawn and garden insecticide</w:t>
      </w:r>
      <w:r w:rsidR="00182FD9">
        <w:rPr>
          <w:b/>
          <w:color w:val="333333"/>
        </w:rPr>
        <w:t>”</w:t>
      </w:r>
      <w:r w:rsidR="00881081" w:rsidRPr="00136D65">
        <w:rPr>
          <w:color w:val="333333"/>
        </w:rPr>
        <w:t xml:space="preserve"> means an insecticide labeled primarily to be used in household lawn and garden areas to protect plants from insects or other arthropods. </w:t>
      </w:r>
      <w:r w:rsidR="00881081" w:rsidRPr="00136D65">
        <w:rPr>
          <w:color w:val="333333"/>
        </w:rPr>
        <w:lastRenderedPageBreak/>
        <w:t>Notwithstanding the requirements of N.J.A.C. 7:27-24.4(g), aerosol lawn and garden insecticides may claim to kill insects or other arthropods.</w:t>
      </w:r>
    </w:p>
    <w:p w14:paraId="25210B00" w14:textId="77777777" w:rsidR="005F2CB6" w:rsidRDefault="005F2CB6" w:rsidP="0049721E">
      <w:pPr>
        <w:ind w:firstLine="720"/>
        <w:rPr>
          <w:color w:val="333333"/>
        </w:rPr>
      </w:pPr>
    </w:p>
    <w:p w14:paraId="7FAFD025" w14:textId="77777777" w:rsidR="005F2CB6" w:rsidRDefault="0054410F" w:rsidP="0049721E">
      <w:pPr>
        <w:ind w:firstLine="720"/>
        <w:rPr>
          <w:color w:val="333333"/>
        </w:rPr>
      </w:pPr>
      <w:r>
        <w:rPr>
          <w:b/>
          <w:color w:val="333333"/>
        </w:rPr>
        <w:t>“</w:t>
      </w:r>
      <w:r w:rsidR="00881081" w:rsidRPr="00F9355B">
        <w:rPr>
          <w:b/>
          <w:color w:val="333333"/>
        </w:rPr>
        <w:t>Liquid</w:t>
      </w:r>
      <w:r w:rsidR="00182FD9">
        <w:rPr>
          <w:b/>
          <w:color w:val="333333"/>
        </w:rPr>
        <w:t>”</w:t>
      </w:r>
      <w:r w:rsidR="00881081" w:rsidRPr="00136D65">
        <w:rPr>
          <w:color w:val="333333"/>
        </w:rPr>
        <w:t xml:space="preserve"> means a substance or mixture of substances which is capable of a visually detectable flow as determined under ASTM D-4359-90(2006), as supplemented or amended. This term does not include powders or other materials that are composed entirely of solid particles.</w:t>
      </w:r>
    </w:p>
    <w:p w14:paraId="16D110C8" w14:textId="77777777" w:rsidR="005F2CB6" w:rsidRDefault="005F2CB6" w:rsidP="0049721E">
      <w:pPr>
        <w:ind w:firstLine="720"/>
        <w:rPr>
          <w:color w:val="333333"/>
        </w:rPr>
      </w:pPr>
    </w:p>
    <w:p w14:paraId="6D7D8D83" w14:textId="77777777" w:rsidR="005F2CB6" w:rsidRDefault="0054410F" w:rsidP="0049721E">
      <w:pPr>
        <w:ind w:firstLine="720"/>
        <w:rPr>
          <w:color w:val="333333"/>
        </w:rPr>
      </w:pPr>
      <w:r>
        <w:rPr>
          <w:b/>
          <w:color w:val="333333"/>
        </w:rPr>
        <w:t>“</w:t>
      </w:r>
      <w:r w:rsidR="00881081" w:rsidRPr="00F9355B">
        <w:rPr>
          <w:b/>
          <w:color w:val="333333"/>
        </w:rPr>
        <w:t>Liquid product</w:t>
      </w:r>
      <w:r w:rsidR="00182FD9">
        <w:rPr>
          <w:b/>
          <w:color w:val="333333"/>
        </w:rPr>
        <w:t>”</w:t>
      </w:r>
      <w:r w:rsidR="00881081" w:rsidRPr="00136D65">
        <w:rPr>
          <w:color w:val="333333"/>
        </w:rPr>
        <w:t xml:space="preserve"> means any product that is packaged and sold as a bulk liquid, including liquid delivered by pump sprayers.</w:t>
      </w:r>
    </w:p>
    <w:p w14:paraId="04AAD806" w14:textId="77777777" w:rsidR="005F2CB6" w:rsidRDefault="005F2CB6" w:rsidP="0049721E">
      <w:pPr>
        <w:ind w:firstLine="720"/>
        <w:rPr>
          <w:color w:val="333333"/>
        </w:rPr>
      </w:pPr>
    </w:p>
    <w:p w14:paraId="292E145B" w14:textId="77777777" w:rsidR="005F2CB6" w:rsidRDefault="0054410F" w:rsidP="0049721E">
      <w:pPr>
        <w:ind w:firstLine="720"/>
        <w:rPr>
          <w:color w:val="333333"/>
        </w:rPr>
      </w:pPr>
      <w:r>
        <w:rPr>
          <w:b/>
          <w:color w:val="333333"/>
        </w:rPr>
        <w:t>“</w:t>
      </w:r>
      <w:r w:rsidR="00881081" w:rsidRPr="00F9355B">
        <w:rPr>
          <w:b/>
          <w:color w:val="333333"/>
        </w:rPr>
        <w:t>Low vapor pressure VOC</w:t>
      </w:r>
      <w:r w:rsidR="00182FD9">
        <w:rPr>
          <w:b/>
          <w:color w:val="333333"/>
        </w:rPr>
        <w:t>”</w:t>
      </w:r>
      <w:r w:rsidR="00881081" w:rsidRPr="00F9355B">
        <w:rPr>
          <w:b/>
          <w:color w:val="333333"/>
        </w:rPr>
        <w:t xml:space="preserve"> </w:t>
      </w:r>
      <w:r w:rsidR="00881081" w:rsidRPr="00F9355B">
        <w:rPr>
          <w:color w:val="333333"/>
        </w:rPr>
        <w:t>or</w:t>
      </w:r>
      <w:r w:rsidR="00881081" w:rsidRPr="00F9355B">
        <w:rPr>
          <w:b/>
          <w:color w:val="333333"/>
        </w:rPr>
        <w:t xml:space="preserve"> </w:t>
      </w:r>
      <w:r>
        <w:rPr>
          <w:b/>
          <w:color w:val="333333"/>
        </w:rPr>
        <w:t>“</w:t>
      </w:r>
      <w:r w:rsidR="00881081" w:rsidRPr="00F9355B">
        <w:rPr>
          <w:b/>
          <w:color w:val="333333"/>
        </w:rPr>
        <w:t>LVP-VOC</w:t>
      </w:r>
      <w:r w:rsidR="00182FD9">
        <w:rPr>
          <w:b/>
          <w:color w:val="333333"/>
        </w:rPr>
        <w:t>”</w:t>
      </w:r>
      <w:r w:rsidR="00881081" w:rsidRPr="00136D65">
        <w:rPr>
          <w:color w:val="333333"/>
        </w:rPr>
        <w:t xml:space="preserve"> means a VOC that is a chemical compound (that is, a molecule of definite chemical formula and isomeric structure) or mixture (that is, a substrate comprised of two or more chemical compounds) that contains at least one carbon atom and meets one of the following conditions:</w:t>
      </w:r>
    </w:p>
    <w:p w14:paraId="67CFA70C" w14:textId="77777777" w:rsidR="005F2CB6" w:rsidRDefault="005F2CB6" w:rsidP="005F2CB6">
      <w:pPr>
        <w:rPr>
          <w:color w:val="333333"/>
        </w:rPr>
      </w:pPr>
    </w:p>
    <w:p w14:paraId="244855D9" w14:textId="77777777" w:rsidR="001621C7" w:rsidRDefault="00881081" w:rsidP="005F2CB6">
      <w:pPr>
        <w:ind w:left="1440" w:hanging="720"/>
        <w:rPr>
          <w:color w:val="333333"/>
        </w:rPr>
      </w:pPr>
      <w:r w:rsidRPr="00136D65">
        <w:rPr>
          <w:color w:val="333333"/>
        </w:rPr>
        <w:t xml:space="preserve">1. </w:t>
      </w:r>
      <w:r w:rsidR="001621C7">
        <w:rPr>
          <w:color w:val="333333"/>
        </w:rPr>
        <w:tab/>
      </w:r>
      <w:r w:rsidRPr="00136D65">
        <w:rPr>
          <w:color w:val="333333"/>
        </w:rPr>
        <w:t>It has a vapor pressure less than 0.1 millimeters of mercury (mm Hg) at 20 degrees centigrade (</w:t>
      </w:r>
      <w:r w:rsidR="00842584" w:rsidRPr="00136D65">
        <w:rPr>
          <w:color w:val="333333"/>
        </w:rPr>
        <w:sym w:font="Symbol" w:char="F0B0"/>
      </w:r>
      <w:r w:rsidRPr="00136D65">
        <w:rPr>
          <w:color w:val="333333"/>
        </w:rPr>
        <w:t>C), as determined by CARB Method 310;</w:t>
      </w:r>
    </w:p>
    <w:p w14:paraId="06121B2F" w14:textId="77777777" w:rsidR="001621C7" w:rsidRDefault="001621C7" w:rsidP="005F2CB6">
      <w:pPr>
        <w:ind w:left="1440" w:hanging="720"/>
        <w:rPr>
          <w:color w:val="333333"/>
        </w:rPr>
      </w:pPr>
    </w:p>
    <w:p w14:paraId="7FA99A22" w14:textId="77777777" w:rsidR="001621C7" w:rsidRDefault="00881081" w:rsidP="005F2CB6">
      <w:pPr>
        <w:ind w:left="1440" w:hanging="720"/>
        <w:rPr>
          <w:color w:val="333333"/>
        </w:rPr>
      </w:pPr>
      <w:r w:rsidRPr="00136D65">
        <w:rPr>
          <w:color w:val="333333"/>
        </w:rPr>
        <w:t xml:space="preserve">2. </w:t>
      </w:r>
      <w:r w:rsidR="001621C7">
        <w:rPr>
          <w:color w:val="333333"/>
        </w:rPr>
        <w:tab/>
      </w:r>
      <w:r w:rsidRPr="00136D65">
        <w:rPr>
          <w:color w:val="333333"/>
        </w:rPr>
        <w:t>Its vapor pressure and boiling point are unknown and it is:</w:t>
      </w:r>
    </w:p>
    <w:p w14:paraId="288B162B" w14:textId="77777777" w:rsidR="001621C7" w:rsidRDefault="001621C7" w:rsidP="005F2CB6">
      <w:pPr>
        <w:ind w:left="1440" w:hanging="720"/>
        <w:rPr>
          <w:color w:val="333333"/>
        </w:rPr>
      </w:pPr>
    </w:p>
    <w:p w14:paraId="7ADE475C" w14:textId="77777777" w:rsidR="001621C7" w:rsidRDefault="00881081" w:rsidP="001621C7">
      <w:pPr>
        <w:ind w:left="2160" w:hanging="720"/>
        <w:rPr>
          <w:color w:val="333333"/>
        </w:rPr>
      </w:pPr>
      <w:r w:rsidRPr="00136D65">
        <w:rPr>
          <w:color w:val="333333"/>
        </w:rPr>
        <w:t xml:space="preserve">i. </w:t>
      </w:r>
      <w:r w:rsidR="001621C7">
        <w:rPr>
          <w:color w:val="333333"/>
        </w:rPr>
        <w:tab/>
      </w:r>
      <w:r w:rsidRPr="00136D65">
        <w:rPr>
          <w:color w:val="333333"/>
        </w:rPr>
        <w:t>A chemical compound with more than 12 carbon atoms; or</w:t>
      </w:r>
    </w:p>
    <w:p w14:paraId="3C648929" w14:textId="77777777" w:rsidR="001621C7" w:rsidRDefault="001621C7" w:rsidP="001621C7">
      <w:pPr>
        <w:ind w:left="2160" w:hanging="720"/>
        <w:rPr>
          <w:color w:val="333333"/>
        </w:rPr>
      </w:pPr>
    </w:p>
    <w:p w14:paraId="77EEC3BB" w14:textId="77777777" w:rsidR="001621C7" w:rsidRDefault="00881081" w:rsidP="001621C7">
      <w:pPr>
        <w:ind w:left="2160" w:hanging="720"/>
        <w:rPr>
          <w:color w:val="333333"/>
        </w:rPr>
      </w:pPr>
      <w:r w:rsidRPr="00136D65">
        <w:rPr>
          <w:color w:val="333333"/>
        </w:rPr>
        <w:t xml:space="preserve">ii. </w:t>
      </w:r>
      <w:r w:rsidR="001621C7">
        <w:rPr>
          <w:color w:val="333333"/>
        </w:rPr>
        <w:tab/>
      </w:r>
      <w:r w:rsidRPr="00136D65">
        <w:rPr>
          <w:color w:val="333333"/>
        </w:rPr>
        <w:t>A chemical mixture comprised solely of compounds with more than 12 carbon atoms as verified by formulation data;</w:t>
      </w:r>
    </w:p>
    <w:p w14:paraId="1DD7D4F9" w14:textId="77777777" w:rsidR="001621C7" w:rsidRDefault="001621C7" w:rsidP="005F2CB6">
      <w:pPr>
        <w:ind w:left="1440" w:hanging="720"/>
        <w:rPr>
          <w:color w:val="333333"/>
        </w:rPr>
      </w:pPr>
    </w:p>
    <w:p w14:paraId="7C1207A1" w14:textId="77777777" w:rsidR="001621C7" w:rsidRDefault="00881081" w:rsidP="005F2CB6">
      <w:pPr>
        <w:ind w:left="1440" w:hanging="720"/>
        <w:rPr>
          <w:color w:val="333333"/>
        </w:rPr>
      </w:pPr>
      <w:r w:rsidRPr="00136D65">
        <w:rPr>
          <w:color w:val="333333"/>
        </w:rPr>
        <w:t xml:space="preserve">3. </w:t>
      </w:r>
      <w:r w:rsidR="001621C7">
        <w:rPr>
          <w:color w:val="333333"/>
        </w:rPr>
        <w:tab/>
      </w:r>
      <w:r w:rsidRPr="00136D65">
        <w:rPr>
          <w:color w:val="333333"/>
        </w:rPr>
        <w:t>It is a chemical compound with a boiling point greater than 216 degrees centigrade (</w:t>
      </w:r>
      <w:r w:rsidR="00842584" w:rsidRPr="00136D65">
        <w:rPr>
          <w:color w:val="333333"/>
        </w:rPr>
        <w:sym w:font="Symbol" w:char="F0B0"/>
      </w:r>
      <w:r w:rsidRPr="00136D65">
        <w:rPr>
          <w:color w:val="333333"/>
        </w:rPr>
        <w:t>C), as determined by CARB Method 310; or</w:t>
      </w:r>
    </w:p>
    <w:p w14:paraId="5ABBAE03" w14:textId="77777777" w:rsidR="001621C7" w:rsidRDefault="001621C7" w:rsidP="005F2CB6">
      <w:pPr>
        <w:ind w:left="1440" w:hanging="720"/>
        <w:rPr>
          <w:color w:val="333333"/>
        </w:rPr>
      </w:pPr>
    </w:p>
    <w:p w14:paraId="6D0F931C" w14:textId="77777777" w:rsidR="001621C7" w:rsidRDefault="00881081" w:rsidP="005F2CB6">
      <w:pPr>
        <w:ind w:left="1440" w:hanging="720"/>
        <w:rPr>
          <w:color w:val="333333"/>
        </w:rPr>
      </w:pPr>
      <w:r w:rsidRPr="00136D65">
        <w:rPr>
          <w:color w:val="333333"/>
        </w:rPr>
        <w:t xml:space="preserve">4. </w:t>
      </w:r>
      <w:r w:rsidR="001621C7">
        <w:rPr>
          <w:color w:val="333333"/>
        </w:rPr>
        <w:tab/>
      </w:r>
      <w:r w:rsidRPr="00136D65">
        <w:rPr>
          <w:color w:val="333333"/>
        </w:rPr>
        <w:t>It is the weight percent of a chemical mixture that boils above 216 degrees centigrade (</w:t>
      </w:r>
      <w:r w:rsidR="00842584" w:rsidRPr="00136D65">
        <w:rPr>
          <w:color w:val="333333"/>
        </w:rPr>
        <w:sym w:font="Symbol" w:char="F0B0"/>
      </w:r>
      <w:r w:rsidRPr="00136D65">
        <w:rPr>
          <w:color w:val="333333"/>
        </w:rPr>
        <w:t>C), as determined by CARB Method 310.</w:t>
      </w:r>
    </w:p>
    <w:p w14:paraId="098B9A34" w14:textId="77777777" w:rsidR="001621C7" w:rsidRDefault="001621C7" w:rsidP="001621C7">
      <w:pPr>
        <w:rPr>
          <w:color w:val="333333"/>
        </w:rPr>
      </w:pPr>
    </w:p>
    <w:p w14:paraId="4BA76846" w14:textId="77777777" w:rsidR="001621C7" w:rsidRDefault="0054410F" w:rsidP="001621C7">
      <w:pPr>
        <w:ind w:firstLine="720"/>
        <w:rPr>
          <w:color w:val="333333"/>
        </w:rPr>
      </w:pPr>
      <w:r>
        <w:rPr>
          <w:b/>
          <w:color w:val="333333"/>
        </w:rPr>
        <w:t>“</w:t>
      </w:r>
      <w:r w:rsidR="00881081" w:rsidRPr="00F9355B">
        <w:rPr>
          <w:b/>
          <w:color w:val="333333"/>
        </w:rPr>
        <w:t>Lubricant</w:t>
      </w:r>
      <w:r w:rsidR="00182FD9">
        <w:rPr>
          <w:b/>
          <w:color w:val="333333"/>
        </w:rPr>
        <w:t>”</w:t>
      </w:r>
      <w:r w:rsidR="00881081" w:rsidRPr="00136D65">
        <w:rPr>
          <w:color w:val="333333"/>
        </w:rPr>
        <w:t xml:space="preserve"> means a product designed to reduce friction, heat, noise, or wear between moving parts, or to loosen rusted or immovable parts or mechanisms. This term does not include:</w:t>
      </w:r>
    </w:p>
    <w:p w14:paraId="705825C9" w14:textId="77777777" w:rsidR="001621C7" w:rsidRDefault="001621C7" w:rsidP="001621C7">
      <w:pPr>
        <w:rPr>
          <w:color w:val="333333"/>
        </w:rPr>
      </w:pPr>
    </w:p>
    <w:p w14:paraId="00AE807E" w14:textId="77777777" w:rsidR="001621C7" w:rsidRDefault="00881081" w:rsidP="001621C7">
      <w:pPr>
        <w:ind w:left="1440" w:hanging="720"/>
        <w:rPr>
          <w:color w:val="333333"/>
        </w:rPr>
      </w:pPr>
      <w:r w:rsidRPr="00136D65">
        <w:rPr>
          <w:color w:val="333333"/>
        </w:rPr>
        <w:t xml:space="preserve">1. </w:t>
      </w:r>
      <w:r w:rsidR="001621C7">
        <w:rPr>
          <w:color w:val="333333"/>
        </w:rPr>
        <w:tab/>
      </w:r>
      <w:r w:rsidRPr="00136D65">
        <w:rPr>
          <w:color w:val="333333"/>
        </w:rPr>
        <w:t>Automotive power steering fluids;</w:t>
      </w:r>
    </w:p>
    <w:p w14:paraId="4184079D" w14:textId="77777777" w:rsidR="001621C7" w:rsidRDefault="001621C7" w:rsidP="001621C7">
      <w:pPr>
        <w:ind w:left="1440" w:hanging="720"/>
        <w:rPr>
          <w:color w:val="333333"/>
        </w:rPr>
      </w:pPr>
    </w:p>
    <w:p w14:paraId="0124E177" w14:textId="77777777" w:rsidR="001621C7" w:rsidRDefault="00881081" w:rsidP="001621C7">
      <w:pPr>
        <w:ind w:left="1440" w:hanging="720"/>
        <w:rPr>
          <w:color w:val="333333"/>
        </w:rPr>
      </w:pPr>
      <w:r w:rsidRPr="00136D65">
        <w:rPr>
          <w:color w:val="333333"/>
        </w:rPr>
        <w:t xml:space="preserve">2. </w:t>
      </w:r>
      <w:r w:rsidR="001621C7">
        <w:rPr>
          <w:color w:val="333333"/>
        </w:rPr>
        <w:tab/>
      </w:r>
      <w:r w:rsidRPr="00136D65">
        <w:rPr>
          <w:color w:val="333333"/>
        </w:rPr>
        <w:t>Products for use inside power generating motors, engines, or turbines, or their associated power-transfer gearboxes;</w:t>
      </w:r>
    </w:p>
    <w:p w14:paraId="7EEA3F7C" w14:textId="77777777" w:rsidR="001621C7" w:rsidRDefault="001621C7" w:rsidP="001621C7">
      <w:pPr>
        <w:ind w:left="1440" w:hanging="720"/>
        <w:rPr>
          <w:color w:val="333333"/>
        </w:rPr>
      </w:pPr>
    </w:p>
    <w:p w14:paraId="7B926D28" w14:textId="77777777" w:rsidR="001621C7" w:rsidRDefault="00881081" w:rsidP="001621C7">
      <w:pPr>
        <w:ind w:left="1440" w:hanging="720"/>
        <w:rPr>
          <w:color w:val="333333"/>
        </w:rPr>
      </w:pPr>
      <w:r w:rsidRPr="00136D65">
        <w:rPr>
          <w:color w:val="333333"/>
        </w:rPr>
        <w:t xml:space="preserve">3. </w:t>
      </w:r>
      <w:r w:rsidR="001621C7">
        <w:rPr>
          <w:color w:val="333333"/>
        </w:rPr>
        <w:tab/>
      </w:r>
      <w:r w:rsidRPr="00136D65">
        <w:rPr>
          <w:color w:val="333333"/>
        </w:rPr>
        <w:t>Two cycle oils or other products designed to be added to fuels;</w:t>
      </w:r>
    </w:p>
    <w:p w14:paraId="3B729FAD" w14:textId="77777777" w:rsidR="001621C7" w:rsidRDefault="001621C7" w:rsidP="001621C7">
      <w:pPr>
        <w:ind w:left="1440" w:hanging="720"/>
        <w:rPr>
          <w:color w:val="333333"/>
        </w:rPr>
      </w:pPr>
    </w:p>
    <w:p w14:paraId="37648B56" w14:textId="77777777" w:rsidR="001621C7" w:rsidRDefault="00881081" w:rsidP="001621C7">
      <w:pPr>
        <w:ind w:left="1440" w:hanging="720"/>
        <w:rPr>
          <w:color w:val="333333"/>
        </w:rPr>
      </w:pPr>
      <w:r w:rsidRPr="00136D65">
        <w:rPr>
          <w:color w:val="333333"/>
        </w:rPr>
        <w:t xml:space="preserve">4. </w:t>
      </w:r>
      <w:r w:rsidR="001621C7">
        <w:rPr>
          <w:color w:val="333333"/>
        </w:rPr>
        <w:tab/>
      </w:r>
      <w:r w:rsidRPr="00136D65">
        <w:rPr>
          <w:color w:val="333333"/>
        </w:rPr>
        <w:t>Products for use on the human body or animals; or</w:t>
      </w:r>
    </w:p>
    <w:p w14:paraId="274233C4" w14:textId="77777777" w:rsidR="001621C7" w:rsidRDefault="001621C7" w:rsidP="001621C7">
      <w:pPr>
        <w:ind w:left="1440" w:hanging="720"/>
        <w:rPr>
          <w:color w:val="333333"/>
        </w:rPr>
      </w:pPr>
    </w:p>
    <w:p w14:paraId="31C8B1A8" w14:textId="77777777" w:rsidR="001621C7" w:rsidRDefault="00881081" w:rsidP="001621C7">
      <w:pPr>
        <w:ind w:left="1440" w:hanging="720"/>
        <w:rPr>
          <w:color w:val="333333"/>
        </w:rPr>
      </w:pPr>
      <w:r w:rsidRPr="00136D65">
        <w:rPr>
          <w:color w:val="333333"/>
        </w:rPr>
        <w:t xml:space="preserve">5. </w:t>
      </w:r>
      <w:r w:rsidR="001621C7">
        <w:rPr>
          <w:color w:val="333333"/>
        </w:rPr>
        <w:tab/>
      </w:r>
      <w:r w:rsidRPr="00136D65">
        <w:rPr>
          <w:color w:val="333333"/>
        </w:rPr>
        <w:t xml:space="preserve">Products that are sold exclusively to establishments which manufacture or construct goods or commodities and are labeled </w:t>
      </w:r>
      <w:r w:rsidR="00F9355B">
        <w:rPr>
          <w:color w:val="333333"/>
        </w:rPr>
        <w:t>“</w:t>
      </w:r>
      <w:r w:rsidRPr="00136D65">
        <w:rPr>
          <w:color w:val="333333"/>
        </w:rPr>
        <w:t>not for retail sale.</w:t>
      </w:r>
      <w:r w:rsidR="00F9355B">
        <w:rPr>
          <w:color w:val="333333"/>
        </w:rPr>
        <w:t>”</w:t>
      </w:r>
    </w:p>
    <w:p w14:paraId="7B54507F" w14:textId="77777777" w:rsidR="001621C7" w:rsidRDefault="001621C7" w:rsidP="001621C7">
      <w:pPr>
        <w:rPr>
          <w:color w:val="333333"/>
        </w:rPr>
      </w:pPr>
    </w:p>
    <w:p w14:paraId="6CA10980" w14:textId="77777777" w:rsidR="009D40F1" w:rsidRDefault="0054410F" w:rsidP="001621C7">
      <w:pPr>
        <w:ind w:firstLine="720"/>
        <w:rPr>
          <w:color w:val="333333"/>
        </w:rPr>
      </w:pPr>
      <w:r>
        <w:rPr>
          <w:b/>
          <w:color w:val="333333"/>
        </w:rPr>
        <w:t>“</w:t>
      </w:r>
      <w:r w:rsidR="00881081" w:rsidRPr="00F9355B">
        <w:rPr>
          <w:b/>
          <w:color w:val="333333"/>
        </w:rPr>
        <w:t>Manufacturer</w:t>
      </w:r>
      <w:r w:rsidR="00182FD9">
        <w:rPr>
          <w:b/>
          <w:color w:val="333333"/>
        </w:rPr>
        <w:t>”</w:t>
      </w:r>
      <w:r w:rsidR="00881081" w:rsidRPr="00136D65">
        <w:rPr>
          <w:color w:val="333333"/>
        </w:rPr>
        <w:t xml:space="preserve"> means a person who manufactures, imports, assembles, processes, produces, packages, repackages, or relabels a product. This term also includes any person for whom the product is manufactured, or by whom the product is distributed, if that person is identified as such on the product label and any person who hires another person to manufacture a product for compensation.</w:t>
      </w:r>
    </w:p>
    <w:p w14:paraId="78F66CF5" w14:textId="77777777" w:rsidR="009D40F1" w:rsidRDefault="009D40F1" w:rsidP="001621C7">
      <w:pPr>
        <w:ind w:firstLine="720"/>
        <w:rPr>
          <w:color w:val="333333"/>
        </w:rPr>
      </w:pPr>
    </w:p>
    <w:p w14:paraId="20BEDDC7" w14:textId="77777777" w:rsidR="009D40F1" w:rsidRDefault="0054410F" w:rsidP="001621C7">
      <w:pPr>
        <w:ind w:firstLine="720"/>
        <w:rPr>
          <w:color w:val="333333"/>
        </w:rPr>
      </w:pPr>
      <w:r>
        <w:rPr>
          <w:b/>
          <w:color w:val="333333"/>
        </w:rPr>
        <w:t>“</w:t>
      </w:r>
      <w:r w:rsidR="00881081" w:rsidRPr="00F9355B">
        <w:rPr>
          <w:b/>
          <w:color w:val="333333"/>
        </w:rPr>
        <w:t>Medicated astringent/medicated toner</w:t>
      </w:r>
      <w:r w:rsidR="00182FD9">
        <w:rPr>
          <w:b/>
          <w:color w:val="333333"/>
        </w:rPr>
        <w:t>”</w:t>
      </w:r>
      <w:r w:rsidR="00881081" w:rsidRPr="00136D65">
        <w:rPr>
          <w:color w:val="333333"/>
        </w:rPr>
        <w:t xml:space="preserve"> means a product regulated as a drug by the FDA and that is applied to the skin for the purpose of cleaning or tightening pores. This term includes, but is not limited to, clarifiers and substrate-impregnated products. This term does not include hand, face, or body cleaner or soap products, astringent/toner, cold cream, lotion, antiperspirants, or products that must be purchased with a doctor's prescription.</w:t>
      </w:r>
    </w:p>
    <w:p w14:paraId="554EEEFD" w14:textId="77777777" w:rsidR="009D40F1" w:rsidRDefault="009D40F1" w:rsidP="001621C7">
      <w:pPr>
        <w:ind w:firstLine="720"/>
        <w:rPr>
          <w:color w:val="333333"/>
        </w:rPr>
      </w:pPr>
    </w:p>
    <w:p w14:paraId="503335A1" w14:textId="77777777" w:rsidR="009D40F1" w:rsidRDefault="0054410F" w:rsidP="001621C7">
      <w:pPr>
        <w:ind w:firstLine="720"/>
        <w:rPr>
          <w:color w:val="333333"/>
        </w:rPr>
      </w:pPr>
      <w:r>
        <w:rPr>
          <w:b/>
          <w:color w:val="333333"/>
        </w:rPr>
        <w:t>“</w:t>
      </w:r>
      <w:r w:rsidR="00881081" w:rsidRPr="009B7255">
        <w:rPr>
          <w:b/>
          <w:color w:val="333333"/>
        </w:rPr>
        <w:t>Medium volatility organic compound</w:t>
      </w:r>
      <w:r w:rsidR="00182FD9">
        <w:rPr>
          <w:b/>
          <w:color w:val="333333"/>
        </w:rPr>
        <w:t>”</w:t>
      </w:r>
      <w:r w:rsidR="00881081" w:rsidRPr="009B7255">
        <w:rPr>
          <w:b/>
          <w:color w:val="333333"/>
        </w:rPr>
        <w:t xml:space="preserve"> </w:t>
      </w:r>
      <w:r w:rsidR="00881081" w:rsidRPr="009B7255">
        <w:rPr>
          <w:color w:val="333333"/>
        </w:rPr>
        <w:t>or</w:t>
      </w:r>
      <w:r w:rsidR="00881081" w:rsidRPr="009B7255">
        <w:rPr>
          <w:b/>
          <w:color w:val="333333"/>
        </w:rPr>
        <w:t xml:space="preserve"> </w:t>
      </w:r>
      <w:r>
        <w:rPr>
          <w:b/>
          <w:color w:val="333333"/>
        </w:rPr>
        <w:t>“</w:t>
      </w:r>
      <w:r w:rsidR="00881081" w:rsidRPr="009B7255">
        <w:rPr>
          <w:b/>
          <w:color w:val="333333"/>
        </w:rPr>
        <w:t>MVOC</w:t>
      </w:r>
      <w:r w:rsidR="00182FD9">
        <w:rPr>
          <w:b/>
          <w:color w:val="333333"/>
        </w:rPr>
        <w:t>”</w:t>
      </w:r>
      <w:r w:rsidR="00881081" w:rsidRPr="00136D65">
        <w:rPr>
          <w:color w:val="333333"/>
        </w:rPr>
        <w:t xml:space="preserve"> means a volatile organic compound that exerts a vapor pressure greater than two millimeters of mercury (mm Hg) and less than or equal to 80 millimeters of mercury (mm Hg) when measured at 20 degrees Centigrade (</w:t>
      </w:r>
      <w:r w:rsidR="00842584" w:rsidRPr="00136D65">
        <w:rPr>
          <w:color w:val="333333"/>
        </w:rPr>
        <w:sym w:font="Symbol" w:char="F0B0"/>
      </w:r>
      <w:r w:rsidR="00881081" w:rsidRPr="00136D65">
        <w:rPr>
          <w:color w:val="333333"/>
        </w:rPr>
        <w:t>C).</w:t>
      </w:r>
    </w:p>
    <w:p w14:paraId="579D3389" w14:textId="77777777" w:rsidR="009D40F1" w:rsidRDefault="009D40F1" w:rsidP="001621C7">
      <w:pPr>
        <w:ind w:firstLine="720"/>
        <w:rPr>
          <w:color w:val="333333"/>
        </w:rPr>
      </w:pPr>
    </w:p>
    <w:p w14:paraId="44CEE4A3" w14:textId="77777777" w:rsidR="009D40F1" w:rsidRDefault="0054410F" w:rsidP="001621C7">
      <w:pPr>
        <w:ind w:firstLine="720"/>
        <w:rPr>
          <w:color w:val="333333"/>
        </w:rPr>
      </w:pPr>
      <w:r>
        <w:rPr>
          <w:b/>
          <w:color w:val="333333"/>
        </w:rPr>
        <w:t>“</w:t>
      </w:r>
      <w:r w:rsidR="00881081" w:rsidRPr="009B7255">
        <w:rPr>
          <w:b/>
          <w:color w:val="333333"/>
        </w:rPr>
        <w:t>Metal polish/cleanser</w:t>
      </w:r>
      <w:r w:rsidR="00182FD9">
        <w:rPr>
          <w:b/>
          <w:color w:val="333333"/>
        </w:rPr>
        <w:t>”</w:t>
      </w:r>
      <w:r w:rsidR="00881081" w:rsidRPr="00136D65">
        <w:rPr>
          <w:color w:val="333333"/>
        </w:rPr>
        <w:t xml:space="preserve"> means a product designed primarily to improve the appearance (that is, to remove or reduce stains, impurities, or oxidation from surfaces or to make surfaces smooth and shiny) of finished metal, metallic, or metallized surfaces by physical or chemical action. This term includes, but is not limited to, metal polishes used on brass, silver, chrome, copper, stainless steel and other ornamental metals. This term does not include automotive wax, polish, sealant or glaze, wheel cleaner, paint remover or stripper, products designed and labeled exclusively for automotive and marine detailing, or products designed for use in degreasing tanks.</w:t>
      </w:r>
    </w:p>
    <w:p w14:paraId="50262133" w14:textId="77777777" w:rsidR="009D40F1" w:rsidRDefault="009D40F1" w:rsidP="001621C7">
      <w:pPr>
        <w:ind w:firstLine="720"/>
        <w:rPr>
          <w:color w:val="333333"/>
        </w:rPr>
      </w:pPr>
    </w:p>
    <w:p w14:paraId="61D46F27" w14:textId="77777777" w:rsidR="009D40F1" w:rsidRDefault="0054410F" w:rsidP="001621C7">
      <w:pPr>
        <w:ind w:firstLine="720"/>
        <w:rPr>
          <w:color w:val="333333"/>
        </w:rPr>
      </w:pPr>
      <w:r>
        <w:rPr>
          <w:b/>
          <w:color w:val="333333"/>
        </w:rPr>
        <w:t>“</w:t>
      </w:r>
      <w:r w:rsidR="00881081" w:rsidRPr="009B7255">
        <w:rPr>
          <w:b/>
          <w:color w:val="333333"/>
        </w:rPr>
        <w:t>Mist spray adhesive</w:t>
      </w:r>
      <w:r w:rsidR="00284E06">
        <w:rPr>
          <w:b/>
          <w:color w:val="333333"/>
        </w:rPr>
        <w:t>”</w:t>
      </w:r>
      <w:r w:rsidR="00881081" w:rsidRPr="00136D65">
        <w:rPr>
          <w:color w:val="333333"/>
        </w:rPr>
        <w:t xml:space="preserve"> means an aerosol that is not a special purpose spray adhesive and that delivers a particle or mist spray, resulting in the formation of fine, discrete particles that yield a generally uniform and smooth application of adhesive to the substrate.</w:t>
      </w:r>
    </w:p>
    <w:p w14:paraId="2DB90BE7" w14:textId="77777777" w:rsidR="009D40F1" w:rsidRDefault="009D40F1" w:rsidP="001621C7">
      <w:pPr>
        <w:ind w:firstLine="720"/>
        <w:rPr>
          <w:color w:val="333333"/>
        </w:rPr>
      </w:pPr>
    </w:p>
    <w:p w14:paraId="2F0A6380" w14:textId="77777777" w:rsidR="009D40F1" w:rsidRDefault="0054410F" w:rsidP="001621C7">
      <w:pPr>
        <w:ind w:firstLine="720"/>
        <w:rPr>
          <w:color w:val="333333"/>
        </w:rPr>
      </w:pPr>
      <w:r>
        <w:rPr>
          <w:b/>
          <w:color w:val="333333"/>
        </w:rPr>
        <w:t>“</w:t>
      </w:r>
      <w:r w:rsidR="00881081" w:rsidRPr="009B7255">
        <w:rPr>
          <w:b/>
          <w:color w:val="333333"/>
        </w:rPr>
        <w:t>Mounting adhesive</w:t>
      </w:r>
      <w:r w:rsidR="00284E06">
        <w:rPr>
          <w:b/>
          <w:color w:val="333333"/>
        </w:rPr>
        <w:t>”</w:t>
      </w:r>
      <w:r w:rsidR="00881081" w:rsidRPr="00136D65">
        <w:rPr>
          <w:color w:val="333333"/>
        </w:rPr>
        <w:t xml:space="preserve"> means an aerosol adhesive designed to permanently mount photographs, artwork, and any other drawn or printed media to a backing (paper, board, cloth, etc.) without causing discoloration to the artwork.</w:t>
      </w:r>
    </w:p>
    <w:p w14:paraId="3C980363" w14:textId="77777777" w:rsidR="009D40F1" w:rsidRDefault="009D40F1" w:rsidP="001621C7">
      <w:pPr>
        <w:ind w:firstLine="720"/>
        <w:rPr>
          <w:color w:val="333333"/>
        </w:rPr>
      </w:pPr>
    </w:p>
    <w:p w14:paraId="2EC6B74C" w14:textId="77777777" w:rsidR="009D40F1" w:rsidRDefault="0054410F" w:rsidP="001621C7">
      <w:pPr>
        <w:ind w:firstLine="720"/>
        <w:rPr>
          <w:color w:val="333333"/>
        </w:rPr>
      </w:pPr>
      <w:r>
        <w:rPr>
          <w:b/>
          <w:color w:val="333333"/>
        </w:rPr>
        <w:t>“</w:t>
      </w:r>
      <w:r w:rsidR="00881081" w:rsidRPr="009B7255">
        <w:rPr>
          <w:b/>
          <w:color w:val="333333"/>
        </w:rPr>
        <w:t>Multi-purpose dry lubricant</w:t>
      </w:r>
      <w:r w:rsidR="00284E06">
        <w:rPr>
          <w:b/>
          <w:color w:val="333333"/>
        </w:rPr>
        <w:t>”</w:t>
      </w:r>
      <w:r w:rsidR="00881081" w:rsidRPr="00136D65">
        <w:rPr>
          <w:color w:val="333333"/>
        </w:rPr>
        <w:t xml:space="preserve"> means a lubricant that is:</w:t>
      </w:r>
    </w:p>
    <w:p w14:paraId="18729948" w14:textId="77777777" w:rsidR="009D40F1" w:rsidRDefault="009D40F1" w:rsidP="009D40F1">
      <w:pPr>
        <w:rPr>
          <w:color w:val="333333"/>
        </w:rPr>
      </w:pPr>
    </w:p>
    <w:p w14:paraId="7F6F1B3F" w14:textId="77777777" w:rsidR="009D40F1" w:rsidRDefault="00881081" w:rsidP="009D40F1">
      <w:pPr>
        <w:ind w:left="1440" w:hanging="720"/>
        <w:rPr>
          <w:color w:val="333333"/>
        </w:rPr>
      </w:pPr>
      <w:r w:rsidRPr="00136D65">
        <w:rPr>
          <w:color w:val="333333"/>
        </w:rPr>
        <w:t xml:space="preserve">1. </w:t>
      </w:r>
      <w:r w:rsidR="009D40F1">
        <w:rPr>
          <w:color w:val="333333"/>
        </w:rPr>
        <w:tab/>
      </w:r>
      <w:r w:rsidRPr="00136D65">
        <w:rPr>
          <w:color w:val="333333"/>
        </w:rPr>
        <w:t>Designed and labeled to provide lubricity by depositing a thin film of graphite, molybdenum disulfide ("moly"), or polytetrafluoroethylene or closely related fluoropolymer ("teflon") on surfaces; and</w:t>
      </w:r>
    </w:p>
    <w:p w14:paraId="647533A6" w14:textId="77777777" w:rsidR="009D40F1" w:rsidRDefault="009D40F1" w:rsidP="009D40F1">
      <w:pPr>
        <w:ind w:left="1440" w:hanging="720"/>
        <w:rPr>
          <w:color w:val="333333"/>
        </w:rPr>
      </w:pPr>
    </w:p>
    <w:p w14:paraId="7F4B5991" w14:textId="77777777" w:rsidR="009D40F1" w:rsidRDefault="00881081" w:rsidP="009D40F1">
      <w:pPr>
        <w:ind w:left="1440" w:hanging="720"/>
        <w:rPr>
          <w:color w:val="333333"/>
        </w:rPr>
      </w:pPr>
      <w:r w:rsidRPr="00136D65">
        <w:rPr>
          <w:color w:val="333333"/>
        </w:rPr>
        <w:t xml:space="preserve">2. </w:t>
      </w:r>
      <w:r w:rsidR="009D40F1">
        <w:rPr>
          <w:color w:val="333333"/>
        </w:rPr>
        <w:tab/>
      </w:r>
      <w:r w:rsidRPr="00136D65">
        <w:rPr>
          <w:color w:val="333333"/>
        </w:rPr>
        <w:t>Designed for general purpose lubrication, or for use in a wide variety of applications.</w:t>
      </w:r>
    </w:p>
    <w:p w14:paraId="08B80FF5" w14:textId="77777777" w:rsidR="009D40F1" w:rsidRDefault="009D40F1" w:rsidP="009D40F1">
      <w:pPr>
        <w:rPr>
          <w:color w:val="333333"/>
        </w:rPr>
      </w:pPr>
    </w:p>
    <w:p w14:paraId="1848DC49" w14:textId="77777777" w:rsidR="009D40F1" w:rsidRDefault="0054410F" w:rsidP="009D40F1">
      <w:pPr>
        <w:ind w:firstLine="720"/>
        <w:rPr>
          <w:color w:val="333333"/>
        </w:rPr>
      </w:pPr>
      <w:r>
        <w:rPr>
          <w:b/>
          <w:color w:val="333333"/>
        </w:rPr>
        <w:lastRenderedPageBreak/>
        <w:t>“</w:t>
      </w:r>
      <w:r w:rsidR="00881081" w:rsidRPr="009B7255">
        <w:rPr>
          <w:b/>
          <w:color w:val="333333"/>
        </w:rPr>
        <w:t>Multi-purpose lubricant</w:t>
      </w:r>
      <w:r w:rsidR="00284E06">
        <w:rPr>
          <w:b/>
          <w:color w:val="333333"/>
        </w:rPr>
        <w:t>”</w:t>
      </w:r>
      <w:r w:rsidR="00881081" w:rsidRPr="00136D65">
        <w:rPr>
          <w:color w:val="333333"/>
        </w:rPr>
        <w:t xml:space="preserve"> means a product that is a lubricant designed for general purpose lubrication, or for use in a wide variety of applications. This term does not include multi-purpose dry lubricants, penetrants, or silicone-based multi-purpose lubricants.</w:t>
      </w:r>
    </w:p>
    <w:p w14:paraId="3E378B6D" w14:textId="77777777" w:rsidR="009D40F1" w:rsidRDefault="009D40F1" w:rsidP="009D40F1">
      <w:pPr>
        <w:ind w:firstLine="720"/>
        <w:rPr>
          <w:color w:val="333333"/>
        </w:rPr>
      </w:pPr>
    </w:p>
    <w:p w14:paraId="73ECA332" w14:textId="77777777" w:rsidR="00841D0D" w:rsidRDefault="0054410F" w:rsidP="009D40F1">
      <w:pPr>
        <w:ind w:firstLine="720"/>
        <w:rPr>
          <w:color w:val="333333"/>
        </w:rPr>
      </w:pPr>
      <w:r>
        <w:rPr>
          <w:b/>
          <w:color w:val="333333"/>
        </w:rPr>
        <w:t>“</w:t>
      </w:r>
      <w:r w:rsidR="00881081" w:rsidRPr="009B7255">
        <w:rPr>
          <w:b/>
          <w:color w:val="333333"/>
        </w:rPr>
        <w:t>Multi-purpose solvent</w:t>
      </w:r>
      <w:r w:rsidR="00284E06">
        <w:rPr>
          <w:b/>
          <w:color w:val="333333"/>
        </w:rPr>
        <w:t>”</w:t>
      </w:r>
      <w:r w:rsidR="00881081" w:rsidRPr="00136D65">
        <w:rPr>
          <w:color w:val="333333"/>
        </w:rPr>
        <w:t xml:space="preserve"> means an organic liquid designed to be used for a variety of purposes, including cleaning or degreasing of a variety of substrates, or thinning, dispersing or dissolving other organic materials. This term includes solvents used in institutional facilities, except for laboratory reagents used in analytical, educational, research, scientific or other laboratories. This term does not include solvents used in cold cleaners, vapor degreasers, conveyorized degreasers or film cleaning machines, or solvents that are incorporated into, or used exclusively in the manufacture or construction of, the goods or commodities at the site of the establishment.</w:t>
      </w:r>
    </w:p>
    <w:p w14:paraId="583DA3C2" w14:textId="77777777" w:rsidR="00841D0D" w:rsidRDefault="00841D0D" w:rsidP="009D40F1">
      <w:pPr>
        <w:ind w:firstLine="720"/>
        <w:rPr>
          <w:color w:val="333333"/>
        </w:rPr>
      </w:pPr>
    </w:p>
    <w:p w14:paraId="4FC02736" w14:textId="77777777" w:rsidR="00841D0D" w:rsidRDefault="0054410F" w:rsidP="009D40F1">
      <w:pPr>
        <w:ind w:firstLine="720"/>
        <w:rPr>
          <w:color w:val="333333"/>
        </w:rPr>
      </w:pPr>
      <w:r>
        <w:rPr>
          <w:b/>
          <w:color w:val="333333"/>
        </w:rPr>
        <w:t>“</w:t>
      </w:r>
      <w:r w:rsidR="00881081" w:rsidRPr="009B7255">
        <w:rPr>
          <w:b/>
          <w:color w:val="333333"/>
        </w:rPr>
        <w:t>Nail polish</w:t>
      </w:r>
      <w:r w:rsidR="00284E06">
        <w:rPr>
          <w:b/>
          <w:color w:val="333333"/>
        </w:rPr>
        <w:t>”</w:t>
      </w:r>
      <w:r w:rsidR="00881081" w:rsidRPr="00136D65">
        <w:rPr>
          <w:color w:val="333333"/>
        </w:rPr>
        <w:t xml:space="preserve"> means a clear or colored coating designed for application to the fingernails or toenails including, but not limited to, lacquers, enamels, acrylics, base coats and top coats.</w:t>
      </w:r>
    </w:p>
    <w:p w14:paraId="19AD2560" w14:textId="77777777" w:rsidR="00841D0D" w:rsidRDefault="00841D0D" w:rsidP="009D40F1">
      <w:pPr>
        <w:ind w:firstLine="720"/>
        <w:rPr>
          <w:color w:val="333333"/>
        </w:rPr>
      </w:pPr>
    </w:p>
    <w:p w14:paraId="227F96CA" w14:textId="77777777" w:rsidR="00841D0D" w:rsidRDefault="0054410F" w:rsidP="009D40F1">
      <w:pPr>
        <w:ind w:firstLine="720"/>
        <w:rPr>
          <w:color w:val="333333"/>
        </w:rPr>
      </w:pPr>
      <w:r>
        <w:rPr>
          <w:b/>
          <w:color w:val="333333"/>
        </w:rPr>
        <w:t>“</w:t>
      </w:r>
      <w:r w:rsidR="00881081" w:rsidRPr="009B7255">
        <w:rPr>
          <w:b/>
          <w:color w:val="333333"/>
        </w:rPr>
        <w:t>Nail polish remover</w:t>
      </w:r>
      <w:r w:rsidR="00284E06">
        <w:rPr>
          <w:b/>
          <w:color w:val="333333"/>
        </w:rPr>
        <w:t>”</w:t>
      </w:r>
      <w:r w:rsidR="00881081" w:rsidRPr="00136D65">
        <w:rPr>
          <w:color w:val="333333"/>
        </w:rPr>
        <w:t xml:space="preserve"> means a product designed to remove nail polish and coatings from fingernails or toenails.</w:t>
      </w:r>
    </w:p>
    <w:p w14:paraId="13C87EBB" w14:textId="77777777" w:rsidR="00841D0D" w:rsidRDefault="00841D0D" w:rsidP="009D40F1">
      <w:pPr>
        <w:ind w:firstLine="720"/>
        <w:rPr>
          <w:color w:val="333333"/>
        </w:rPr>
      </w:pPr>
    </w:p>
    <w:p w14:paraId="0DB27A05" w14:textId="77777777" w:rsidR="00841D0D" w:rsidRDefault="0054410F" w:rsidP="009D40F1">
      <w:pPr>
        <w:ind w:firstLine="720"/>
        <w:rPr>
          <w:color w:val="333333"/>
        </w:rPr>
      </w:pPr>
      <w:r>
        <w:rPr>
          <w:b/>
          <w:color w:val="333333"/>
        </w:rPr>
        <w:t>“</w:t>
      </w:r>
      <w:r w:rsidR="00881081" w:rsidRPr="009B7255">
        <w:rPr>
          <w:b/>
          <w:color w:val="333333"/>
        </w:rPr>
        <w:t>Nominal capacity</w:t>
      </w:r>
      <w:r w:rsidR="00284E06">
        <w:rPr>
          <w:b/>
          <w:color w:val="333333"/>
        </w:rPr>
        <w:t>”</w:t>
      </w:r>
      <w:r w:rsidR="00881081" w:rsidRPr="00136D65">
        <w:rPr>
          <w:color w:val="333333"/>
        </w:rPr>
        <w:t xml:space="preserve"> means, with respect to a portable fuel container, the volume that the manufacturer indicates is the maximum recommended filling level.</w:t>
      </w:r>
    </w:p>
    <w:p w14:paraId="12FFBA22" w14:textId="77777777" w:rsidR="00841D0D" w:rsidRDefault="00841D0D" w:rsidP="009D40F1">
      <w:pPr>
        <w:ind w:firstLine="720"/>
        <w:rPr>
          <w:color w:val="333333"/>
        </w:rPr>
      </w:pPr>
    </w:p>
    <w:p w14:paraId="7794532F" w14:textId="77777777" w:rsidR="00841D0D" w:rsidRDefault="0054410F" w:rsidP="009D40F1">
      <w:pPr>
        <w:ind w:firstLine="720"/>
        <w:rPr>
          <w:color w:val="333333"/>
        </w:rPr>
      </w:pPr>
      <w:r>
        <w:rPr>
          <w:b/>
          <w:color w:val="333333"/>
        </w:rPr>
        <w:t>“</w:t>
      </w:r>
      <w:r w:rsidR="00881081" w:rsidRPr="009B7255">
        <w:rPr>
          <w:b/>
          <w:color w:val="333333"/>
        </w:rPr>
        <w:t>Non-aerosol product</w:t>
      </w:r>
      <w:r w:rsidR="00284E06">
        <w:rPr>
          <w:b/>
          <w:color w:val="333333"/>
        </w:rPr>
        <w:t>”</w:t>
      </w:r>
      <w:r w:rsidR="00881081" w:rsidRPr="00136D65">
        <w:rPr>
          <w:color w:val="333333"/>
        </w:rPr>
        <w:t xml:space="preserve"> means a product that is not dispensed by a pressurized spray system.</w:t>
      </w:r>
    </w:p>
    <w:p w14:paraId="1048320E" w14:textId="77777777" w:rsidR="00841D0D" w:rsidRDefault="00841D0D" w:rsidP="009D40F1">
      <w:pPr>
        <w:ind w:firstLine="720"/>
        <w:rPr>
          <w:color w:val="333333"/>
        </w:rPr>
      </w:pPr>
    </w:p>
    <w:p w14:paraId="3CB4FFDA" w14:textId="77777777" w:rsidR="00841D0D" w:rsidRDefault="0054410F" w:rsidP="009D40F1">
      <w:pPr>
        <w:ind w:firstLine="720"/>
        <w:rPr>
          <w:color w:val="333333"/>
        </w:rPr>
      </w:pPr>
      <w:r>
        <w:rPr>
          <w:b/>
          <w:color w:val="333333"/>
        </w:rPr>
        <w:t>“</w:t>
      </w:r>
      <w:r w:rsidR="00881081" w:rsidRPr="009B7255">
        <w:rPr>
          <w:b/>
          <w:color w:val="333333"/>
        </w:rPr>
        <w:t>Non-carbon containing compound</w:t>
      </w:r>
      <w:r w:rsidR="00284E06">
        <w:rPr>
          <w:b/>
          <w:color w:val="333333"/>
        </w:rPr>
        <w:t>”</w:t>
      </w:r>
      <w:r w:rsidR="00881081" w:rsidRPr="00136D65">
        <w:rPr>
          <w:color w:val="333333"/>
        </w:rPr>
        <w:t xml:space="preserve"> means a compound that does not contain any carbon atoms.</w:t>
      </w:r>
    </w:p>
    <w:p w14:paraId="06C833F4" w14:textId="77777777" w:rsidR="00841D0D" w:rsidRDefault="00841D0D" w:rsidP="009D40F1">
      <w:pPr>
        <w:ind w:firstLine="720"/>
        <w:rPr>
          <w:color w:val="333333"/>
        </w:rPr>
      </w:pPr>
    </w:p>
    <w:p w14:paraId="497DBE61" w14:textId="77777777" w:rsidR="00841D0D" w:rsidRDefault="0054410F" w:rsidP="009D40F1">
      <w:pPr>
        <w:ind w:firstLine="720"/>
        <w:rPr>
          <w:color w:val="333333"/>
        </w:rPr>
      </w:pPr>
      <w:r>
        <w:rPr>
          <w:b/>
          <w:color w:val="333333"/>
        </w:rPr>
        <w:t>“</w:t>
      </w:r>
      <w:r w:rsidR="00881081" w:rsidRPr="009B7255">
        <w:rPr>
          <w:b/>
          <w:color w:val="333333"/>
        </w:rPr>
        <w:t>Nonresilient flooring</w:t>
      </w:r>
      <w:r w:rsidR="00284E06">
        <w:rPr>
          <w:b/>
          <w:color w:val="333333"/>
        </w:rPr>
        <w:t>”</w:t>
      </w:r>
      <w:r w:rsidR="00881081" w:rsidRPr="00136D65">
        <w:rPr>
          <w:color w:val="333333"/>
        </w:rPr>
        <w:t xml:space="preserve"> means flooring of a mineral content which is not flexible. This term includes terrazzo, marble, slate, granite, brick, stone, ceramic tile and concrete.</w:t>
      </w:r>
    </w:p>
    <w:p w14:paraId="77FD658D" w14:textId="77777777" w:rsidR="00841D0D" w:rsidRDefault="00841D0D" w:rsidP="009D40F1">
      <w:pPr>
        <w:ind w:firstLine="720"/>
        <w:rPr>
          <w:color w:val="333333"/>
        </w:rPr>
      </w:pPr>
    </w:p>
    <w:p w14:paraId="4F2DDC04" w14:textId="77777777" w:rsidR="00841D0D" w:rsidRDefault="0054410F" w:rsidP="009D40F1">
      <w:pPr>
        <w:ind w:firstLine="720"/>
        <w:rPr>
          <w:color w:val="333333"/>
        </w:rPr>
      </w:pPr>
      <w:r>
        <w:rPr>
          <w:b/>
          <w:color w:val="333333"/>
        </w:rPr>
        <w:t>“</w:t>
      </w:r>
      <w:r w:rsidR="00881081" w:rsidRPr="009B7255">
        <w:rPr>
          <w:b/>
          <w:color w:val="333333"/>
        </w:rPr>
        <w:t>Non-selective terrestrial herbicide</w:t>
      </w:r>
      <w:r w:rsidR="00284E06">
        <w:rPr>
          <w:b/>
          <w:color w:val="333333"/>
        </w:rPr>
        <w:t>”</w:t>
      </w:r>
      <w:r w:rsidR="00881081" w:rsidRPr="00136D65">
        <w:rPr>
          <w:color w:val="333333"/>
        </w:rPr>
        <w:t xml:space="preserve"> means a product that is a terrestrial herbicide, toxic to plants without regard to species.</w:t>
      </w:r>
    </w:p>
    <w:p w14:paraId="2D5E60CB" w14:textId="77777777" w:rsidR="00841D0D" w:rsidRDefault="00841D0D" w:rsidP="009D40F1">
      <w:pPr>
        <w:ind w:firstLine="720"/>
        <w:rPr>
          <w:color w:val="333333"/>
        </w:rPr>
      </w:pPr>
    </w:p>
    <w:p w14:paraId="18B40F56" w14:textId="77777777" w:rsidR="00841D0D" w:rsidRDefault="0054410F" w:rsidP="009D40F1">
      <w:pPr>
        <w:ind w:firstLine="720"/>
        <w:rPr>
          <w:color w:val="333333"/>
        </w:rPr>
      </w:pPr>
      <w:r>
        <w:rPr>
          <w:b/>
          <w:color w:val="333333"/>
        </w:rPr>
        <w:t>“</w:t>
      </w:r>
      <w:r w:rsidR="00881081" w:rsidRPr="009B7255">
        <w:rPr>
          <w:b/>
          <w:color w:val="333333"/>
        </w:rPr>
        <w:t>Outboard engine</w:t>
      </w:r>
      <w:r w:rsidR="00284E06">
        <w:rPr>
          <w:b/>
          <w:color w:val="333333"/>
        </w:rPr>
        <w:t>”</w:t>
      </w:r>
      <w:r w:rsidR="00881081" w:rsidRPr="00136D65">
        <w:rPr>
          <w:color w:val="333333"/>
        </w:rPr>
        <w:t xml:space="preserve"> means a spark-ignition marine engine that, when properly mounted on a marine watercraft in the position to operate, houses the engine and drive unit external to the hull of the marine watercraft.</w:t>
      </w:r>
    </w:p>
    <w:p w14:paraId="4EBD0393" w14:textId="77777777" w:rsidR="00841D0D" w:rsidRDefault="00841D0D" w:rsidP="009D40F1">
      <w:pPr>
        <w:ind w:firstLine="720"/>
        <w:rPr>
          <w:color w:val="333333"/>
        </w:rPr>
      </w:pPr>
    </w:p>
    <w:p w14:paraId="443EF41F" w14:textId="77777777" w:rsidR="00841D0D" w:rsidRDefault="0054410F" w:rsidP="009D40F1">
      <w:pPr>
        <w:ind w:firstLine="720"/>
        <w:rPr>
          <w:color w:val="333333"/>
        </w:rPr>
      </w:pPr>
      <w:r>
        <w:rPr>
          <w:b/>
          <w:color w:val="333333"/>
        </w:rPr>
        <w:t>“</w:t>
      </w:r>
      <w:r w:rsidR="00881081" w:rsidRPr="009B7255">
        <w:rPr>
          <w:b/>
          <w:color w:val="333333"/>
        </w:rPr>
        <w:t>Oven cleaner</w:t>
      </w:r>
      <w:r w:rsidR="00284E06">
        <w:rPr>
          <w:b/>
          <w:color w:val="333333"/>
        </w:rPr>
        <w:t>”</w:t>
      </w:r>
      <w:r w:rsidR="00881081" w:rsidRPr="00136D65">
        <w:rPr>
          <w:color w:val="333333"/>
        </w:rPr>
        <w:t xml:space="preserve"> means a product designed to clean ovens and to remove dried food deposits from oven walls.</w:t>
      </w:r>
    </w:p>
    <w:p w14:paraId="3E281B4F" w14:textId="77777777" w:rsidR="00841D0D" w:rsidRDefault="00841D0D" w:rsidP="009D40F1">
      <w:pPr>
        <w:ind w:firstLine="720"/>
        <w:rPr>
          <w:color w:val="333333"/>
        </w:rPr>
      </w:pPr>
    </w:p>
    <w:p w14:paraId="23AC7B92" w14:textId="77777777" w:rsidR="00841D0D" w:rsidRDefault="0054410F" w:rsidP="009D40F1">
      <w:pPr>
        <w:ind w:firstLine="720"/>
        <w:rPr>
          <w:color w:val="333333"/>
        </w:rPr>
      </w:pPr>
      <w:r>
        <w:rPr>
          <w:b/>
          <w:color w:val="333333"/>
        </w:rPr>
        <w:t>“</w:t>
      </w:r>
      <w:r w:rsidR="00881081" w:rsidRPr="009B7255">
        <w:rPr>
          <w:b/>
          <w:color w:val="333333"/>
        </w:rPr>
        <w:t>Package</w:t>
      </w:r>
      <w:r w:rsidR="00284E06">
        <w:rPr>
          <w:b/>
          <w:color w:val="333333"/>
        </w:rPr>
        <w:t>”</w:t>
      </w:r>
      <w:r w:rsidR="00881081" w:rsidRPr="00136D65">
        <w:rPr>
          <w:color w:val="333333"/>
        </w:rPr>
        <w:t xml:space="preserve"> or </w:t>
      </w:r>
      <w:r>
        <w:rPr>
          <w:b/>
          <w:color w:val="333333"/>
        </w:rPr>
        <w:t>“</w:t>
      </w:r>
      <w:r w:rsidR="00881081" w:rsidRPr="009B7255">
        <w:rPr>
          <w:b/>
          <w:color w:val="333333"/>
        </w:rPr>
        <w:t>packaging</w:t>
      </w:r>
      <w:r w:rsidR="00284E06">
        <w:rPr>
          <w:b/>
          <w:color w:val="333333"/>
        </w:rPr>
        <w:t>”</w:t>
      </w:r>
      <w:r w:rsidR="00881081" w:rsidRPr="00136D65">
        <w:rPr>
          <w:color w:val="333333"/>
        </w:rPr>
        <w:t xml:space="preserve"> means the part or parts of a product which serve only to contain, enclose, incorporate, deliver, dispense, wrap or store the functional item or material (such as a chemically formulated substance or mixture of substances) which is solely responsible for accomplishing the purposes for which the product was designed or intended. This term </w:t>
      </w:r>
      <w:r w:rsidR="00881081" w:rsidRPr="00136D65">
        <w:rPr>
          <w:color w:val="333333"/>
        </w:rPr>
        <w:lastRenderedPageBreak/>
        <w:t>includes any article onto or into which the principal display panel is incorporated, etched, printed, or attached.</w:t>
      </w:r>
    </w:p>
    <w:p w14:paraId="2B0D49A9" w14:textId="77777777" w:rsidR="00841D0D" w:rsidRDefault="00841D0D" w:rsidP="009D40F1">
      <w:pPr>
        <w:ind w:firstLine="720"/>
        <w:rPr>
          <w:color w:val="333333"/>
        </w:rPr>
      </w:pPr>
    </w:p>
    <w:p w14:paraId="37CFA605" w14:textId="77777777" w:rsidR="00841D0D" w:rsidRDefault="0054410F" w:rsidP="009D40F1">
      <w:pPr>
        <w:ind w:firstLine="720"/>
        <w:rPr>
          <w:color w:val="333333"/>
        </w:rPr>
      </w:pPr>
      <w:r>
        <w:rPr>
          <w:b/>
          <w:color w:val="333333"/>
        </w:rPr>
        <w:t>“</w:t>
      </w:r>
      <w:r w:rsidR="00881081" w:rsidRPr="009B7255">
        <w:rPr>
          <w:b/>
          <w:color w:val="333333"/>
        </w:rPr>
        <w:t>Paint</w:t>
      </w:r>
      <w:r w:rsidR="00284E06">
        <w:rPr>
          <w:b/>
          <w:color w:val="333333"/>
        </w:rPr>
        <w:t>”</w:t>
      </w:r>
      <w:r w:rsidR="00881081" w:rsidRPr="00136D65">
        <w:rPr>
          <w:color w:val="333333"/>
        </w:rPr>
        <w:t xml:space="preserve"> means a pigmented liquid, liquefiable, or mastic composition designed for application to a substrate in a thin layer that is converted to an opaque solid film after application, and is used for protection, decoration or identification, or to serve some functional purpose, such as the filling or concealing of surface irregularities or the modification of light and heat radiation characteristics.</w:t>
      </w:r>
    </w:p>
    <w:p w14:paraId="3420EE8D" w14:textId="77777777" w:rsidR="00841D0D" w:rsidRDefault="00841D0D" w:rsidP="009D40F1">
      <w:pPr>
        <w:ind w:firstLine="720"/>
        <w:rPr>
          <w:color w:val="333333"/>
        </w:rPr>
      </w:pPr>
    </w:p>
    <w:p w14:paraId="6E6C5DCD" w14:textId="77777777" w:rsidR="00841D0D" w:rsidRDefault="0054410F" w:rsidP="009D40F1">
      <w:pPr>
        <w:ind w:firstLine="720"/>
        <w:rPr>
          <w:color w:val="333333"/>
        </w:rPr>
      </w:pPr>
      <w:r>
        <w:rPr>
          <w:b/>
          <w:color w:val="333333"/>
        </w:rPr>
        <w:t>“</w:t>
      </w:r>
      <w:r w:rsidR="00881081" w:rsidRPr="009B7255">
        <w:rPr>
          <w:b/>
          <w:color w:val="333333"/>
        </w:rPr>
        <w:t>Paint remover or stripper</w:t>
      </w:r>
      <w:r w:rsidR="00284E06">
        <w:rPr>
          <w:b/>
          <w:color w:val="333333"/>
        </w:rPr>
        <w:t>”</w:t>
      </w:r>
      <w:r w:rsidR="00881081" w:rsidRPr="00136D65">
        <w:rPr>
          <w:color w:val="333333"/>
        </w:rPr>
        <w:t xml:space="preserve"> means a product designed to strip or remove paints or other related coatings, by chemical action, from a substrate without markedly affecting the substrate. This term does not include multi-purpose solvents, paint brush cleaners, products designed and labeled exclusively as graffiti removers, and hand cleaner products that claim to remove paints and other related coatings from skin.</w:t>
      </w:r>
    </w:p>
    <w:p w14:paraId="4E5785B8" w14:textId="77777777" w:rsidR="00841D0D" w:rsidRDefault="00841D0D" w:rsidP="009D40F1">
      <w:pPr>
        <w:ind w:firstLine="720"/>
        <w:rPr>
          <w:color w:val="333333"/>
        </w:rPr>
      </w:pPr>
    </w:p>
    <w:p w14:paraId="0EB1D49D" w14:textId="77777777" w:rsidR="00841D0D" w:rsidRDefault="0054410F" w:rsidP="009D40F1">
      <w:pPr>
        <w:ind w:firstLine="720"/>
        <w:rPr>
          <w:color w:val="333333"/>
        </w:rPr>
      </w:pPr>
      <w:r>
        <w:rPr>
          <w:b/>
          <w:color w:val="333333"/>
        </w:rPr>
        <w:t>“</w:t>
      </w:r>
      <w:r w:rsidR="00881081" w:rsidRPr="009B7255">
        <w:rPr>
          <w:b/>
          <w:color w:val="333333"/>
        </w:rPr>
        <w:t>Penetrant</w:t>
      </w:r>
      <w:r w:rsidR="00284E06">
        <w:rPr>
          <w:b/>
          <w:color w:val="333333"/>
        </w:rPr>
        <w:t>”</w:t>
      </w:r>
      <w:r w:rsidR="00881081" w:rsidRPr="00136D65">
        <w:rPr>
          <w:color w:val="333333"/>
        </w:rPr>
        <w:t xml:space="preserve"> means a product that is a lubricant designed and labeled primarily to loosen metal parts that have bonded together due to rusting, oxidation, or other causes. This term does not include multi-purpose lubricants that claim to have penetrating qualities, but are not labeled primarily to loosen bonded parts.</w:t>
      </w:r>
    </w:p>
    <w:p w14:paraId="57364CAC" w14:textId="77777777" w:rsidR="00841D0D" w:rsidRDefault="00841D0D" w:rsidP="009D40F1">
      <w:pPr>
        <w:ind w:firstLine="720"/>
        <w:rPr>
          <w:color w:val="333333"/>
        </w:rPr>
      </w:pPr>
    </w:p>
    <w:p w14:paraId="592840D1" w14:textId="77777777" w:rsidR="00841D0D" w:rsidRDefault="0054410F" w:rsidP="009D40F1">
      <w:pPr>
        <w:ind w:firstLine="720"/>
        <w:rPr>
          <w:color w:val="333333"/>
        </w:rPr>
      </w:pPr>
      <w:r>
        <w:rPr>
          <w:b/>
          <w:color w:val="333333"/>
        </w:rPr>
        <w:t>“</w:t>
      </w:r>
      <w:r w:rsidR="00881081" w:rsidRPr="009B7255">
        <w:rPr>
          <w:b/>
          <w:color w:val="333333"/>
        </w:rPr>
        <w:t>Permeation</w:t>
      </w:r>
      <w:r w:rsidR="00284E06">
        <w:rPr>
          <w:b/>
          <w:color w:val="333333"/>
        </w:rPr>
        <w:t>”</w:t>
      </w:r>
      <w:r w:rsidR="00881081" w:rsidRPr="00136D65">
        <w:rPr>
          <w:color w:val="333333"/>
        </w:rPr>
        <w:t xml:space="preserve"> means, with respect to a portable fuel container, the process by which individual fuel molecules may penetrate the walls and various assembly components of the portable fuel container directly to the outside ambient air.</w:t>
      </w:r>
    </w:p>
    <w:p w14:paraId="784B8610" w14:textId="77777777" w:rsidR="00841D0D" w:rsidRDefault="00841D0D" w:rsidP="009D40F1">
      <w:pPr>
        <w:ind w:firstLine="720"/>
        <w:rPr>
          <w:color w:val="333333"/>
        </w:rPr>
      </w:pPr>
    </w:p>
    <w:p w14:paraId="0463027C" w14:textId="77777777" w:rsidR="00841D0D" w:rsidRDefault="0054410F" w:rsidP="009D40F1">
      <w:pPr>
        <w:ind w:firstLine="720"/>
        <w:rPr>
          <w:color w:val="333333"/>
        </w:rPr>
      </w:pPr>
      <w:r>
        <w:rPr>
          <w:b/>
          <w:color w:val="333333"/>
        </w:rPr>
        <w:t>“</w:t>
      </w:r>
      <w:r w:rsidR="00881081" w:rsidRPr="009B7255">
        <w:rPr>
          <w:b/>
          <w:color w:val="333333"/>
        </w:rPr>
        <w:t>Person</w:t>
      </w:r>
      <w:r w:rsidR="00284E06">
        <w:rPr>
          <w:b/>
          <w:color w:val="333333"/>
        </w:rPr>
        <w:t>”</w:t>
      </w:r>
      <w:r w:rsidR="00881081" w:rsidRPr="00136D65">
        <w:rPr>
          <w:color w:val="333333"/>
        </w:rPr>
        <w:t xml:space="preserve"> means any individual or entity and shall include, without limitation, corporations, companies, associations, societies, firms, partnerships, and joint stock companies, and shall also include, without limitation, all political subdivisions of this State or any agencies or instrumentalities thereof.</w:t>
      </w:r>
    </w:p>
    <w:p w14:paraId="65630D76" w14:textId="77777777" w:rsidR="00841D0D" w:rsidRDefault="00841D0D" w:rsidP="009D40F1">
      <w:pPr>
        <w:ind w:firstLine="720"/>
        <w:rPr>
          <w:color w:val="333333"/>
        </w:rPr>
      </w:pPr>
    </w:p>
    <w:p w14:paraId="24084D79" w14:textId="77777777" w:rsidR="00841D0D" w:rsidRDefault="0054410F" w:rsidP="009D40F1">
      <w:pPr>
        <w:ind w:firstLine="720"/>
        <w:rPr>
          <w:color w:val="333333"/>
        </w:rPr>
      </w:pPr>
      <w:r>
        <w:rPr>
          <w:b/>
          <w:color w:val="333333"/>
        </w:rPr>
        <w:t>“</w:t>
      </w:r>
      <w:r w:rsidR="00881081" w:rsidRPr="009B7255">
        <w:rPr>
          <w:b/>
          <w:color w:val="333333"/>
        </w:rPr>
        <w:t>Personal fragrance product</w:t>
      </w:r>
      <w:r w:rsidR="00284E06">
        <w:rPr>
          <w:b/>
          <w:color w:val="333333"/>
        </w:rPr>
        <w:t>”</w:t>
      </w:r>
      <w:r w:rsidR="00881081" w:rsidRPr="00136D65">
        <w:rPr>
          <w:color w:val="333333"/>
        </w:rPr>
        <w:t xml:space="preserve"> means a product that is applied to the human body or clothing for the primary purpose of adding a scent or masking a malodor, including cologne, perfume, aftershave, and toilet water. This term does not include:</w:t>
      </w:r>
    </w:p>
    <w:p w14:paraId="6D90DA1E" w14:textId="77777777" w:rsidR="00841D0D" w:rsidRDefault="00841D0D" w:rsidP="00841D0D">
      <w:pPr>
        <w:rPr>
          <w:color w:val="333333"/>
        </w:rPr>
      </w:pPr>
    </w:p>
    <w:p w14:paraId="690CB5D2" w14:textId="77777777" w:rsidR="00841D0D" w:rsidRDefault="00881081" w:rsidP="00841D0D">
      <w:pPr>
        <w:ind w:left="1440" w:hanging="720"/>
        <w:rPr>
          <w:color w:val="333333"/>
        </w:rPr>
      </w:pPr>
      <w:r w:rsidRPr="00136D65">
        <w:rPr>
          <w:color w:val="333333"/>
        </w:rPr>
        <w:t xml:space="preserve">1. </w:t>
      </w:r>
      <w:r w:rsidR="00841D0D">
        <w:rPr>
          <w:color w:val="333333"/>
        </w:rPr>
        <w:tab/>
      </w:r>
      <w:r w:rsidRPr="00136D65">
        <w:rPr>
          <w:color w:val="333333"/>
        </w:rPr>
        <w:t>Deodorant;</w:t>
      </w:r>
    </w:p>
    <w:p w14:paraId="27A81C1F" w14:textId="77777777" w:rsidR="00841D0D" w:rsidRDefault="00841D0D" w:rsidP="00841D0D">
      <w:pPr>
        <w:ind w:left="1440" w:hanging="720"/>
        <w:rPr>
          <w:color w:val="333333"/>
        </w:rPr>
      </w:pPr>
    </w:p>
    <w:p w14:paraId="774B9B23" w14:textId="77777777" w:rsidR="00841D0D" w:rsidRDefault="00881081" w:rsidP="00841D0D">
      <w:pPr>
        <w:ind w:left="1440" w:hanging="720"/>
        <w:rPr>
          <w:color w:val="333333"/>
        </w:rPr>
      </w:pPr>
      <w:r w:rsidRPr="00136D65">
        <w:rPr>
          <w:color w:val="333333"/>
        </w:rPr>
        <w:t xml:space="preserve">2. </w:t>
      </w:r>
      <w:r w:rsidR="00841D0D">
        <w:rPr>
          <w:color w:val="333333"/>
        </w:rPr>
        <w:tab/>
      </w:r>
      <w:r w:rsidRPr="00136D65">
        <w:rPr>
          <w:color w:val="333333"/>
        </w:rPr>
        <w:t>Medicated products designed primarily to alleviate fungal or bacterial growth on feet or other areas of the body;</w:t>
      </w:r>
    </w:p>
    <w:p w14:paraId="2A8B91AA" w14:textId="77777777" w:rsidR="00841D0D" w:rsidRDefault="00841D0D" w:rsidP="00841D0D">
      <w:pPr>
        <w:ind w:left="1440" w:hanging="720"/>
        <w:rPr>
          <w:color w:val="333333"/>
        </w:rPr>
      </w:pPr>
    </w:p>
    <w:p w14:paraId="475FFBA7" w14:textId="77777777" w:rsidR="00841D0D" w:rsidRDefault="00881081" w:rsidP="00841D0D">
      <w:pPr>
        <w:ind w:left="1440" w:hanging="720"/>
        <w:rPr>
          <w:color w:val="333333"/>
        </w:rPr>
      </w:pPr>
      <w:r w:rsidRPr="00136D65">
        <w:rPr>
          <w:color w:val="333333"/>
        </w:rPr>
        <w:t xml:space="preserve">3. </w:t>
      </w:r>
      <w:r w:rsidR="00841D0D">
        <w:rPr>
          <w:color w:val="333333"/>
        </w:rPr>
        <w:tab/>
      </w:r>
      <w:r w:rsidRPr="00136D65">
        <w:rPr>
          <w:color w:val="333333"/>
        </w:rPr>
        <w:t>Mouthwashes, breath fresheners and deodorizers;</w:t>
      </w:r>
    </w:p>
    <w:p w14:paraId="484607CA" w14:textId="77777777" w:rsidR="00841D0D" w:rsidRDefault="00841D0D" w:rsidP="00841D0D">
      <w:pPr>
        <w:ind w:left="1440" w:hanging="720"/>
        <w:rPr>
          <w:color w:val="333333"/>
        </w:rPr>
      </w:pPr>
    </w:p>
    <w:p w14:paraId="41A5AD38" w14:textId="77777777" w:rsidR="00841D0D" w:rsidRDefault="00881081" w:rsidP="00841D0D">
      <w:pPr>
        <w:ind w:left="1440" w:hanging="720"/>
        <w:rPr>
          <w:color w:val="333333"/>
        </w:rPr>
      </w:pPr>
      <w:r w:rsidRPr="00136D65">
        <w:rPr>
          <w:color w:val="333333"/>
        </w:rPr>
        <w:t xml:space="preserve">4. </w:t>
      </w:r>
      <w:r w:rsidR="00841D0D">
        <w:rPr>
          <w:color w:val="333333"/>
        </w:rPr>
        <w:tab/>
      </w:r>
      <w:r w:rsidRPr="00136D65">
        <w:rPr>
          <w:color w:val="333333"/>
        </w:rPr>
        <w:t>Lotions, moisturizers, powders or other skin care products used primarily to alleviate skin conditions such as dryness and irritations;</w:t>
      </w:r>
    </w:p>
    <w:p w14:paraId="0BF31936" w14:textId="77777777" w:rsidR="00841D0D" w:rsidRDefault="00841D0D" w:rsidP="00841D0D">
      <w:pPr>
        <w:ind w:left="1440" w:hanging="720"/>
        <w:rPr>
          <w:color w:val="333333"/>
        </w:rPr>
      </w:pPr>
    </w:p>
    <w:p w14:paraId="081AD442" w14:textId="77777777" w:rsidR="00841D0D" w:rsidRDefault="00881081" w:rsidP="00841D0D">
      <w:pPr>
        <w:ind w:left="1440" w:hanging="720"/>
        <w:rPr>
          <w:color w:val="333333"/>
        </w:rPr>
      </w:pPr>
      <w:r w:rsidRPr="00136D65">
        <w:rPr>
          <w:color w:val="333333"/>
        </w:rPr>
        <w:t xml:space="preserve">5. </w:t>
      </w:r>
      <w:r w:rsidR="00841D0D">
        <w:rPr>
          <w:color w:val="333333"/>
        </w:rPr>
        <w:tab/>
      </w:r>
      <w:r w:rsidRPr="00136D65">
        <w:rPr>
          <w:color w:val="333333"/>
        </w:rPr>
        <w:t>Products designed exclusively for use on human genitalia;</w:t>
      </w:r>
    </w:p>
    <w:p w14:paraId="084D9ED4" w14:textId="77777777" w:rsidR="00841D0D" w:rsidRDefault="00841D0D" w:rsidP="00841D0D">
      <w:pPr>
        <w:ind w:left="1440" w:hanging="720"/>
        <w:rPr>
          <w:color w:val="333333"/>
        </w:rPr>
      </w:pPr>
    </w:p>
    <w:p w14:paraId="24D2DCFF" w14:textId="77777777" w:rsidR="00841D0D" w:rsidRDefault="00881081" w:rsidP="00841D0D">
      <w:pPr>
        <w:ind w:left="1440" w:hanging="720"/>
        <w:rPr>
          <w:color w:val="333333"/>
        </w:rPr>
      </w:pPr>
      <w:r w:rsidRPr="00136D65">
        <w:rPr>
          <w:color w:val="333333"/>
        </w:rPr>
        <w:t xml:space="preserve">6. </w:t>
      </w:r>
      <w:r w:rsidR="00841D0D">
        <w:rPr>
          <w:color w:val="333333"/>
        </w:rPr>
        <w:tab/>
      </w:r>
      <w:r w:rsidRPr="00136D65">
        <w:rPr>
          <w:color w:val="333333"/>
        </w:rPr>
        <w:t>Soaps, shampoos, and products primarily used to clean the human body; and</w:t>
      </w:r>
    </w:p>
    <w:p w14:paraId="4874DC08" w14:textId="77777777" w:rsidR="00841D0D" w:rsidRDefault="00841D0D" w:rsidP="00841D0D">
      <w:pPr>
        <w:ind w:left="1440" w:hanging="720"/>
        <w:rPr>
          <w:color w:val="333333"/>
        </w:rPr>
      </w:pPr>
    </w:p>
    <w:p w14:paraId="4629FDFD" w14:textId="77777777" w:rsidR="00841D0D" w:rsidRDefault="00881081" w:rsidP="00841D0D">
      <w:pPr>
        <w:ind w:left="1440" w:hanging="720"/>
        <w:rPr>
          <w:color w:val="333333"/>
        </w:rPr>
      </w:pPr>
      <w:r w:rsidRPr="00136D65">
        <w:rPr>
          <w:color w:val="333333"/>
        </w:rPr>
        <w:t xml:space="preserve">7. </w:t>
      </w:r>
      <w:r w:rsidR="00841D0D">
        <w:rPr>
          <w:color w:val="333333"/>
        </w:rPr>
        <w:tab/>
      </w:r>
      <w:r w:rsidRPr="00136D65">
        <w:rPr>
          <w:color w:val="333333"/>
        </w:rPr>
        <w:t>Fragrance products designed to be used exclusively on non-human animals.</w:t>
      </w:r>
    </w:p>
    <w:p w14:paraId="5401C001" w14:textId="77777777" w:rsidR="00841D0D" w:rsidRDefault="00841D0D" w:rsidP="00841D0D">
      <w:pPr>
        <w:rPr>
          <w:color w:val="333333"/>
        </w:rPr>
      </w:pPr>
    </w:p>
    <w:p w14:paraId="622FD22F" w14:textId="77777777" w:rsidR="00841D0D" w:rsidRDefault="0054410F" w:rsidP="00841D0D">
      <w:pPr>
        <w:ind w:firstLine="720"/>
        <w:rPr>
          <w:color w:val="333333"/>
        </w:rPr>
      </w:pPr>
      <w:r>
        <w:rPr>
          <w:b/>
          <w:color w:val="333333"/>
        </w:rPr>
        <w:t>“</w:t>
      </w:r>
      <w:r w:rsidR="00881081" w:rsidRPr="009B7255">
        <w:rPr>
          <w:b/>
          <w:color w:val="333333"/>
        </w:rPr>
        <w:t>Pesticide</w:t>
      </w:r>
      <w:r w:rsidR="00284E06">
        <w:rPr>
          <w:b/>
          <w:color w:val="333333"/>
        </w:rPr>
        <w:t>”</w:t>
      </w:r>
      <w:r w:rsidR="00881081" w:rsidRPr="00136D65">
        <w:rPr>
          <w:color w:val="333333"/>
        </w:rPr>
        <w:t xml:space="preserve"> means a substance or mixture of substances labeled, designed, or intended for use in preventing, destroying, repelling or mitigating any pest, or any substance or mixture of substances labeled, designed or intended for use as a defoliant, desiccant, or plant regulator. This term does not include any substance, mixture of substances, or device which the EPA does not consider to be a pesticide in accordance with FIFRA.</w:t>
      </w:r>
    </w:p>
    <w:p w14:paraId="5F9F3D86" w14:textId="77777777" w:rsidR="00841D0D" w:rsidRDefault="00841D0D" w:rsidP="00841D0D">
      <w:pPr>
        <w:ind w:firstLine="720"/>
        <w:rPr>
          <w:color w:val="333333"/>
        </w:rPr>
      </w:pPr>
    </w:p>
    <w:p w14:paraId="7B081F75" w14:textId="77777777" w:rsidR="00841D0D" w:rsidRDefault="00C36981" w:rsidP="00841D0D">
      <w:pPr>
        <w:ind w:firstLine="720"/>
        <w:rPr>
          <w:color w:val="333333"/>
        </w:rPr>
      </w:pPr>
      <w:r>
        <w:rPr>
          <w:b/>
          <w:color w:val="333333"/>
        </w:rPr>
        <w:t>“</w:t>
      </w:r>
      <w:r w:rsidR="00881081" w:rsidRPr="009B7255">
        <w:rPr>
          <w:b/>
          <w:color w:val="333333"/>
        </w:rPr>
        <w:t>Pesticide device</w:t>
      </w:r>
      <w:r w:rsidR="00284E06">
        <w:rPr>
          <w:b/>
          <w:color w:val="333333"/>
        </w:rPr>
        <w:t>”</w:t>
      </w:r>
      <w:r w:rsidR="00881081" w:rsidRPr="00136D65">
        <w:rPr>
          <w:color w:val="333333"/>
        </w:rPr>
        <w:t xml:space="preserve"> means an instrument or contrivance, other than a firearm, designed for trapping, destroying, repelling, or mitigating any pest or any form of plant or animal life (other than a human or a bacterium, a virus or other microorganism on or in living humans or other living animals). This term does not include equipment used for the application of pesticides if the equipment is sold separately from the pesticide.</w:t>
      </w:r>
    </w:p>
    <w:p w14:paraId="01ABCD49" w14:textId="77777777" w:rsidR="00841D0D" w:rsidRDefault="00841D0D" w:rsidP="00841D0D">
      <w:pPr>
        <w:ind w:firstLine="720"/>
        <w:rPr>
          <w:color w:val="333333"/>
        </w:rPr>
      </w:pPr>
    </w:p>
    <w:p w14:paraId="36EF0DB6" w14:textId="77777777" w:rsidR="00841D0D" w:rsidRDefault="00C36981" w:rsidP="00841D0D">
      <w:pPr>
        <w:ind w:firstLine="720"/>
        <w:rPr>
          <w:color w:val="333333"/>
        </w:rPr>
      </w:pPr>
      <w:r>
        <w:rPr>
          <w:b/>
          <w:color w:val="333333"/>
        </w:rPr>
        <w:t>“</w:t>
      </w:r>
      <w:r w:rsidR="00881081" w:rsidRPr="009B7255">
        <w:rPr>
          <w:b/>
          <w:color w:val="333333"/>
        </w:rPr>
        <w:t>Plasticizer</w:t>
      </w:r>
      <w:r w:rsidR="00284E06">
        <w:rPr>
          <w:b/>
          <w:color w:val="333333"/>
        </w:rPr>
        <w:t>”</w:t>
      </w:r>
      <w:r w:rsidR="00881081" w:rsidRPr="00136D65">
        <w:rPr>
          <w:color w:val="333333"/>
        </w:rPr>
        <w:t xml:space="preserve"> means a material, such as a high boiling point organic solvent, that is incorporated into a plastic to increase its flexibility, workability, or distensibility, and may be determined using ASTM Method E260-96(2006), as supplemented or amended, or from product formulation data.</w:t>
      </w:r>
    </w:p>
    <w:p w14:paraId="0BEDCEB2" w14:textId="77777777" w:rsidR="00841D0D" w:rsidRDefault="00841D0D" w:rsidP="00841D0D">
      <w:pPr>
        <w:ind w:firstLine="720"/>
        <w:rPr>
          <w:color w:val="333333"/>
        </w:rPr>
      </w:pPr>
    </w:p>
    <w:p w14:paraId="3D1F4966" w14:textId="77777777" w:rsidR="00841D0D" w:rsidRDefault="00C36981" w:rsidP="00841D0D">
      <w:pPr>
        <w:ind w:firstLine="720"/>
        <w:rPr>
          <w:color w:val="333333"/>
        </w:rPr>
      </w:pPr>
      <w:r>
        <w:rPr>
          <w:b/>
          <w:color w:val="333333"/>
        </w:rPr>
        <w:t>“</w:t>
      </w:r>
      <w:r w:rsidR="00881081" w:rsidRPr="009B7255">
        <w:rPr>
          <w:b/>
          <w:color w:val="333333"/>
        </w:rPr>
        <w:t>Polyolefin adhesive</w:t>
      </w:r>
      <w:r w:rsidR="00284E06">
        <w:rPr>
          <w:b/>
          <w:color w:val="333333"/>
        </w:rPr>
        <w:t>”</w:t>
      </w:r>
      <w:r w:rsidR="00881081" w:rsidRPr="00136D65">
        <w:rPr>
          <w:color w:val="333333"/>
        </w:rPr>
        <w:t xml:space="preserve"> means an aerosol adhesive designed to bond polyolefins to substrates.</w:t>
      </w:r>
    </w:p>
    <w:p w14:paraId="744F9383" w14:textId="77777777" w:rsidR="00841D0D" w:rsidRDefault="00841D0D" w:rsidP="00841D0D">
      <w:pPr>
        <w:ind w:firstLine="720"/>
        <w:rPr>
          <w:color w:val="333333"/>
        </w:rPr>
      </w:pPr>
    </w:p>
    <w:p w14:paraId="2BDAF10B" w14:textId="77777777" w:rsidR="00841D0D" w:rsidRDefault="00C36981" w:rsidP="00841D0D">
      <w:pPr>
        <w:ind w:firstLine="720"/>
        <w:rPr>
          <w:color w:val="333333"/>
        </w:rPr>
      </w:pPr>
      <w:r>
        <w:rPr>
          <w:b/>
          <w:color w:val="333333"/>
        </w:rPr>
        <w:t>“</w:t>
      </w:r>
      <w:r w:rsidR="00881081" w:rsidRPr="009B7255">
        <w:rPr>
          <w:b/>
          <w:color w:val="333333"/>
        </w:rPr>
        <w:t>Polystyrene foam adhesive</w:t>
      </w:r>
      <w:r w:rsidR="00284E06">
        <w:rPr>
          <w:b/>
          <w:color w:val="333333"/>
        </w:rPr>
        <w:t>”</w:t>
      </w:r>
      <w:r w:rsidR="00881081" w:rsidRPr="00136D65">
        <w:rPr>
          <w:color w:val="333333"/>
        </w:rPr>
        <w:t xml:space="preserve"> means an aerosol adhesive designed to bond polystyrene foam to substrates.</w:t>
      </w:r>
    </w:p>
    <w:p w14:paraId="095DEE91" w14:textId="77777777" w:rsidR="00841D0D" w:rsidRDefault="00841D0D" w:rsidP="00841D0D">
      <w:pPr>
        <w:ind w:firstLine="720"/>
        <w:rPr>
          <w:color w:val="333333"/>
        </w:rPr>
      </w:pPr>
    </w:p>
    <w:p w14:paraId="7395F3A9" w14:textId="77777777" w:rsidR="00841D0D" w:rsidRDefault="00C36981" w:rsidP="00841D0D">
      <w:pPr>
        <w:ind w:firstLine="720"/>
        <w:rPr>
          <w:color w:val="333333"/>
        </w:rPr>
      </w:pPr>
      <w:r>
        <w:rPr>
          <w:b/>
          <w:color w:val="333333"/>
        </w:rPr>
        <w:t>“</w:t>
      </w:r>
      <w:r w:rsidR="00881081" w:rsidRPr="009B7255">
        <w:rPr>
          <w:b/>
          <w:color w:val="333333"/>
        </w:rPr>
        <w:t>Portable fuel container</w:t>
      </w:r>
      <w:r w:rsidR="00284E06">
        <w:rPr>
          <w:b/>
          <w:color w:val="333333"/>
        </w:rPr>
        <w:t>”</w:t>
      </w:r>
      <w:r w:rsidR="00881081" w:rsidRPr="00136D65">
        <w:rPr>
          <w:color w:val="333333"/>
        </w:rPr>
        <w:t xml:space="preserve"> means a reusable container or vessel, with a nominal capacity of 10 gallons or less, designed or used primarily for receiving, transporting, storing or dispensing fuel (including kerosene), or a fuel blend. This term does not include a container or vessel permanently embossed or permanently labeled, as described in 49 CFR 172.407(a), as it existed on September 15, 2005, with language indicating said container or vessel is solely intended for use with non-fuel or non-kerosene products.</w:t>
      </w:r>
    </w:p>
    <w:p w14:paraId="5AB18311" w14:textId="77777777" w:rsidR="00841D0D" w:rsidRDefault="00841D0D" w:rsidP="00841D0D">
      <w:pPr>
        <w:ind w:firstLine="720"/>
        <w:rPr>
          <w:color w:val="333333"/>
        </w:rPr>
      </w:pPr>
    </w:p>
    <w:p w14:paraId="66FE19EF" w14:textId="77777777" w:rsidR="00841D0D" w:rsidRDefault="00C36981" w:rsidP="00841D0D">
      <w:pPr>
        <w:ind w:firstLine="720"/>
        <w:rPr>
          <w:color w:val="333333"/>
        </w:rPr>
      </w:pPr>
      <w:r>
        <w:rPr>
          <w:b/>
          <w:color w:val="333333"/>
        </w:rPr>
        <w:t>“</w:t>
      </w:r>
      <w:r w:rsidR="00881081" w:rsidRPr="009B7255">
        <w:rPr>
          <w:b/>
          <w:color w:val="333333"/>
        </w:rPr>
        <w:t>Portable fuel container product category</w:t>
      </w:r>
      <w:r w:rsidR="00284E06">
        <w:rPr>
          <w:b/>
          <w:color w:val="333333"/>
        </w:rPr>
        <w:t>”</w:t>
      </w:r>
      <w:r w:rsidR="00881081" w:rsidRPr="00136D65">
        <w:rPr>
          <w:color w:val="333333"/>
        </w:rPr>
        <w:t xml:space="preserve"> means the category that best describes a spout and/or a portable fuel container with respect to its nominal capacity, material construction, fuel flow rate, and permeation rate, as applicable, as determined by the Department.</w:t>
      </w:r>
    </w:p>
    <w:p w14:paraId="3D35E235" w14:textId="77777777" w:rsidR="00841D0D" w:rsidRDefault="00841D0D" w:rsidP="00841D0D">
      <w:pPr>
        <w:ind w:firstLine="720"/>
        <w:rPr>
          <w:color w:val="333333"/>
        </w:rPr>
      </w:pPr>
    </w:p>
    <w:p w14:paraId="5733D2CF" w14:textId="77777777" w:rsidR="00841D0D" w:rsidRDefault="00C36981" w:rsidP="00841D0D">
      <w:pPr>
        <w:ind w:firstLine="720"/>
        <w:rPr>
          <w:color w:val="333333"/>
        </w:rPr>
      </w:pPr>
      <w:r>
        <w:rPr>
          <w:b/>
          <w:color w:val="333333"/>
        </w:rPr>
        <w:t>“</w:t>
      </w:r>
      <w:r w:rsidR="00881081" w:rsidRPr="009B7255">
        <w:rPr>
          <w:b/>
          <w:color w:val="333333"/>
        </w:rPr>
        <w:t>Pressurized gas duster</w:t>
      </w:r>
      <w:r w:rsidR="00284E06">
        <w:rPr>
          <w:b/>
          <w:color w:val="333333"/>
        </w:rPr>
        <w:t>”</w:t>
      </w:r>
      <w:r w:rsidR="00881081" w:rsidRPr="00136D65">
        <w:rPr>
          <w:color w:val="333333"/>
        </w:rPr>
        <w:t xml:space="preserve"> means a pressurized product labeled to remove dust from a surface solely by means of mass air or gas flow, including surfaces such as photographs, photographic film negatives, computer keyboards, and other types of surfaces that cannot be cleaned with solvents. This term does not include a dusting aid.</w:t>
      </w:r>
    </w:p>
    <w:p w14:paraId="7A2B3AF1" w14:textId="77777777" w:rsidR="00841D0D" w:rsidRDefault="00841D0D" w:rsidP="00841D0D">
      <w:pPr>
        <w:ind w:firstLine="720"/>
        <w:rPr>
          <w:color w:val="333333"/>
        </w:rPr>
      </w:pPr>
    </w:p>
    <w:p w14:paraId="67813765" w14:textId="77777777" w:rsidR="00841D0D" w:rsidRDefault="00C36981" w:rsidP="00841D0D">
      <w:pPr>
        <w:ind w:firstLine="720"/>
        <w:rPr>
          <w:color w:val="333333"/>
        </w:rPr>
      </w:pPr>
      <w:r>
        <w:rPr>
          <w:b/>
          <w:color w:val="333333"/>
        </w:rPr>
        <w:t>“</w:t>
      </w:r>
      <w:r w:rsidR="00881081" w:rsidRPr="009B7255">
        <w:rPr>
          <w:b/>
          <w:color w:val="333333"/>
        </w:rPr>
        <w:t>Principal display panel or panels</w:t>
      </w:r>
      <w:r w:rsidR="00284E06">
        <w:rPr>
          <w:b/>
          <w:color w:val="333333"/>
        </w:rPr>
        <w:t>”</w:t>
      </w:r>
      <w:r w:rsidR="00881081" w:rsidRPr="00136D65">
        <w:rPr>
          <w:color w:val="333333"/>
        </w:rPr>
        <w:t xml:space="preserve"> means that part, or those parts, of a label that are so designed as to most likely be displayed, presented, shown, or examined under normal and customary conditions of display or purchase. If a product and its packaging have more than one </w:t>
      </w:r>
      <w:r w:rsidR="00881081" w:rsidRPr="00136D65">
        <w:rPr>
          <w:color w:val="333333"/>
        </w:rPr>
        <w:lastRenderedPageBreak/>
        <w:t>principal display panel, all requirements pertaining to the "principal display panel" shall pertain to each such "principal display panel."</w:t>
      </w:r>
    </w:p>
    <w:p w14:paraId="633703AB" w14:textId="77777777" w:rsidR="00841D0D" w:rsidRDefault="00841D0D" w:rsidP="00841D0D">
      <w:pPr>
        <w:ind w:firstLine="720"/>
        <w:rPr>
          <w:color w:val="333333"/>
        </w:rPr>
      </w:pPr>
    </w:p>
    <w:p w14:paraId="50949920" w14:textId="77777777" w:rsidR="00841D0D" w:rsidRDefault="00C36981" w:rsidP="00841D0D">
      <w:pPr>
        <w:ind w:firstLine="720"/>
        <w:rPr>
          <w:color w:val="333333"/>
        </w:rPr>
      </w:pPr>
      <w:r>
        <w:rPr>
          <w:b/>
          <w:color w:val="333333"/>
        </w:rPr>
        <w:t>“</w:t>
      </w:r>
      <w:r w:rsidR="00881081" w:rsidRPr="009B7255">
        <w:rPr>
          <w:b/>
          <w:color w:val="333333"/>
        </w:rPr>
        <w:t>Product brand name</w:t>
      </w:r>
      <w:r w:rsidR="00284E06">
        <w:rPr>
          <w:b/>
          <w:color w:val="333333"/>
        </w:rPr>
        <w:t>”</w:t>
      </w:r>
      <w:r w:rsidR="00881081" w:rsidRPr="00136D65">
        <w:rPr>
          <w:color w:val="333333"/>
        </w:rPr>
        <w:t xml:space="preserve"> means the name of the product exactly as it appears on the principal display panel of the product.</w:t>
      </w:r>
    </w:p>
    <w:p w14:paraId="6FC350F1" w14:textId="77777777" w:rsidR="00841D0D" w:rsidRDefault="00841D0D" w:rsidP="00841D0D">
      <w:pPr>
        <w:ind w:firstLine="720"/>
        <w:rPr>
          <w:color w:val="333333"/>
        </w:rPr>
      </w:pPr>
    </w:p>
    <w:p w14:paraId="3305121B" w14:textId="77777777" w:rsidR="00841D0D" w:rsidRDefault="00C36981" w:rsidP="00841D0D">
      <w:pPr>
        <w:ind w:firstLine="720"/>
        <w:rPr>
          <w:color w:val="333333"/>
        </w:rPr>
      </w:pPr>
      <w:r>
        <w:rPr>
          <w:b/>
          <w:color w:val="333333"/>
        </w:rPr>
        <w:t>“</w:t>
      </w:r>
      <w:r w:rsidR="00881081" w:rsidRPr="009B7255">
        <w:rPr>
          <w:b/>
          <w:color w:val="333333"/>
        </w:rPr>
        <w:t>Product form</w:t>
      </w:r>
      <w:r w:rsidR="00284E06">
        <w:rPr>
          <w:b/>
          <w:color w:val="333333"/>
        </w:rPr>
        <w:t>”</w:t>
      </w:r>
      <w:r w:rsidR="00881081" w:rsidRPr="00136D65">
        <w:rPr>
          <w:color w:val="333333"/>
        </w:rPr>
        <w:t xml:space="preserve"> for the purpose of complying with N.J.A.C. 7:27-24.6 only, means the applicable form which most accurately describes the product's dispensing form to be indicated in the manufacturer's records in abbreviated form, as follows:</w:t>
      </w:r>
    </w:p>
    <w:p w14:paraId="649466A8" w14:textId="77777777" w:rsidR="00841D0D" w:rsidRDefault="00841D0D" w:rsidP="00841D0D">
      <w:pPr>
        <w:rPr>
          <w:color w:val="333333"/>
        </w:rPr>
      </w:pPr>
    </w:p>
    <w:p w14:paraId="2C33147F" w14:textId="77777777" w:rsidR="00841D0D" w:rsidRDefault="00881081" w:rsidP="00841D0D">
      <w:pPr>
        <w:ind w:left="720"/>
        <w:rPr>
          <w:color w:val="333333"/>
        </w:rPr>
      </w:pPr>
      <w:r w:rsidRPr="00136D65">
        <w:rPr>
          <w:color w:val="333333"/>
        </w:rPr>
        <w:t>A = aerosol product</w:t>
      </w:r>
      <w:r w:rsidRPr="00136D65">
        <w:rPr>
          <w:color w:val="333333"/>
        </w:rPr>
        <w:br/>
      </w:r>
      <w:r w:rsidRPr="00136D65">
        <w:rPr>
          <w:color w:val="333333"/>
        </w:rPr>
        <w:br/>
        <w:t>S = solid</w:t>
      </w:r>
      <w:r w:rsidRPr="00136D65">
        <w:rPr>
          <w:color w:val="333333"/>
        </w:rPr>
        <w:br/>
      </w:r>
      <w:r w:rsidRPr="00136D65">
        <w:rPr>
          <w:color w:val="333333"/>
        </w:rPr>
        <w:br/>
        <w:t>P = pump spray</w:t>
      </w:r>
      <w:r w:rsidRPr="00136D65">
        <w:rPr>
          <w:color w:val="333333"/>
        </w:rPr>
        <w:br/>
      </w:r>
      <w:r w:rsidRPr="00136D65">
        <w:rPr>
          <w:color w:val="333333"/>
        </w:rPr>
        <w:br/>
        <w:t>L = liquid</w:t>
      </w:r>
      <w:r w:rsidRPr="00136D65">
        <w:rPr>
          <w:color w:val="333333"/>
        </w:rPr>
        <w:br/>
      </w:r>
      <w:r w:rsidRPr="00136D65">
        <w:rPr>
          <w:color w:val="333333"/>
        </w:rPr>
        <w:br/>
        <w:t>SS = semisolid</w:t>
      </w:r>
      <w:r w:rsidRPr="00136D65">
        <w:rPr>
          <w:color w:val="333333"/>
        </w:rPr>
        <w:br/>
      </w:r>
      <w:r w:rsidRPr="00136D65">
        <w:rPr>
          <w:color w:val="333333"/>
        </w:rPr>
        <w:br/>
        <w:t>O = other.</w:t>
      </w:r>
    </w:p>
    <w:p w14:paraId="3EA62155" w14:textId="77777777" w:rsidR="00841D0D" w:rsidRDefault="00841D0D" w:rsidP="00841D0D">
      <w:pPr>
        <w:rPr>
          <w:color w:val="333333"/>
        </w:rPr>
      </w:pPr>
    </w:p>
    <w:p w14:paraId="06598184" w14:textId="77777777" w:rsidR="00841D0D" w:rsidRDefault="00C36981" w:rsidP="00841D0D">
      <w:pPr>
        <w:ind w:firstLine="720"/>
        <w:rPr>
          <w:color w:val="333333"/>
        </w:rPr>
      </w:pPr>
      <w:r>
        <w:rPr>
          <w:b/>
          <w:color w:val="333333"/>
        </w:rPr>
        <w:t>“</w:t>
      </w:r>
      <w:r w:rsidR="00881081" w:rsidRPr="009B7255">
        <w:rPr>
          <w:b/>
          <w:color w:val="333333"/>
        </w:rPr>
        <w:t>Product line</w:t>
      </w:r>
      <w:r w:rsidR="00284E06">
        <w:rPr>
          <w:b/>
          <w:color w:val="333333"/>
        </w:rPr>
        <w:t>”</w:t>
      </w:r>
      <w:r w:rsidR="00881081" w:rsidRPr="00136D65">
        <w:rPr>
          <w:color w:val="333333"/>
        </w:rPr>
        <w:t xml:space="preserve"> means a group of products of identical form and function belonging to the same chemically formulated consumer product category(ies).</w:t>
      </w:r>
    </w:p>
    <w:p w14:paraId="32CA4AF1" w14:textId="77777777" w:rsidR="00841D0D" w:rsidRDefault="00841D0D" w:rsidP="00841D0D">
      <w:pPr>
        <w:ind w:firstLine="720"/>
        <w:rPr>
          <w:color w:val="333333"/>
        </w:rPr>
      </w:pPr>
    </w:p>
    <w:p w14:paraId="15A9DCEA" w14:textId="77777777" w:rsidR="00841D0D" w:rsidRDefault="00C36981" w:rsidP="00841D0D">
      <w:pPr>
        <w:ind w:firstLine="720"/>
        <w:rPr>
          <w:color w:val="333333"/>
        </w:rPr>
      </w:pPr>
      <w:r>
        <w:rPr>
          <w:b/>
          <w:color w:val="333333"/>
        </w:rPr>
        <w:t>“</w:t>
      </w:r>
      <w:r w:rsidR="00881081" w:rsidRPr="009B7255">
        <w:rPr>
          <w:b/>
          <w:color w:val="333333"/>
        </w:rPr>
        <w:t>Propellant</w:t>
      </w:r>
      <w:r w:rsidR="00284E06">
        <w:rPr>
          <w:b/>
          <w:color w:val="333333"/>
        </w:rPr>
        <w:t>”</w:t>
      </w:r>
      <w:r w:rsidR="00881081" w:rsidRPr="00136D65">
        <w:rPr>
          <w:color w:val="333333"/>
        </w:rPr>
        <w:t xml:space="preserve"> means a liquefied or compressed gas that is used in whole or in part, such as a cosolvent, to expel a liquid or any other material from the same self-pressurized container or from a separate container.</w:t>
      </w:r>
    </w:p>
    <w:p w14:paraId="308CBCEC" w14:textId="77777777" w:rsidR="00841D0D" w:rsidRDefault="00841D0D" w:rsidP="00841D0D">
      <w:pPr>
        <w:ind w:firstLine="720"/>
        <w:rPr>
          <w:color w:val="333333"/>
        </w:rPr>
      </w:pPr>
    </w:p>
    <w:p w14:paraId="22388141" w14:textId="77777777" w:rsidR="00841D0D" w:rsidRDefault="00C36981" w:rsidP="00841D0D">
      <w:pPr>
        <w:ind w:firstLine="720"/>
        <w:rPr>
          <w:color w:val="333333"/>
        </w:rPr>
      </w:pPr>
      <w:r>
        <w:rPr>
          <w:b/>
          <w:color w:val="333333"/>
        </w:rPr>
        <w:t>“</w:t>
      </w:r>
      <w:r w:rsidR="00881081" w:rsidRPr="009B7255">
        <w:rPr>
          <w:b/>
          <w:color w:val="333333"/>
        </w:rPr>
        <w:t>Pump spray</w:t>
      </w:r>
      <w:r w:rsidR="00284E06">
        <w:rPr>
          <w:b/>
          <w:color w:val="333333"/>
        </w:rPr>
        <w:t>”</w:t>
      </w:r>
      <w:r w:rsidR="00881081" w:rsidRPr="00136D65">
        <w:rPr>
          <w:color w:val="333333"/>
        </w:rPr>
        <w:t xml:space="preserve"> means a packaging system in which the product ingredients within the container are not under pressure and from which the product is expelled only while a pumping action is applied to a button, trigger, or other actuator.</w:t>
      </w:r>
    </w:p>
    <w:p w14:paraId="6CC35415" w14:textId="77777777" w:rsidR="00841D0D" w:rsidRDefault="00841D0D" w:rsidP="00841D0D">
      <w:pPr>
        <w:ind w:firstLine="720"/>
        <w:rPr>
          <w:color w:val="333333"/>
        </w:rPr>
      </w:pPr>
    </w:p>
    <w:p w14:paraId="1C7D8FAF" w14:textId="77777777" w:rsidR="00841D0D" w:rsidRDefault="00C36981" w:rsidP="00841D0D">
      <w:pPr>
        <w:ind w:firstLine="720"/>
        <w:rPr>
          <w:color w:val="333333"/>
        </w:rPr>
      </w:pPr>
      <w:r>
        <w:rPr>
          <w:b/>
          <w:color w:val="333333"/>
        </w:rPr>
        <w:t>“</w:t>
      </w:r>
      <w:r w:rsidR="00881081" w:rsidRPr="009B7255">
        <w:rPr>
          <w:b/>
          <w:color w:val="333333"/>
        </w:rPr>
        <w:t>Pump sprayer</w:t>
      </w:r>
      <w:r w:rsidR="00284E06">
        <w:rPr>
          <w:b/>
          <w:color w:val="333333"/>
        </w:rPr>
        <w:t>”</w:t>
      </w:r>
      <w:r w:rsidR="00881081" w:rsidRPr="00136D65">
        <w:rPr>
          <w:color w:val="333333"/>
        </w:rPr>
        <w:t xml:space="preserve"> means a packaging system in which the product ingredients within the container are not under pressure and in which the product is expelled only while a pumping action is applied to a button, trigger or other actuator.</w:t>
      </w:r>
    </w:p>
    <w:p w14:paraId="17FDEF57" w14:textId="77777777" w:rsidR="00841D0D" w:rsidRDefault="00841D0D" w:rsidP="00841D0D">
      <w:pPr>
        <w:ind w:firstLine="720"/>
        <w:rPr>
          <w:color w:val="333333"/>
        </w:rPr>
      </w:pPr>
    </w:p>
    <w:p w14:paraId="03D38A04" w14:textId="77777777" w:rsidR="00841D0D" w:rsidRDefault="00C36981" w:rsidP="00841D0D">
      <w:pPr>
        <w:ind w:firstLine="720"/>
        <w:rPr>
          <w:color w:val="333333"/>
        </w:rPr>
      </w:pPr>
      <w:r>
        <w:rPr>
          <w:b/>
          <w:color w:val="333333"/>
        </w:rPr>
        <w:t>“</w:t>
      </w:r>
      <w:r w:rsidR="00881081" w:rsidRPr="009B7255">
        <w:rPr>
          <w:b/>
          <w:color w:val="333333"/>
        </w:rPr>
        <w:t>Reactive adhesive</w:t>
      </w:r>
      <w:r w:rsidR="00284E06">
        <w:rPr>
          <w:b/>
          <w:color w:val="333333"/>
        </w:rPr>
        <w:t>”</w:t>
      </w:r>
      <w:r w:rsidR="00881081" w:rsidRPr="00136D65">
        <w:rPr>
          <w:color w:val="333333"/>
        </w:rPr>
        <w:t xml:space="preserve"> means an adhesive that requires a hardener or catalyst in order for the bond to occur. This term includes, but is not limited to, epoxies, urethanes and silicones.</w:t>
      </w:r>
    </w:p>
    <w:p w14:paraId="656271C6" w14:textId="77777777" w:rsidR="00841D0D" w:rsidRDefault="00841D0D" w:rsidP="00841D0D">
      <w:pPr>
        <w:ind w:firstLine="720"/>
        <w:rPr>
          <w:color w:val="333333"/>
        </w:rPr>
      </w:pPr>
    </w:p>
    <w:p w14:paraId="0CB3AD39" w14:textId="77777777" w:rsidR="00841D0D" w:rsidRDefault="00C36981" w:rsidP="00841D0D">
      <w:pPr>
        <w:ind w:firstLine="720"/>
        <w:rPr>
          <w:color w:val="333333"/>
        </w:rPr>
      </w:pPr>
      <w:r>
        <w:rPr>
          <w:b/>
          <w:color w:val="333333"/>
        </w:rPr>
        <w:t>“</w:t>
      </w:r>
      <w:r w:rsidR="00881081" w:rsidRPr="009B7255">
        <w:rPr>
          <w:b/>
          <w:color w:val="333333"/>
        </w:rPr>
        <w:t>Representative code</w:t>
      </w:r>
      <w:r w:rsidR="00284E06">
        <w:rPr>
          <w:b/>
          <w:color w:val="333333"/>
        </w:rPr>
        <w:t>”</w:t>
      </w:r>
      <w:r w:rsidR="00881081" w:rsidRPr="00136D65">
        <w:rPr>
          <w:color w:val="333333"/>
        </w:rPr>
        <w:t xml:space="preserve"> means a code that identifies a portable fuel container or portable fuel container and spout as subject to and complying with N.J.A.C. 7:27-24.8.</w:t>
      </w:r>
    </w:p>
    <w:p w14:paraId="64091396" w14:textId="77777777" w:rsidR="00841D0D" w:rsidRDefault="00841D0D" w:rsidP="00841D0D">
      <w:pPr>
        <w:ind w:firstLine="720"/>
        <w:rPr>
          <w:color w:val="333333"/>
        </w:rPr>
      </w:pPr>
    </w:p>
    <w:p w14:paraId="4B413DF4" w14:textId="77777777" w:rsidR="00841D0D" w:rsidRDefault="00C36981" w:rsidP="00841D0D">
      <w:pPr>
        <w:ind w:firstLine="720"/>
        <w:rPr>
          <w:color w:val="333333"/>
        </w:rPr>
      </w:pPr>
      <w:r>
        <w:rPr>
          <w:b/>
          <w:color w:val="333333"/>
        </w:rPr>
        <w:t>“</w:t>
      </w:r>
      <w:r w:rsidR="00881081" w:rsidRPr="009B7255">
        <w:rPr>
          <w:b/>
          <w:color w:val="333333"/>
        </w:rPr>
        <w:t>Restricted materials</w:t>
      </w:r>
      <w:r w:rsidR="00284E06">
        <w:rPr>
          <w:b/>
          <w:color w:val="333333"/>
        </w:rPr>
        <w:t>”</w:t>
      </w:r>
      <w:r w:rsidR="00881081" w:rsidRPr="00136D65">
        <w:rPr>
          <w:color w:val="333333"/>
        </w:rPr>
        <w:t xml:space="preserve"> means pesticides classified as restricted use pesticides under N.J.A.C. 7:30-2.10 or classified for restricted use by EPA pursuant to section 136a(d) of FIFRA.</w:t>
      </w:r>
    </w:p>
    <w:p w14:paraId="20F29907" w14:textId="77777777" w:rsidR="00841D0D" w:rsidRDefault="00841D0D" w:rsidP="00841D0D">
      <w:pPr>
        <w:ind w:firstLine="720"/>
        <w:rPr>
          <w:color w:val="333333"/>
        </w:rPr>
      </w:pPr>
    </w:p>
    <w:p w14:paraId="15E55DCA" w14:textId="77777777" w:rsidR="00841D0D" w:rsidRDefault="00C36981" w:rsidP="00841D0D">
      <w:pPr>
        <w:ind w:firstLine="720"/>
        <w:rPr>
          <w:color w:val="333333"/>
        </w:rPr>
      </w:pPr>
      <w:r>
        <w:rPr>
          <w:b/>
          <w:color w:val="333333"/>
        </w:rPr>
        <w:lastRenderedPageBreak/>
        <w:t>“</w:t>
      </w:r>
      <w:r w:rsidR="00881081" w:rsidRPr="009B7255">
        <w:rPr>
          <w:b/>
          <w:color w:val="333333"/>
        </w:rPr>
        <w:t>Retail outlet</w:t>
      </w:r>
      <w:r w:rsidR="00284E06">
        <w:rPr>
          <w:b/>
          <w:color w:val="333333"/>
        </w:rPr>
        <w:t>”</w:t>
      </w:r>
      <w:r w:rsidR="00881081" w:rsidRPr="00136D65">
        <w:rPr>
          <w:color w:val="333333"/>
        </w:rPr>
        <w:t xml:space="preserve"> means any establishment at which products are sold, supplied, or offered for sale directly to consumers.</w:t>
      </w:r>
    </w:p>
    <w:p w14:paraId="1B4BC35C" w14:textId="77777777" w:rsidR="00841D0D" w:rsidRDefault="00841D0D" w:rsidP="00841D0D">
      <w:pPr>
        <w:ind w:firstLine="720"/>
        <w:rPr>
          <w:color w:val="333333"/>
        </w:rPr>
      </w:pPr>
    </w:p>
    <w:p w14:paraId="44926402" w14:textId="77777777" w:rsidR="00841D0D" w:rsidRDefault="00C36981" w:rsidP="00841D0D">
      <w:pPr>
        <w:ind w:firstLine="720"/>
        <w:rPr>
          <w:color w:val="333333"/>
        </w:rPr>
      </w:pPr>
      <w:r>
        <w:rPr>
          <w:b/>
          <w:color w:val="333333"/>
        </w:rPr>
        <w:t>“</w:t>
      </w:r>
      <w:r w:rsidR="00881081" w:rsidRPr="009B7255">
        <w:rPr>
          <w:b/>
          <w:color w:val="333333"/>
        </w:rPr>
        <w:t>Retailer</w:t>
      </w:r>
      <w:r w:rsidR="00284E06">
        <w:rPr>
          <w:b/>
          <w:color w:val="333333"/>
        </w:rPr>
        <w:t>”</w:t>
      </w:r>
      <w:r w:rsidR="00881081" w:rsidRPr="00136D65">
        <w:rPr>
          <w:color w:val="333333"/>
        </w:rPr>
        <w:t xml:space="preserve"> means any person who owns, leases, operates, manages, controls, or supervises a retail outlet.</w:t>
      </w:r>
    </w:p>
    <w:p w14:paraId="3F13746C" w14:textId="77777777" w:rsidR="00841D0D" w:rsidRDefault="00841D0D" w:rsidP="00841D0D">
      <w:pPr>
        <w:ind w:firstLine="720"/>
        <w:rPr>
          <w:color w:val="333333"/>
        </w:rPr>
      </w:pPr>
    </w:p>
    <w:p w14:paraId="686628F3" w14:textId="77777777" w:rsidR="00841D0D" w:rsidRDefault="00C36981" w:rsidP="00841D0D">
      <w:pPr>
        <w:ind w:firstLine="720"/>
        <w:rPr>
          <w:color w:val="333333"/>
        </w:rPr>
      </w:pPr>
      <w:r>
        <w:rPr>
          <w:b/>
          <w:color w:val="333333"/>
        </w:rPr>
        <w:t>“</w:t>
      </w:r>
      <w:r w:rsidR="00881081" w:rsidRPr="009B7255">
        <w:rPr>
          <w:b/>
          <w:color w:val="333333"/>
        </w:rPr>
        <w:t>Roll-on product</w:t>
      </w:r>
      <w:r w:rsidR="00284E06">
        <w:rPr>
          <w:b/>
          <w:color w:val="333333"/>
        </w:rPr>
        <w:t>”</w:t>
      </w:r>
      <w:r w:rsidR="00881081" w:rsidRPr="00136D65">
        <w:rPr>
          <w:color w:val="333333"/>
        </w:rPr>
        <w:t xml:space="preserve"> means an antiperspirant or deodorant that dispenses active ingredients by rolling a wetted ball or wetted cylinder on the affected area.</w:t>
      </w:r>
    </w:p>
    <w:p w14:paraId="323DEAB0" w14:textId="77777777" w:rsidR="00841D0D" w:rsidRDefault="00841D0D" w:rsidP="00841D0D">
      <w:pPr>
        <w:ind w:firstLine="720"/>
        <w:rPr>
          <w:color w:val="333333"/>
        </w:rPr>
      </w:pPr>
    </w:p>
    <w:p w14:paraId="0C6137CF" w14:textId="77777777" w:rsidR="00841D0D" w:rsidRDefault="00C36981" w:rsidP="00841D0D">
      <w:pPr>
        <w:ind w:firstLine="720"/>
        <w:rPr>
          <w:color w:val="333333"/>
        </w:rPr>
      </w:pPr>
      <w:r>
        <w:rPr>
          <w:b/>
          <w:color w:val="333333"/>
        </w:rPr>
        <w:t>“</w:t>
      </w:r>
      <w:r w:rsidR="00881081" w:rsidRPr="009B7255">
        <w:rPr>
          <w:b/>
          <w:color w:val="333333"/>
        </w:rPr>
        <w:t>Rubber and vinyl protectant</w:t>
      </w:r>
      <w:r w:rsidR="00284E06">
        <w:rPr>
          <w:b/>
          <w:color w:val="333333"/>
        </w:rPr>
        <w:t>”</w:t>
      </w:r>
      <w:r w:rsidR="00881081" w:rsidRPr="00136D65">
        <w:rPr>
          <w:color w:val="333333"/>
        </w:rPr>
        <w:t xml:space="preserve"> means a product designed to protect, preserve or renew vinyl, rubber, and plastic on vehicles, tires, luggage, furniture, and household products such as vinyl covers, clothing, and accessories. This term does not include products primarily designed to clean the wheel rim, such as aluminum or magnesium wheel cleaners, and tire cleaners that do not leave an appearance-enhancing or protective substance on the tire.</w:t>
      </w:r>
    </w:p>
    <w:p w14:paraId="08A6B9D3" w14:textId="77777777" w:rsidR="00841D0D" w:rsidRDefault="00841D0D" w:rsidP="00841D0D">
      <w:pPr>
        <w:ind w:firstLine="720"/>
        <w:rPr>
          <w:color w:val="333333"/>
        </w:rPr>
      </w:pPr>
    </w:p>
    <w:p w14:paraId="7F337AE9" w14:textId="77777777" w:rsidR="00841D0D" w:rsidRDefault="00C36981" w:rsidP="00841D0D">
      <w:pPr>
        <w:ind w:firstLine="720"/>
        <w:rPr>
          <w:color w:val="333333"/>
        </w:rPr>
      </w:pPr>
      <w:r>
        <w:rPr>
          <w:b/>
          <w:color w:val="333333"/>
        </w:rPr>
        <w:t>“</w:t>
      </w:r>
      <w:r w:rsidR="00881081" w:rsidRPr="009B7255">
        <w:rPr>
          <w:b/>
          <w:color w:val="333333"/>
        </w:rPr>
        <w:t>Rubbing alcohol</w:t>
      </w:r>
      <w:r w:rsidR="00284E06">
        <w:rPr>
          <w:b/>
          <w:color w:val="333333"/>
        </w:rPr>
        <w:t>”</w:t>
      </w:r>
      <w:r w:rsidR="00881081" w:rsidRPr="00136D65">
        <w:rPr>
          <w:color w:val="333333"/>
        </w:rPr>
        <w:t xml:space="preserve"> means a product containing isopropyl alcohol (also called isopropanol) or denatured ethanol and labeled for topical use, usually to decrease germs in minor cuts and scrapes, to relieve minor muscle aches, as a rubefacient, or for massage.</w:t>
      </w:r>
    </w:p>
    <w:p w14:paraId="74FF43BD" w14:textId="77777777" w:rsidR="00841D0D" w:rsidRDefault="00841D0D" w:rsidP="00841D0D">
      <w:pPr>
        <w:ind w:firstLine="720"/>
        <w:rPr>
          <w:color w:val="333333"/>
        </w:rPr>
      </w:pPr>
    </w:p>
    <w:p w14:paraId="7FD696AD" w14:textId="77777777" w:rsidR="00841D0D" w:rsidRDefault="00C36981" w:rsidP="00841D0D">
      <w:pPr>
        <w:ind w:firstLine="720"/>
        <w:rPr>
          <w:color w:val="333333"/>
        </w:rPr>
      </w:pPr>
      <w:r>
        <w:rPr>
          <w:b/>
          <w:color w:val="333333"/>
        </w:rPr>
        <w:t>“</w:t>
      </w:r>
      <w:r w:rsidR="00881081" w:rsidRPr="009B7255">
        <w:rPr>
          <w:b/>
          <w:color w:val="333333"/>
        </w:rPr>
        <w:t>Safety can</w:t>
      </w:r>
      <w:r w:rsidR="00284E06">
        <w:rPr>
          <w:b/>
          <w:color w:val="333333"/>
        </w:rPr>
        <w:t>”</w:t>
      </w:r>
      <w:r w:rsidR="00881081" w:rsidRPr="00136D65">
        <w:rPr>
          <w:color w:val="333333"/>
        </w:rPr>
        <w:t xml:space="preserve"> means a closed container that has a nominal capacity of five gallons or less, having a flash-arresting screen, spring-closing lid and spout cover and that is designed so that it will safely relieve internal pressure when exposed to fire.</w:t>
      </w:r>
    </w:p>
    <w:p w14:paraId="665F7623" w14:textId="77777777" w:rsidR="00841D0D" w:rsidRDefault="00841D0D" w:rsidP="00841D0D">
      <w:pPr>
        <w:ind w:firstLine="720"/>
        <w:rPr>
          <w:color w:val="333333"/>
        </w:rPr>
      </w:pPr>
    </w:p>
    <w:p w14:paraId="77441053" w14:textId="77777777" w:rsidR="00841D0D" w:rsidRDefault="00C36981" w:rsidP="00841D0D">
      <w:pPr>
        <w:ind w:firstLine="720"/>
        <w:rPr>
          <w:color w:val="333333"/>
        </w:rPr>
      </w:pPr>
      <w:r>
        <w:rPr>
          <w:b/>
          <w:color w:val="333333"/>
        </w:rPr>
        <w:t>“</w:t>
      </w:r>
      <w:r w:rsidR="00881081" w:rsidRPr="009B7255">
        <w:rPr>
          <w:b/>
          <w:color w:val="333333"/>
        </w:rPr>
        <w:t>Sealant and caulking compound</w:t>
      </w:r>
      <w:r w:rsidR="00284E06">
        <w:rPr>
          <w:b/>
          <w:color w:val="333333"/>
        </w:rPr>
        <w:t>”</w:t>
      </w:r>
      <w:r w:rsidR="00881081" w:rsidRPr="00136D65">
        <w:rPr>
          <w:color w:val="333333"/>
        </w:rPr>
        <w:t xml:space="preserve"> means a product with adhesive properties that is designed to fill, seal, waterproof, or weatherproof gaps or joints between two surfaces. This term does not include roof cements and roof sealants, insulating foams, removable caulking compounds (that is, compounds which temporarily seal windows or doors for three to six month time intervals), clear/paintable/water resistant caulking compounds (that is, compounds which contain no appreciable level of opaque fillers or pigments, transmit most or all visible light through the caulk when cured, are paintable, and are immediately resistant to precipitation upon application), floor seam sealers, products designed exclusively for automotive uses, or sealers that are applied as continuous coatings.</w:t>
      </w:r>
    </w:p>
    <w:p w14:paraId="09334AC6" w14:textId="77777777" w:rsidR="00841D0D" w:rsidRDefault="00841D0D" w:rsidP="00841D0D">
      <w:pPr>
        <w:ind w:firstLine="720"/>
        <w:rPr>
          <w:color w:val="333333"/>
        </w:rPr>
      </w:pPr>
    </w:p>
    <w:p w14:paraId="0FC842E8" w14:textId="77777777" w:rsidR="00841D0D" w:rsidRDefault="00C36981" w:rsidP="00841D0D">
      <w:pPr>
        <w:ind w:firstLine="720"/>
        <w:rPr>
          <w:color w:val="333333"/>
        </w:rPr>
      </w:pPr>
      <w:r>
        <w:rPr>
          <w:b/>
          <w:color w:val="333333"/>
        </w:rPr>
        <w:t>“</w:t>
      </w:r>
      <w:r w:rsidR="00881081" w:rsidRPr="009B7255">
        <w:rPr>
          <w:b/>
          <w:color w:val="333333"/>
        </w:rPr>
        <w:t>Semisolid</w:t>
      </w:r>
      <w:r w:rsidR="00284E06">
        <w:rPr>
          <w:b/>
          <w:color w:val="333333"/>
        </w:rPr>
        <w:t>”</w:t>
      </w:r>
      <w:r w:rsidR="00881081" w:rsidRPr="00136D65">
        <w:rPr>
          <w:color w:val="333333"/>
        </w:rPr>
        <w:t xml:space="preserve"> means a product that, when at room temperature, will not pour, but will spread or deform easily, including, but not limited to, gels, pastes, and greases.</w:t>
      </w:r>
    </w:p>
    <w:p w14:paraId="10BB81DF" w14:textId="77777777" w:rsidR="00841D0D" w:rsidRDefault="00841D0D" w:rsidP="00841D0D">
      <w:pPr>
        <w:ind w:firstLine="720"/>
        <w:rPr>
          <w:color w:val="333333"/>
        </w:rPr>
      </w:pPr>
    </w:p>
    <w:p w14:paraId="0471F559" w14:textId="77777777" w:rsidR="00841D0D" w:rsidRDefault="00C36981" w:rsidP="00841D0D">
      <w:pPr>
        <w:ind w:firstLine="720"/>
        <w:rPr>
          <w:color w:val="333333"/>
        </w:rPr>
      </w:pPr>
      <w:r>
        <w:rPr>
          <w:b/>
          <w:color w:val="333333"/>
        </w:rPr>
        <w:t>“</w:t>
      </w:r>
      <w:r w:rsidR="00881081" w:rsidRPr="009B7255">
        <w:rPr>
          <w:b/>
          <w:color w:val="333333"/>
        </w:rPr>
        <w:t>Shaving cream</w:t>
      </w:r>
      <w:r w:rsidR="00284E06">
        <w:rPr>
          <w:b/>
          <w:color w:val="333333"/>
        </w:rPr>
        <w:t>”</w:t>
      </w:r>
      <w:r w:rsidR="00881081" w:rsidRPr="00136D65">
        <w:rPr>
          <w:color w:val="333333"/>
        </w:rPr>
        <w:t xml:space="preserve"> means an aerosol product that dispenses a foam lather intended to be used with a blade or cartridge razor, or other wet-shaving system, in the removal of facial or other body hair. This term does not include shaving gel.</w:t>
      </w:r>
    </w:p>
    <w:p w14:paraId="22DE06B0" w14:textId="77777777" w:rsidR="00841D0D" w:rsidRDefault="00841D0D" w:rsidP="00841D0D">
      <w:pPr>
        <w:ind w:firstLine="720"/>
        <w:rPr>
          <w:color w:val="333333"/>
        </w:rPr>
      </w:pPr>
    </w:p>
    <w:p w14:paraId="3AB35FFC" w14:textId="77777777" w:rsidR="00841D0D" w:rsidRDefault="00C36981" w:rsidP="00841D0D">
      <w:pPr>
        <w:ind w:firstLine="720"/>
        <w:rPr>
          <w:color w:val="333333"/>
        </w:rPr>
      </w:pPr>
      <w:r>
        <w:rPr>
          <w:b/>
          <w:color w:val="333333"/>
        </w:rPr>
        <w:t>“</w:t>
      </w:r>
      <w:r w:rsidR="00881081" w:rsidRPr="009B7255">
        <w:rPr>
          <w:b/>
          <w:color w:val="333333"/>
        </w:rPr>
        <w:t>Shaving gel</w:t>
      </w:r>
      <w:r w:rsidR="00284E06">
        <w:rPr>
          <w:b/>
          <w:color w:val="333333"/>
        </w:rPr>
        <w:t>”</w:t>
      </w:r>
      <w:r w:rsidR="00881081" w:rsidRPr="00136D65">
        <w:rPr>
          <w:color w:val="333333"/>
        </w:rPr>
        <w:t xml:space="preserve"> means an aerosol product that dispenses a post-foaming semisolid designed to be used with a blade, cartridge razor, or other shaving system in the removal of facial or other body hair. This term does not include shaving cream.</w:t>
      </w:r>
    </w:p>
    <w:p w14:paraId="0E761C6B" w14:textId="77777777" w:rsidR="00841D0D" w:rsidRDefault="00841D0D" w:rsidP="00841D0D">
      <w:pPr>
        <w:ind w:firstLine="720"/>
        <w:rPr>
          <w:color w:val="333333"/>
        </w:rPr>
      </w:pPr>
    </w:p>
    <w:p w14:paraId="642CEE7D" w14:textId="77777777" w:rsidR="00841D0D" w:rsidRDefault="00C36981" w:rsidP="00841D0D">
      <w:pPr>
        <w:ind w:firstLine="720"/>
        <w:rPr>
          <w:color w:val="333333"/>
        </w:rPr>
      </w:pPr>
      <w:r>
        <w:rPr>
          <w:b/>
          <w:color w:val="333333"/>
        </w:rPr>
        <w:t>“</w:t>
      </w:r>
      <w:r w:rsidR="00881081" w:rsidRPr="009B7255">
        <w:rPr>
          <w:b/>
          <w:color w:val="333333"/>
        </w:rPr>
        <w:t>Silicone-based multi-purpose lubricant</w:t>
      </w:r>
      <w:r w:rsidR="00284E06">
        <w:rPr>
          <w:b/>
          <w:color w:val="333333"/>
        </w:rPr>
        <w:t>”</w:t>
      </w:r>
      <w:r w:rsidR="00881081" w:rsidRPr="00136D65">
        <w:rPr>
          <w:color w:val="333333"/>
        </w:rPr>
        <w:t xml:space="preserve"> means a product that is a lubricant which:</w:t>
      </w:r>
    </w:p>
    <w:p w14:paraId="2AC62567" w14:textId="77777777" w:rsidR="00841D0D" w:rsidRDefault="00841D0D" w:rsidP="00841D0D">
      <w:pPr>
        <w:rPr>
          <w:color w:val="333333"/>
        </w:rPr>
      </w:pPr>
    </w:p>
    <w:p w14:paraId="0E959ACA" w14:textId="77777777" w:rsidR="00841D0D" w:rsidRDefault="00881081" w:rsidP="00841D0D">
      <w:pPr>
        <w:ind w:left="1440" w:hanging="720"/>
        <w:rPr>
          <w:color w:val="333333"/>
        </w:rPr>
      </w:pPr>
      <w:r w:rsidRPr="00136D65">
        <w:rPr>
          <w:color w:val="333333"/>
        </w:rPr>
        <w:lastRenderedPageBreak/>
        <w:t xml:space="preserve">1. </w:t>
      </w:r>
      <w:r w:rsidR="00841D0D">
        <w:rPr>
          <w:color w:val="333333"/>
        </w:rPr>
        <w:tab/>
      </w:r>
      <w:r w:rsidRPr="00136D65">
        <w:rPr>
          <w:color w:val="333333"/>
        </w:rPr>
        <w:t>Is designed and labeled to provide lubricity primarily through the use of silicone compounds including, but not limited to, polydimethylsiloxane;</w:t>
      </w:r>
    </w:p>
    <w:p w14:paraId="1C5FFDF8" w14:textId="77777777" w:rsidR="00841D0D" w:rsidRDefault="00841D0D" w:rsidP="00841D0D">
      <w:pPr>
        <w:ind w:left="1440" w:hanging="720"/>
        <w:rPr>
          <w:color w:val="333333"/>
        </w:rPr>
      </w:pPr>
    </w:p>
    <w:p w14:paraId="299ECA9E" w14:textId="77777777" w:rsidR="00841D0D" w:rsidRDefault="00881081" w:rsidP="00841D0D">
      <w:pPr>
        <w:ind w:left="1440" w:hanging="720"/>
        <w:rPr>
          <w:color w:val="333333"/>
        </w:rPr>
      </w:pPr>
      <w:r w:rsidRPr="00136D65">
        <w:rPr>
          <w:color w:val="333333"/>
        </w:rPr>
        <w:t xml:space="preserve">2. </w:t>
      </w:r>
      <w:r w:rsidR="00841D0D">
        <w:rPr>
          <w:color w:val="333333"/>
        </w:rPr>
        <w:tab/>
      </w:r>
      <w:r w:rsidRPr="00136D65">
        <w:rPr>
          <w:color w:val="333333"/>
        </w:rPr>
        <w:t>Is designed and labeled for general purpose lubrication, or for use in a wide variety of applications; and</w:t>
      </w:r>
    </w:p>
    <w:p w14:paraId="4BCFD9BA" w14:textId="77777777" w:rsidR="00841D0D" w:rsidRDefault="00841D0D" w:rsidP="00841D0D">
      <w:pPr>
        <w:ind w:left="1440" w:hanging="720"/>
        <w:rPr>
          <w:color w:val="333333"/>
        </w:rPr>
      </w:pPr>
    </w:p>
    <w:p w14:paraId="7FE09599" w14:textId="77777777" w:rsidR="00841D0D" w:rsidRDefault="00881081" w:rsidP="00841D0D">
      <w:pPr>
        <w:ind w:left="1440" w:hanging="720"/>
        <w:rPr>
          <w:color w:val="333333"/>
        </w:rPr>
      </w:pPr>
      <w:r w:rsidRPr="00136D65">
        <w:rPr>
          <w:color w:val="333333"/>
        </w:rPr>
        <w:t xml:space="preserve">3. </w:t>
      </w:r>
      <w:r w:rsidR="00841D0D">
        <w:rPr>
          <w:color w:val="333333"/>
        </w:rPr>
        <w:tab/>
      </w:r>
      <w:r w:rsidRPr="00136D65">
        <w:rPr>
          <w:color w:val="333333"/>
        </w:rPr>
        <w:t>Is not designed and labeled exclusively to release manufactured products from molds.</w:t>
      </w:r>
    </w:p>
    <w:p w14:paraId="65D81766" w14:textId="77777777" w:rsidR="00841D0D" w:rsidRDefault="00841D0D" w:rsidP="00841D0D">
      <w:pPr>
        <w:rPr>
          <w:color w:val="333333"/>
        </w:rPr>
      </w:pPr>
    </w:p>
    <w:p w14:paraId="2E0697F8" w14:textId="77777777" w:rsidR="00841D0D" w:rsidRDefault="00C36981" w:rsidP="00841D0D">
      <w:pPr>
        <w:ind w:firstLine="720"/>
        <w:rPr>
          <w:color w:val="333333"/>
        </w:rPr>
      </w:pPr>
      <w:r>
        <w:rPr>
          <w:b/>
          <w:color w:val="333333"/>
        </w:rPr>
        <w:t>“</w:t>
      </w:r>
      <w:r w:rsidR="00881081" w:rsidRPr="009B7255">
        <w:rPr>
          <w:b/>
          <w:color w:val="333333"/>
        </w:rPr>
        <w:t>Single phase aerosol air freshener</w:t>
      </w:r>
      <w:r w:rsidR="00284E06">
        <w:rPr>
          <w:b/>
          <w:color w:val="333333"/>
        </w:rPr>
        <w:t>”</w:t>
      </w:r>
      <w:r w:rsidR="00881081" w:rsidRPr="00136D65">
        <w:rPr>
          <w:color w:val="333333"/>
        </w:rPr>
        <w:t xml:space="preserve"> means an aerosol air freshener which has the liquid contents in a single homogeneous phase and which does not require that the product container be shaken before use.</w:t>
      </w:r>
    </w:p>
    <w:p w14:paraId="4E00DEDB" w14:textId="77777777" w:rsidR="00841D0D" w:rsidRDefault="00841D0D" w:rsidP="00841D0D">
      <w:pPr>
        <w:ind w:firstLine="720"/>
        <w:rPr>
          <w:color w:val="333333"/>
        </w:rPr>
      </w:pPr>
    </w:p>
    <w:p w14:paraId="127268A1" w14:textId="77777777" w:rsidR="00841D0D" w:rsidRDefault="00C36981" w:rsidP="00841D0D">
      <w:pPr>
        <w:ind w:firstLine="720"/>
        <w:rPr>
          <w:color w:val="333333"/>
        </w:rPr>
      </w:pPr>
      <w:r>
        <w:rPr>
          <w:b/>
          <w:color w:val="333333"/>
        </w:rPr>
        <w:t>“</w:t>
      </w:r>
      <w:r w:rsidR="00881081" w:rsidRPr="009B7255">
        <w:rPr>
          <w:b/>
          <w:color w:val="333333"/>
        </w:rPr>
        <w:t>Soft household surface sanitizer</w:t>
      </w:r>
      <w:r w:rsidR="00284E06">
        <w:rPr>
          <w:b/>
          <w:color w:val="333333"/>
        </w:rPr>
        <w:t>”</w:t>
      </w:r>
      <w:r w:rsidR="00881081" w:rsidRPr="00136D65">
        <w:rPr>
          <w:color w:val="333333"/>
        </w:rPr>
        <w:t xml:space="preserve"> means a product labeled to neutralize or eliminate odors on surfaces to which fabric refreshers are applied and listed in the definition of "fabric refresher" above, whose label is registered as a sanitizer under FIFRA.</w:t>
      </w:r>
    </w:p>
    <w:p w14:paraId="4A249FA3" w14:textId="77777777" w:rsidR="00841D0D" w:rsidRDefault="00841D0D" w:rsidP="00841D0D">
      <w:pPr>
        <w:ind w:firstLine="720"/>
        <w:rPr>
          <w:color w:val="333333"/>
        </w:rPr>
      </w:pPr>
    </w:p>
    <w:p w14:paraId="7A0CFE10" w14:textId="77777777" w:rsidR="00841D0D" w:rsidRDefault="00C36981" w:rsidP="00841D0D">
      <w:pPr>
        <w:ind w:firstLine="720"/>
        <w:rPr>
          <w:color w:val="333333"/>
        </w:rPr>
      </w:pPr>
      <w:r>
        <w:rPr>
          <w:b/>
          <w:color w:val="333333"/>
        </w:rPr>
        <w:t>“</w:t>
      </w:r>
      <w:r w:rsidR="00881081" w:rsidRPr="009B7255">
        <w:rPr>
          <w:b/>
          <w:color w:val="333333"/>
        </w:rPr>
        <w:t>Solid</w:t>
      </w:r>
      <w:r w:rsidR="00284E06">
        <w:rPr>
          <w:b/>
          <w:color w:val="333333"/>
        </w:rPr>
        <w:t>”</w:t>
      </w:r>
      <w:r w:rsidR="00881081" w:rsidRPr="00136D65">
        <w:rPr>
          <w:color w:val="333333"/>
        </w:rPr>
        <w:t xml:space="preserve"> means a substance or mixture of substances which is not capable of visually detectable flow as determined under ASTM D-4359-90(2006), as supplemented or amended. The substance or mixture of substances may be in a form either whole or subdivided (such as particles comprising a powder).</w:t>
      </w:r>
    </w:p>
    <w:p w14:paraId="5F7BA173" w14:textId="77777777" w:rsidR="00841D0D" w:rsidRDefault="00841D0D" w:rsidP="00841D0D">
      <w:pPr>
        <w:ind w:firstLine="720"/>
        <w:rPr>
          <w:color w:val="333333"/>
        </w:rPr>
      </w:pPr>
    </w:p>
    <w:p w14:paraId="24ED9983" w14:textId="77777777" w:rsidR="00841D0D" w:rsidRDefault="00C36981" w:rsidP="00841D0D">
      <w:pPr>
        <w:ind w:firstLine="720"/>
        <w:rPr>
          <w:color w:val="333333"/>
        </w:rPr>
      </w:pPr>
      <w:r>
        <w:rPr>
          <w:b/>
          <w:color w:val="333333"/>
        </w:rPr>
        <w:t>“</w:t>
      </w:r>
      <w:r w:rsidR="00881081" w:rsidRPr="009B7255">
        <w:rPr>
          <w:b/>
          <w:color w:val="333333"/>
        </w:rPr>
        <w:t>Solvent cleaning machine</w:t>
      </w:r>
      <w:r w:rsidR="00284E06">
        <w:rPr>
          <w:b/>
          <w:color w:val="333333"/>
        </w:rPr>
        <w:t>”</w:t>
      </w:r>
      <w:r w:rsidR="00881081" w:rsidRPr="00136D65">
        <w:rPr>
          <w:color w:val="333333"/>
        </w:rPr>
        <w:t xml:space="preserve"> means any device or piece of equipment with a capacity greater than 7.6 liters (two gallons) that uses methylene chloride, perchloroethylene, or trichloroethylene to remove or dissolve grease, grime, oil and other oil-based contaminants from a variety of motor vehicle substrates or surfaces or miscellaneous metallic parts.</w:t>
      </w:r>
    </w:p>
    <w:p w14:paraId="4A26FD2C" w14:textId="77777777" w:rsidR="00841D0D" w:rsidRDefault="00841D0D" w:rsidP="00841D0D">
      <w:pPr>
        <w:ind w:firstLine="720"/>
        <w:rPr>
          <w:color w:val="333333"/>
        </w:rPr>
      </w:pPr>
    </w:p>
    <w:p w14:paraId="54CB5EDE" w14:textId="77777777" w:rsidR="00841D0D" w:rsidRDefault="00C36981" w:rsidP="00841D0D">
      <w:pPr>
        <w:ind w:firstLine="720"/>
        <w:rPr>
          <w:color w:val="333333"/>
        </w:rPr>
      </w:pPr>
      <w:r>
        <w:rPr>
          <w:b/>
          <w:color w:val="333333"/>
        </w:rPr>
        <w:t>“</w:t>
      </w:r>
      <w:r w:rsidR="00881081" w:rsidRPr="009B7255">
        <w:rPr>
          <w:b/>
          <w:color w:val="333333"/>
        </w:rPr>
        <w:t>South Coast Air Quality Management District Rule</w:t>
      </w:r>
      <w:r w:rsidR="00284E06">
        <w:rPr>
          <w:b/>
          <w:color w:val="333333"/>
        </w:rPr>
        <w:t>”</w:t>
      </w:r>
      <w:r w:rsidR="00881081" w:rsidRPr="00136D65">
        <w:rPr>
          <w:color w:val="333333"/>
        </w:rPr>
        <w:t xml:space="preserve"> means a rule issued by California's South Coast Air Quality Management District (SCAQMD).</w:t>
      </w:r>
    </w:p>
    <w:p w14:paraId="19035B58" w14:textId="77777777" w:rsidR="00841D0D" w:rsidRDefault="00841D0D" w:rsidP="00841D0D">
      <w:pPr>
        <w:ind w:firstLine="720"/>
        <w:rPr>
          <w:color w:val="333333"/>
        </w:rPr>
      </w:pPr>
    </w:p>
    <w:p w14:paraId="30D3F9A4" w14:textId="77777777" w:rsidR="00841D0D" w:rsidRDefault="00C36981" w:rsidP="00841D0D">
      <w:pPr>
        <w:ind w:firstLine="720"/>
        <w:rPr>
          <w:color w:val="333333"/>
        </w:rPr>
      </w:pPr>
      <w:r>
        <w:rPr>
          <w:b/>
          <w:color w:val="333333"/>
        </w:rPr>
        <w:t>“</w:t>
      </w:r>
      <w:r w:rsidR="00881081" w:rsidRPr="009B7255">
        <w:rPr>
          <w:b/>
          <w:color w:val="333333"/>
        </w:rPr>
        <w:t>Special purpose spray adhesive</w:t>
      </w:r>
      <w:r w:rsidR="00284E06">
        <w:rPr>
          <w:b/>
          <w:color w:val="333333"/>
        </w:rPr>
        <w:t>”</w:t>
      </w:r>
      <w:r w:rsidR="00881081" w:rsidRPr="00136D65">
        <w:rPr>
          <w:color w:val="333333"/>
        </w:rPr>
        <w:t xml:space="preserve"> means an aerosol adhesive that is a mounting adhesive, a flexible vinyl adhesive, a polystyrene foam adhesive, an automobile headliner adhesive, a polyolefin adhesive, a laminate repair/edgebanding adhesive, or an automotive engine compartment adhesive.</w:t>
      </w:r>
    </w:p>
    <w:p w14:paraId="4F1CC4AC" w14:textId="77777777" w:rsidR="00841D0D" w:rsidRDefault="00841D0D" w:rsidP="00841D0D">
      <w:pPr>
        <w:ind w:firstLine="720"/>
        <w:rPr>
          <w:color w:val="333333"/>
        </w:rPr>
      </w:pPr>
    </w:p>
    <w:p w14:paraId="1DB1C7E3" w14:textId="77777777" w:rsidR="00841D0D" w:rsidRDefault="00C36981" w:rsidP="00841D0D">
      <w:pPr>
        <w:ind w:firstLine="720"/>
        <w:rPr>
          <w:color w:val="333333"/>
        </w:rPr>
      </w:pPr>
      <w:r>
        <w:rPr>
          <w:b/>
          <w:color w:val="333333"/>
        </w:rPr>
        <w:t>“</w:t>
      </w:r>
      <w:r w:rsidR="00881081" w:rsidRPr="009B7255">
        <w:rPr>
          <w:b/>
          <w:color w:val="333333"/>
        </w:rPr>
        <w:t>Spill-proof spout</w:t>
      </w:r>
      <w:r w:rsidR="00284E06">
        <w:rPr>
          <w:b/>
          <w:color w:val="333333"/>
        </w:rPr>
        <w:t>”</w:t>
      </w:r>
      <w:r w:rsidR="00881081" w:rsidRPr="00136D65">
        <w:rPr>
          <w:color w:val="333333"/>
        </w:rPr>
        <w:t xml:space="preserve"> means any spout that complies with the certification requirements at N.J.A.C. 7:27-24.8 and with N.J.A.C. 7:27-24.9.</w:t>
      </w:r>
    </w:p>
    <w:p w14:paraId="484E1B4B" w14:textId="77777777" w:rsidR="00841D0D" w:rsidRDefault="00841D0D" w:rsidP="00841D0D">
      <w:pPr>
        <w:ind w:firstLine="720"/>
        <w:rPr>
          <w:color w:val="333333"/>
        </w:rPr>
      </w:pPr>
    </w:p>
    <w:p w14:paraId="7779DF30" w14:textId="77777777" w:rsidR="00841D0D" w:rsidRDefault="00C36981" w:rsidP="00841D0D">
      <w:pPr>
        <w:ind w:firstLine="720"/>
        <w:rPr>
          <w:color w:val="333333"/>
        </w:rPr>
      </w:pPr>
      <w:r>
        <w:rPr>
          <w:b/>
          <w:color w:val="333333"/>
        </w:rPr>
        <w:t>“</w:t>
      </w:r>
      <w:r w:rsidR="00881081" w:rsidRPr="009B7255">
        <w:rPr>
          <w:b/>
          <w:color w:val="333333"/>
        </w:rPr>
        <w:t>Spill-proof system</w:t>
      </w:r>
      <w:r w:rsidR="00284E06">
        <w:rPr>
          <w:b/>
          <w:color w:val="333333"/>
        </w:rPr>
        <w:t>”</w:t>
      </w:r>
      <w:r w:rsidR="00881081" w:rsidRPr="00136D65">
        <w:rPr>
          <w:color w:val="333333"/>
        </w:rPr>
        <w:t xml:space="preserve"> means any configuration of portable fuel container and firmly attached spout that complies with the certification requirements at N.J.A.C. 7:27-24.8 and with N.J.A.C. 7:27-24.9.</w:t>
      </w:r>
    </w:p>
    <w:p w14:paraId="19743791" w14:textId="77777777" w:rsidR="00841D0D" w:rsidRDefault="00841D0D" w:rsidP="00841D0D">
      <w:pPr>
        <w:ind w:firstLine="720"/>
        <w:rPr>
          <w:color w:val="333333"/>
        </w:rPr>
      </w:pPr>
    </w:p>
    <w:p w14:paraId="1A84645C" w14:textId="77777777" w:rsidR="00841D0D" w:rsidRDefault="00C36981" w:rsidP="00841D0D">
      <w:pPr>
        <w:ind w:firstLine="720"/>
        <w:rPr>
          <w:color w:val="333333"/>
        </w:rPr>
      </w:pPr>
      <w:r>
        <w:rPr>
          <w:b/>
          <w:color w:val="333333"/>
        </w:rPr>
        <w:t>“</w:t>
      </w:r>
      <w:r w:rsidR="00881081" w:rsidRPr="009B7255">
        <w:rPr>
          <w:b/>
          <w:color w:val="333333"/>
        </w:rPr>
        <w:t>Spot remo</w:t>
      </w:r>
      <w:r w:rsidR="000A3404" w:rsidRPr="009B7255">
        <w:rPr>
          <w:b/>
          <w:color w:val="333333"/>
        </w:rPr>
        <w:t>ver</w:t>
      </w:r>
      <w:r w:rsidR="00284E06">
        <w:rPr>
          <w:b/>
          <w:color w:val="333333"/>
        </w:rPr>
        <w:t>”</w:t>
      </w:r>
      <w:r w:rsidR="000A3404" w:rsidRPr="00136D65">
        <w:rPr>
          <w:color w:val="333333"/>
        </w:rPr>
        <w:t xml:space="preserve"> means a product labeled to </w:t>
      </w:r>
      <w:r w:rsidR="00881081" w:rsidRPr="00136D65">
        <w:rPr>
          <w:color w:val="333333"/>
        </w:rPr>
        <w:t>clean localized areas, or remove localized spots or stains on cloth or fabric such as drapes, carpets, upholstery, and clothing, that does not require subsequent laundering to achieve stain removal. This term does not include dry cleaning fluid, laundry prewash, or multi-purpose solvent.</w:t>
      </w:r>
    </w:p>
    <w:p w14:paraId="640AD71D" w14:textId="77777777" w:rsidR="00841D0D" w:rsidRDefault="00841D0D" w:rsidP="00841D0D">
      <w:pPr>
        <w:ind w:firstLine="720"/>
        <w:rPr>
          <w:color w:val="333333"/>
        </w:rPr>
      </w:pPr>
    </w:p>
    <w:p w14:paraId="0EEB6E7F" w14:textId="77777777" w:rsidR="00841D0D" w:rsidRDefault="00C36981" w:rsidP="00841D0D">
      <w:pPr>
        <w:ind w:firstLine="720"/>
        <w:rPr>
          <w:color w:val="333333"/>
        </w:rPr>
      </w:pPr>
      <w:r>
        <w:rPr>
          <w:b/>
          <w:color w:val="333333"/>
        </w:rPr>
        <w:t>“</w:t>
      </w:r>
      <w:r w:rsidR="00881081" w:rsidRPr="009B7255">
        <w:rPr>
          <w:b/>
          <w:color w:val="333333"/>
        </w:rPr>
        <w:t>Spout</w:t>
      </w:r>
      <w:r w:rsidR="00284E06">
        <w:rPr>
          <w:b/>
          <w:color w:val="333333"/>
        </w:rPr>
        <w:t>”</w:t>
      </w:r>
      <w:r w:rsidR="00881081" w:rsidRPr="00136D65">
        <w:rPr>
          <w:color w:val="333333"/>
        </w:rPr>
        <w:t xml:space="preserve"> means, with respect to a portable fuel container, any device that can be firmly attached to the container and that serves as the conduit through which the contents of the portable fuel container may be poured out of the container, not including a device that can be used to lengthen the spout to accommodate necessary applications.</w:t>
      </w:r>
    </w:p>
    <w:p w14:paraId="78FAB462" w14:textId="77777777" w:rsidR="00841D0D" w:rsidRDefault="00841D0D" w:rsidP="00841D0D">
      <w:pPr>
        <w:ind w:firstLine="720"/>
        <w:rPr>
          <w:color w:val="333333"/>
        </w:rPr>
      </w:pPr>
    </w:p>
    <w:p w14:paraId="44E700EC" w14:textId="77777777" w:rsidR="00841D0D" w:rsidRDefault="00C36981" w:rsidP="00841D0D">
      <w:pPr>
        <w:ind w:firstLine="720"/>
        <w:rPr>
          <w:color w:val="333333"/>
        </w:rPr>
      </w:pPr>
      <w:r>
        <w:rPr>
          <w:b/>
          <w:color w:val="333333"/>
        </w:rPr>
        <w:t>“</w:t>
      </w:r>
      <w:r w:rsidR="00881081" w:rsidRPr="009B7255">
        <w:rPr>
          <w:b/>
          <w:color w:val="333333"/>
        </w:rPr>
        <w:t>Spray buff product</w:t>
      </w:r>
      <w:r w:rsidR="00284E06">
        <w:rPr>
          <w:b/>
          <w:color w:val="333333"/>
        </w:rPr>
        <w:t>”</w:t>
      </w:r>
      <w:r w:rsidR="00881081" w:rsidRPr="00136D65">
        <w:rPr>
          <w:color w:val="333333"/>
        </w:rPr>
        <w:t xml:space="preserve"> means a product designed to restore a worn floor finish in conjunction with a floor buffing machine and special pad.</w:t>
      </w:r>
    </w:p>
    <w:p w14:paraId="6D1B382C" w14:textId="77777777" w:rsidR="00841D0D" w:rsidRDefault="00841D0D" w:rsidP="00841D0D">
      <w:pPr>
        <w:ind w:firstLine="720"/>
        <w:rPr>
          <w:color w:val="333333"/>
        </w:rPr>
      </w:pPr>
    </w:p>
    <w:p w14:paraId="4846D30A" w14:textId="77777777" w:rsidR="00841D0D" w:rsidRDefault="00C36981" w:rsidP="00841D0D">
      <w:pPr>
        <w:ind w:firstLine="720"/>
        <w:rPr>
          <w:color w:val="333333"/>
        </w:rPr>
      </w:pPr>
      <w:r>
        <w:rPr>
          <w:b/>
          <w:color w:val="333333"/>
        </w:rPr>
        <w:t>“</w:t>
      </w:r>
      <w:r w:rsidR="00881081" w:rsidRPr="009B7255">
        <w:rPr>
          <w:b/>
          <w:color w:val="333333"/>
        </w:rPr>
        <w:t>Stick product</w:t>
      </w:r>
      <w:r w:rsidR="00284E06">
        <w:rPr>
          <w:b/>
          <w:color w:val="333333"/>
        </w:rPr>
        <w:t>”</w:t>
      </w:r>
      <w:r w:rsidR="00881081" w:rsidRPr="00136D65">
        <w:rPr>
          <w:color w:val="333333"/>
        </w:rPr>
        <w:t xml:space="preserve"> means an antiperspirant or deodorant that contains active ingredients in a solid matrix form, and that dispenses the active ingredients by frictional action on the affected area.</w:t>
      </w:r>
    </w:p>
    <w:p w14:paraId="601B0591" w14:textId="77777777" w:rsidR="00841D0D" w:rsidRDefault="00841D0D" w:rsidP="00841D0D">
      <w:pPr>
        <w:ind w:firstLine="720"/>
        <w:rPr>
          <w:color w:val="333333"/>
        </w:rPr>
      </w:pPr>
    </w:p>
    <w:p w14:paraId="07B16AD7" w14:textId="77777777" w:rsidR="00841D0D" w:rsidRDefault="00C36981" w:rsidP="00841D0D">
      <w:pPr>
        <w:ind w:firstLine="720"/>
        <w:rPr>
          <w:color w:val="333333"/>
        </w:rPr>
      </w:pPr>
      <w:r>
        <w:rPr>
          <w:b/>
          <w:color w:val="333333"/>
        </w:rPr>
        <w:t>“</w:t>
      </w:r>
      <w:r w:rsidR="00881081" w:rsidRPr="009B7255">
        <w:rPr>
          <w:b/>
          <w:color w:val="333333"/>
        </w:rPr>
        <w:t>Structural waterproof adhesive</w:t>
      </w:r>
      <w:r w:rsidR="00284E06">
        <w:rPr>
          <w:b/>
          <w:color w:val="333333"/>
        </w:rPr>
        <w:t>”</w:t>
      </w:r>
      <w:r w:rsidR="00881081" w:rsidRPr="00136D65">
        <w:rPr>
          <w:color w:val="333333"/>
        </w:rPr>
        <w:t xml:space="preserve"> means an adhesive whose bond lines are resistant to conditions of continuous immersion in fresh or salt water, and that conforms with Federal Specification MMM-A-181D (Type 1, Grade A).</w:t>
      </w:r>
    </w:p>
    <w:p w14:paraId="3C5C6172" w14:textId="77777777" w:rsidR="00841D0D" w:rsidRDefault="00841D0D" w:rsidP="00841D0D">
      <w:pPr>
        <w:ind w:firstLine="720"/>
        <w:rPr>
          <w:color w:val="333333"/>
        </w:rPr>
      </w:pPr>
    </w:p>
    <w:p w14:paraId="3F1313C0" w14:textId="77777777" w:rsidR="00841D0D" w:rsidRDefault="00C36981" w:rsidP="00841D0D">
      <w:pPr>
        <w:ind w:firstLine="720"/>
        <w:rPr>
          <w:color w:val="333333"/>
        </w:rPr>
      </w:pPr>
      <w:r>
        <w:rPr>
          <w:b/>
          <w:color w:val="333333"/>
        </w:rPr>
        <w:t>“</w:t>
      </w:r>
      <w:r w:rsidR="00881081" w:rsidRPr="009B7255">
        <w:rPr>
          <w:b/>
          <w:color w:val="333333"/>
        </w:rPr>
        <w:t>Styling</w:t>
      </w:r>
      <w:r w:rsidR="00284E06">
        <w:rPr>
          <w:b/>
          <w:color w:val="333333"/>
        </w:rPr>
        <w:t>”</w:t>
      </w:r>
      <w:r w:rsidR="00881081" w:rsidRPr="00136D65">
        <w:rPr>
          <w:color w:val="333333"/>
        </w:rPr>
        <w:t xml:space="preserve"> means the forming, sculpting, or manipulating of the hair to temporarily alter the hair's shape.</w:t>
      </w:r>
    </w:p>
    <w:p w14:paraId="59E99593" w14:textId="77777777" w:rsidR="00841D0D" w:rsidRDefault="00841D0D" w:rsidP="00841D0D">
      <w:pPr>
        <w:ind w:firstLine="720"/>
        <w:rPr>
          <w:color w:val="333333"/>
        </w:rPr>
      </w:pPr>
    </w:p>
    <w:p w14:paraId="711C06A9" w14:textId="77777777" w:rsidR="00841D0D" w:rsidRDefault="00C36981" w:rsidP="00841D0D">
      <w:pPr>
        <w:ind w:firstLine="720"/>
        <w:rPr>
          <w:color w:val="333333"/>
        </w:rPr>
      </w:pPr>
      <w:r>
        <w:rPr>
          <w:b/>
          <w:color w:val="333333"/>
        </w:rPr>
        <w:t>“</w:t>
      </w:r>
      <w:r w:rsidR="00881081" w:rsidRPr="009B7255">
        <w:rPr>
          <w:b/>
          <w:color w:val="333333"/>
        </w:rPr>
        <w:t>Target fuel tank</w:t>
      </w:r>
      <w:r w:rsidR="00284E06">
        <w:rPr>
          <w:b/>
          <w:color w:val="333333"/>
        </w:rPr>
        <w:t>”</w:t>
      </w:r>
      <w:r w:rsidR="00881081" w:rsidRPr="00136D65">
        <w:rPr>
          <w:color w:val="333333"/>
        </w:rPr>
        <w:t xml:space="preserve"> means any receptacle that receives fuel from the portable fuel container.</w:t>
      </w:r>
    </w:p>
    <w:p w14:paraId="5B386E90" w14:textId="77777777" w:rsidR="00841D0D" w:rsidRDefault="00841D0D" w:rsidP="00841D0D">
      <w:pPr>
        <w:ind w:firstLine="720"/>
        <w:rPr>
          <w:color w:val="333333"/>
        </w:rPr>
      </w:pPr>
    </w:p>
    <w:p w14:paraId="1EF67D2E" w14:textId="77777777" w:rsidR="00841D0D" w:rsidRDefault="00C36981" w:rsidP="00841D0D">
      <w:pPr>
        <w:ind w:firstLine="720"/>
        <w:rPr>
          <w:color w:val="333333"/>
        </w:rPr>
      </w:pPr>
      <w:r>
        <w:rPr>
          <w:b/>
          <w:color w:val="333333"/>
        </w:rPr>
        <w:t>“</w:t>
      </w:r>
      <w:r w:rsidR="00881081" w:rsidRPr="009B7255">
        <w:rPr>
          <w:b/>
          <w:color w:val="333333"/>
        </w:rPr>
        <w:t>Terrestrial</w:t>
      </w:r>
      <w:r w:rsidR="00284E06">
        <w:rPr>
          <w:b/>
          <w:color w:val="333333"/>
        </w:rPr>
        <w:t>”</w:t>
      </w:r>
      <w:r w:rsidR="00881081" w:rsidRPr="00136D65">
        <w:rPr>
          <w:color w:val="333333"/>
        </w:rPr>
        <w:t xml:space="preserve"> means to live on or grow from land.</w:t>
      </w:r>
    </w:p>
    <w:p w14:paraId="712D12A4" w14:textId="77777777" w:rsidR="00841D0D" w:rsidRDefault="00841D0D" w:rsidP="00841D0D">
      <w:pPr>
        <w:ind w:firstLine="720"/>
        <w:rPr>
          <w:color w:val="333333"/>
        </w:rPr>
      </w:pPr>
    </w:p>
    <w:p w14:paraId="693121F9" w14:textId="77777777" w:rsidR="00841D0D" w:rsidRDefault="00C36981" w:rsidP="00841D0D">
      <w:pPr>
        <w:ind w:firstLine="720"/>
        <w:rPr>
          <w:color w:val="333333"/>
        </w:rPr>
      </w:pPr>
      <w:r>
        <w:rPr>
          <w:b/>
          <w:color w:val="333333"/>
        </w:rPr>
        <w:t>“</w:t>
      </w:r>
      <w:r w:rsidR="00881081" w:rsidRPr="009B7255">
        <w:rPr>
          <w:b/>
          <w:color w:val="333333"/>
        </w:rPr>
        <w:t>Tire sealant and inflation</w:t>
      </w:r>
      <w:r w:rsidR="00284E06">
        <w:rPr>
          <w:b/>
          <w:color w:val="333333"/>
        </w:rPr>
        <w:t>”</w:t>
      </w:r>
      <w:r w:rsidR="00881081" w:rsidRPr="00136D65">
        <w:rPr>
          <w:color w:val="333333"/>
        </w:rPr>
        <w:t xml:space="preserve"> means a pressurized product designed to temporarily inflate and seal a leaking tire.</w:t>
      </w:r>
    </w:p>
    <w:p w14:paraId="1CF14C2A" w14:textId="77777777" w:rsidR="00841D0D" w:rsidRDefault="00841D0D" w:rsidP="00841D0D">
      <w:pPr>
        <w:ind w:firstLine="720"/>
        <w:rPr>
          <w:color w:val="333333"/>
        </w:rPr>
      </w:pPr>
    </w:p>
    <w:p w14:paraId="7003A0A6" w14:textId="77777777" w:rsidR="00841D0D" w:rsidRDefault="00C36981" w:rsidP="00841D0D">
      <w:pPr>
        <w:ind w:firstLine="720"/>
        <w:rPr>
          <w:color w:val="333333"/>
        </w:rPr>
      </w:pPr>
      <w:r>
        <w:rPr>
          <w:b/>
          <w:color w:val="333333"/>
        </w:rPr>
        <w:t>“</w:t>
      </w:r>
      <w:r w:rsidR="00881081" w:rsidRPr="009B7255">
        <w:rPr>
          <w:b/>
          <w:color w:val="333333"/>
        </w:rPr>
        <w:t>Toilet/urinal care product</w:t>
      </w:r>
      <w:r w:rsidR="00284E06">
        <w:rPr>
          <w:b/>
          <w:color w:val="333333"/>
        </w:rPr>
        <w:t>”</w:t>
      </w:r>
      <w:r w:rsidR="00881081" w:rsidRPr="00136D65">
        <w:rPr>
          <w:color w:val="333333"/>
        </w:rPr>
        <w:t xml:space="preserve"> means a product designed or labeled to clean and/or to deodorize toilet bowls, toilet tanks, or urinals, including, but not limited to, toilets or urinals connected to permanent plumbing in buildings and other structures, portable toilets or urinals placed at temporary or remote locations, and toilet or urinals in vehicles such as buses, recreational motor homes, boats, ships, and aircraft. This term does not include bathroom and tile cleaner or general purpose cleaner.</w:t>
      </w:r>
    </w:p>
    <w:p w14:paraId="563705C0" w14:textId="77777777" w:rsidR="00841D0D" w:rsidRDefault="00841D0D" w:rsidP="00841D0D">
      <w:pPr>
        <w:ind w:firstLine="720"/>
        <w:rPr>
          <w:color w:val="333333"/>
        </w:rPr>
      </w:pPr>
    </w:p>
    <w:p w14:paraId="17E483EC" w14:textId="77777777" w:rsidR="00841D0D" w:rsidRDefault="00C36981" w:rsidP="00841D0D">
      <w:pPr>
        <w:ind w:firstLine="720"/>
        <w:rPr>
          <w:color w:val="333333"/>
        </w:rPr>
      </w:pPr>
      <w:r>
        <w:rPr>
          <w:b/>
          <w:color w:val="333333"/>
        </w:rPr>
        <w:t>“</w:t>
      </w:r>
      <w:r w:rsidR="00881081" w:rsidRPr="009B7255">
        <w:rPr>
          <w:b/>
          <w:color w:val="333333"/>
        </w:rPr>
        <w:t>Type A propellant</w:t>
      </w:r>
      <w:r w:rsidR="00284E06">
        <w:rPr>
          <w:b/>
          <w:color w:val="333333"/>
        </w:rPr>
        <w:t>”</w:t>
      </w:r>
      <w:r w:rsidR="00881081" w:rsidRPr="00136D65">
        <w:rPr>
          <w:color w:val="333333"/>
        </w:rPr>
        <w:t xml:space="preserve"> means a compressed gas such as CO</w:t>
      </w:r>
      <w:r w:rsidR="00842584" w:rsidRPr="00136D65">
        <w:rPr>
          <w:color w:val="333333"/>
          <w:vertAlign w:val="subscript"/>
        </w:rPr>
        <w:t>2</w:t>
      </w:r>
      <w:r w:rsidR="00881081" w:rsidRPr="00136D65">
        <w:rPr>
          <w:color w:val="333333"/>
        </w:rPr>
        <w:t>, N</w:t>
      </w:r>
      <w:r w:rsidR="00842584" w:rsidRPr="00136D65">
        <w:rPr>
          <w:color w:val="333333"/>
          <w:vertAlign w:val="subscript"/>
        </w:rPr>
        <w:t>2</w:t>
      </w:r>
      <w:r w:rsidR="00842584" w:rsidRPr="00136D65">
        <w:rPr>
          <w:color w:val="333333"/>
        </w:rPr>
        <w:t>, N</w:t>
      </w:r>
      <w:r w:rsidR="00881081" w:rsidRPr="00136D65">
        <w:rPr>
          <w:color w:val="333333"/>
          <w:vertAlign w:val="subscript"/>
        </w:rPr>
        <w:t>2</w:t>
      </w:r>
      <w:r w:rsidR="00881081" w:rsidRPr="00136D65">
        <w:rPr>
          <w:color w:val="333333"/>
        </w:rPr>
        <w:t>O, or compressed air, used as a propellant and either incorporated with the product or contained in a separate chamber within the product's packaging.</w:t>
      </w:r>
    </w:p>
    <w:p w14:paraId="34A5C12A" w14:textId="77777777" w:rsidR="00841D0D" w:rsidRDefault="00841D0D" w:rsidP="00841D0D">
      <w:pPr>
        <w:ind w:firstLine="720"/>
        <w:rPr>
          <w:color w:val="333333"/>
        </w:rPr>
      </w:pPr>
    </w:p>
    <w:p w14:paraId="55F02639" w14:textId="77777777" w:rsidR="00841D0D" w:rsidRDefault="00C36981" w:rsidP="00841D0D">
      <w:pPr>
        <w:ind w:firstLine="720"/>
        <w:rPr>
          <w:color w:val="333333"/>
        </w:rPr>
      </w:pPr>
      <w:r>
        <w:rPr>
          <w:b/>
          <w:color w:val="333333"/>
        </w:rPr>
        <w:t>“</w:t>
      </w:r>
      <w:r w:rsidR="00881081" w:rsidRPr="009B7255">
        <w:rPr>
          <w:b/>
          <w:color w:val="333333"/>
        </w:rPr>
        <w:t>Type B propellant</w:t>
      </w:r>
      <w:r w:rsidR="00284E06">
        <w:rPr>
          <w:b/>
          <w:color w:val="333333"/>
        </w:rPr>
        <w:t>”</w:t>
      </w:r>
      <w:r w:rsidR="00881081" w:rsidRPr="00136D65">
        <w:rPr>
          <w:color w:val="333333"/>
        </w:rPr>
        <w:t xml:space="preserve"> means any halocarbon used as a propellant, including chlorofluorocarbons (CFCs), hydrochlorofluorocarbons (HCFCs), and hydrofluorocarbons (HFCs).</w:t>
      </w:r>
    </w:p>
    <w:p w14:paraId="78F73ADC" w14:textId="77777777" w:rsidR="00841D0D" w:rsidRDefault="00841D0D" w:rsidP="00841D0D">
      <w:pPr>
        <w:ind w:firstLine="720"/>
        <w:rPr>
          <w:color w:val="333333"/>
        </w:rPr>
      </w:pPr>
    </w:p>
    <w:p w14:paraId="3F9A082D" w14:textId="77777777" w:rsidR="000A3404" w:rsidRDefault="00C36981" w:rsidP="00841D0D">
      <w:pPr>
        <w:ind w:firstLine="720"/>
        <w:rPr>
          <w:color w:val="333333"/>
        </w:rPr>
      </w:pPr>
      <w:r>
        <w:rPr>
          <w:b/>
          <w:color w:val="333333"/>
        </w:rPr>
        <w:t>“</w:t>
      </w:r>
      <w:r w:rsidR="00881081" w:rsidRPr="009B7255">
        <w:rPr>
          <w:b/>
          <w:color w:val="333333"/>
        </w:rPr>
        <w:t>Type C propellant</w:t>
      </w:r>
      <w:r w:rsidR="00284E06">
        <w:rPr>
          <w:b/>
          <w:color w:val="333333"/>
        </w:rPr>
        <w:t>”</w:t>
      </w:r>
      <w:r w:rsidR="00881081" w:rsidRPr="00136D65">
        <w:rPr>
          <w:color w:val="333333"/>
        </w:rPr>
        <w:t xml:space="preserve"> means any propellant not a Type A or Type B propellant, including propane, isobutane, n-butane, and dimethyl ether (also known as dimethyl oxide).</w:t>
      </w:r>
    </w:p>
    <w:p w14:paraId="133882BD" w14:textId="77777777" w:rsidR="00841D0D" w:rsidRDefault="00841D0D" w:rsidP="00841D0D">
      <w:pPr>
        <w:ind w:firstLine="720"/>
        <w:rPr>
          <w:color w:val="333333"/>
        </w:rPr>
      </w:pPr>
    </w:p>
    <w:p w14:paraId="79FC3EB6" w14:textId="77777777" w:rsidR="00D82D3D" w:rsidRDefault="00C36981" w:rsidP="00841D0D">
      <w:pPr>
        <w:ind w:firstLine="720"/>
        <w:rPr>
          <w:color w:val="333333"/>
        </w:rPr>
      </w:pPr>
      <w:r>
        <w:rPr>
          <w:b/>
          <w:color w:val="333333"/>
        </w:rPr>
        <w:lastRenderedPageBreak/>
        <w:t>“</w:t>
      </w:r>
      <w:r w:rsidR="00881081" w:rsidRPr="009B7255">
        <w:rPr>
          <w:b/>
          <w:color w:val="333333"/>
        </w:rPr>
        <w:t>Undercoating</w:t>
      </w:r>
      <w:r w:rsidR="00284E06">
        <w:rPr>
          <w:b/>
          <w:color w:val="333333"/>
        </w:rPr>
        <w:t>”</w:t>
      </w:r>
      <w:r w:rsidR="00881081" w:rsidRPr="00136D65">
        <w:rPr>
          <w:color w:val="333333"/>
        </w:rPr>
        <w:t xml:space="preserve"> means an aerosol product designed to impart a protective, nonpaint layer to the undercarriage, trunk interior, and/or firewall of motor vehicles to prevent the formation of rust or to deaden sound. This term includes, but is not limited to, rubberized, mastic, or asphaltic products.</w:t>
      </w:r>
    </w:p>
    <w:p w14:paraId="5CFEB2D8" w14:textId="77777777" w:rsidR="00D82D3D" w:rsidRDefault="00D82D3D" w:rsidP="00841D0D">
      <w:pPr>
        <w:ind w:firstLine="720"/>
        <w:rPr>
          <w:color w:val="333333"/>
        </w:rPr>
      </w:pPr>
    </w:p>
    <w:p w14:paraId="321FE382" w14:textId="77777777" w:rsidR="00D82D3D" w:rsidRDefault="00C36981" w:rsidP="00841D0D">
      <w:pPr>
        <w:ind w:firstLine="720"/>
        <w:rPr>
          <w:color w:val="333333"/>
        </w:rPr>
      </w:pPr>
      <w:r>
        <w:rPr>
          <w:b/>
          <w:color w:val="333333"/>
        </w:rPr>
        <w:t>“</w:t>
      </w:r>
      <w:r w:rsidR="00881081" w:rsidRPr="009B7255">
        <w:rPr>
          <w:b/>
          <w:color w:val="333333"/>
        </w:rPr>
        <w:t>Usage directions</w:t>
      </w:r>
      <w:r w:rsidR="00284E06">
        <w:rPr>
          <w:b/>
          <w:color w:val="333333"/>
        </w:rPr>
        <w:t>”</w:t>
      </w:r>
      <w:r w:rsidR="00881081" w:rsidRPr="00136D65">
        <w:rPr>
          <w:color w:val="333333"/>
        </w:rPr>
        <w:t xml:space="preserve"> means the text or graphics on the product's principal display panel, label, or accompanying literature that describes to the end user how or in what quantity the product is to be used.</w:t>
      </w:r>
    </w:p>
    <w:p w14:paraId="0C67C04E" w14:textId="77777777" w:rsidR="00D82D3D" w:rsidRDefault="00D82D3D" w:rsidP="00841D0D">
      <w:pPr>
        <w:ind w:firstLine="720"/>
        <w:rPr>
          <w:color w:val="333333"/>
        </w:rPr>
      </w:pPr>
    </w:p>
    <w:p w14:paraId="03492E28" w14:textId="77777777" w:rsidR="00D82D3D" w:rsidRDefault="00C36981" w:rsidP="00841D0D">
      <w:pPr>
        <w:ind w:firstLine="720"/>
        <w:rPr>
          <w:color w:val="333333"/>
        </w:rPr>
      </w:pPr>
      <w:r>
        <w:rPr>
          <w:b/>
          <w:color w:val="333333"/>
        </w:rPr>
        <w:t>“</w:t>
      </w:r>
      <w:r w:rsidR="00881081" w:rsidRPr="009B7255">
        <w:rPr>
          <w:b/>
          <w:color w:val="333333"/>
        </w:rPr>
        <w:t>Variance</w:t>
      </w:r>
      <w:r w:rsidR="00284E06">
        <w:rPr>
          <w:b/>
          <w:color w:val="333333"/>
        </w:rPr>
        <w:t>”</w:t>
      </w:r>
      <w:r w:rsidR="00881081" w:rsidRPr="00136D65">
        <w:rPr>
          <w:color w:val="333333"/>
        </w:rPr>
        <w:t xml:space="preserve"> means a temporary exemption based on extraordinary economic hardship granted in accordance with N.J.A.C. 7:27-24.4(j) and (k) to a manufacturer of a chemically formulated consumer product, which temporary exemption relieves the manufacturer from meeting an applicable VOC content standard in Table 1 at N.J.A.C. 7:27-24.4(a), or granted in accordance with N.J.A.C. 7:27-24.8(e) and (f) to a manufacturer of a portable fuel container, spout, or portable fuel container and spout, which temporary exemption relieves the manufacturer from meeting the standards at N.J.A.C. 7:27-24.8.</w:t>
      </w:r>
    </w:p>
    <w:p w14:paraId="297C6264" w14:textId="77777777" w:rsidR="00D82D3D" w:rsidRDefault="00D82D3D" w:rsidP="00841D0D">
      <w:pPr>
        <w:ind w:firstLine="720"/>
        <w:rPr>
          <w:color w:val="333333"/>
        </w:rPr>
      </w:pPr>
    </w:p>
    <w:p w14:paraId="23D7501A" w14:textId="77777777" w:rsidR="00D82D3D" w:rsidRDefault="00C36981" w:rsidP="00841D0D">
      <w:pPr>
        <w:ind w:firstLine="720"/>
        <w:rPr>
          <w:color w:val="333333"/>
        </w:rPr>
      </w:pPr>
      <w:r>
        <w:rPr>
          <w:b/>
          <w:color w:val="333333"/>
        </w:rPr>
        <w:t>“</w:t>
      </w:r>
      <w:r w:rsidR="00881081" w:rsidRPr="009B7255">
        <w:rPr>
          <w:b/>
          <w:color w:val="333333"/>
        </w:rPr>
        <w:t>Vinyl/fabric/leather/polycarbonate coating</w:t>
      </w:r>
      <w:r w:rsidR="00284E06">
        <w:rPr>
          <w:b/>
          <w:color w:val="333333"/>
        </w:rPr>
        <w:t>”</w:t>
      </w:r>
      <w:r w:rsidR="00881081" w:rsidRPr="00136D65">
        <w:rPr>
          <w:color w:val="333333"/>
        </w:rPr>
        <w:t xml:space="preserve"> means a coating designed and labeled exclusively to coat vinyl, fabric, leather, or polycarbonate substrates.</w:t>
      </w:r>
    </w:p>
    <w:p w14:paraId="1628C1A6" w14:textId="77777777" w:rsidR="00D82D3D" w:rsidRDefault="00D82D3D" w:rsidP="00841D0D">
      <w:pPr>
        <w:ind w:firstLine="720"/>
        <w:rPr>
          <w:color w:val="333333"/>
        </w:rPr>
      </w:pPr>
    </w:p>
    <w:p w14:paraId="3499CCBB" w14:textId="77777777" w:rsidR="00D82D3D" w:rsidRDefault="00C36981" w:rsidP="00841D0D">
      <w:pPr>
        <w:ind w:firstLine="720"/>
        <w:rPr>
          <w:color w:val="333333"/>
        </w:rPr>
      </w:pPr>
      <w:r>
        <w:rPr>
          <w:b/>
          <w:color w:val="333333"/>
        </w:rPr>
        <w:t>“</w:t>
      </w:r>
      <w:r w:rsidR="00881081" w:rsidRPr="009B7255">
        <w:rPr>
          <w:b/>
          <w:color w:val="333333"/>
        </w:rPr>
        <w:t>Volatile organic compound</w:t>
      </w:r>
      <w:r w:rsidR="00284E06">
        <w:rPr>
          <w:b/>
          <w:color w:val="333333"/>
        </w:rPr>
        <w:t>”</w:t>
      </w:r>
      <w:r w:rsidR="00881081" w:rsidRPr="00136D65">
        <w:rPr>
          <w:color w:val="333333"/>
        </w:rPr>
        <w:t xml:space="preserve"> or </w:t>
      </w:r>
      <w:r>
        <w:rPr>
          <w:b/>
          <w:color w:val="333333"/>
        </w:rPr>
        <w:t>“</w:t>
      </w:r>
      <w:r w:rsidR="00881081" w:rsidRPr="009B7255">
        <w:rPr>
          <w:b/>
          <w:color w:val="333333"/>
        </w:rPr>
        <w:t>VOC</w:t>
      </w:r>
      <w:r w:rsidR="00284E06">
        <w:rPr>
          <w:b/>
          <w:color w:val="333333"/>
        </w:rPr>
        <w:t>”</w:t>
      </w:r>
      <w:r w:rsidR="00881081" w:rsidRPr="00136D65">
        <w:rPr>
          <w:color w:val="333333"/>
        </w:rPr>
        <w:t xml:space="preserve"> means a volatile organic compound, as that term is defined by the EPA at 40 CFR 51.100(s), which is incorporated by reference herein, together with all amendments and supplements.</w:t>
      </w:r>
    </w:p>
    <w:p w14:paraId="0B4FEA18" w14:textId="77777777" w:rsidR="00D82D3D" w:rsidRDefault="00D82D3D" w:rsidP="00841D0D">
      <w:pPr>
        <w:ind w:firstLine="720"/>
        <w:rPr>
          <w:color w:val="333333"/>
        </w:rPr>
      </w:pPr>
    </w:p>
    <w:p w14:paraId="13D44B20" w14:textId="77777777" w:rsidR="00D82D3D" w:rsidRDefault="00C36981" w:rsidP="00841D0D">
      <w:pPr>
        <w:ind w:firstLine="720"/>
        <w:rPr>
          <w:color w:val="333333"/>
        </w:rPr>
      </w:pPr>
      <w:r>
        <w:rPr>
          <w:b/>
          <w:color w:val="333333"/>
        </w:rPr>
        <w:t>“</w:t>
      </w:r>
      <w:r w:rsidR="00881081" w:rsidRPr="009B7255">
        <w:rPr>
          <w:b/>
          <w:color w:val="333333"/>
        </w:rPr>
        <w:t>Wasp and hornet insecticide</w:t>
      </w:r>
      <w:r w:rsidR="00284E06">
        <w:rPr>
          <w:b/>
          <w:color w:val="333333"/>
        </w:rPr>
        <w:t>”</w:t>
      </w:r>
      <w:r w:rsidR="00881081" w:rsidRPr="00136D65">
        <w:rPr>
          <w:color w:val="333333"/>
        </w:rPr>
        <w:t xml:space="preserve"> means any insecticide that is designed for use against wasps, hornets, yellow jackets or bees by allowing the user to spray a directed stream or burst from a distance at the intended insects or their hiding place.</w:t>
      </w:r>
    </w:p>
    <w:p w14:paraId="5252CB23" w14:textId="77777777" w:rsidR="00D82D3D" w:rsidRDefault="00D82D3D" w:rsidP="00841D0D">
      <w:pPr>
        <w:ind w:firstLine="720"/>
        <w:rPr>
          <w:color w:val="333333"/>
        </w:rPr>
      </w:pPr>
    </w:p>
    <w:p w14:paraId="4D47E69D" w14:textId="77777777" w:rsidR="00D82D3D" w:rsidRDefault="00C36981" w:rsidP="00841D0D">
      <w:pPr>
        <w:ind w:firstLine="720"/>
        <w:rPr>
          <w:color w:val="333333"/>
        </w:rPr>
      </w:pPr>
      <w:r>
        <w:rPr>
          <w:b/>
          <w:color w:val="333333"/>
        </w:rPr>
        <w:t>“</w:t>
      </w:r>
      <w:r w:rsidR="00881081" w:rsidRPr="009B7255">
        <w:rPr>
          <w:b/>
          <w:color w:val="333333"/>
        </w:rPr>
        <w:t>Waterproofer</w:t>
      </w:r>
      <w:r w:rsidR="00284E06">
        <w:rPr>
          <w:b/>
          <w:color w:val="333333"/>
        </w:rPr>
        <w:t>”</w:t>
      </w:r>
      <w:r w:rsidR="00881081" w:rsidRPr="00136D65">
        <w:rPr>
          <w:color w:val="333333"/>
        </w:rPr>
        <w:t xml:space="preserve"> means a product designed and labeled exclusively to repel water from fabric or leather substrates. This term does not include fabric protectants.</w:t>
      </w:r>
    </w:p>
    <w:p w14:paraId="5A66FA43" w14:textId="77777777" w:rsidR="00D82D3D" w:rsidRDefault="00D82D3D" w:rsidP="00841D0D">
      <w:pPr>
        <w:ind w:firstLine="720"/>
        <w:rPr>
          <w:color w:val="333333"/>
        </w:rPr>
      </w:pPr>
    </w:p>
    <w:p w14:paraId="3B9BC564" w14:textId="77777777" w:rsidR="00D82D3D" w:rsidRDefault="00C36981" w:rsidP="00841D0D">
      <w:pPr>
        <w:ind w:firstLine="720"/>
        <w:rPr>
          <w:color w:val="333333"/>
        </w:rPr>
      </w:pPr>
      <w:r>
        <w:rPr>
          <w:b/>
          <w:color w:val="333333"/>
        </w:rPr>
        <w:t>“</w:t>
      </w:r>
      <w:r w:rsidR="00881081" w:rsidRPr="009B7255">
        <w:rPr>
          <w:b/>
          <w:color w:val="333333"/>
        </w:rPr>
        <w:t>Wax</w:t>
      </w:r>
      <w:r w:rsidR="00284E06">
        <w:rPr>
          <w:b/>
          <w:color w:val="333333"/>
        </w:rPr>
        <w:t>”</w:t>
      </w:r>
      <w:r w:rsidR="00881081" w:rsidRPr="00136D65">
        <w:rPr>
          <w:color w:val="333333"/>
        </w:rPr>
        <w:t xml:space="preserve"> means a natural material or synthetic thermoplast substance generally of high molecular weight hydrocarbons or high molecular weight esters of fatty acids or alcohols, except glycerol and high polymers (plastics). This term includes, but is not limited to, substances derived from the secretions of plants and animals such as carnuba wax and beeswax, substances of a mineral origin such as ozocerite and paraffin, and synthetic polymers such as polyethylene.</w:t>
      </w:r>
    </w:p>
    <w:p w14:paraId="61F05A21" w14:textId="77777777" w:rsidR="00D82D3D" w:rsidRDefault="00D82D3D" w:rsidP="00841D0D">
      <w:pPr>
        <w:ind w:firstLine="720"/>
        <w:rPr>
          <w:color w:val="333333"/>
        </w:rPr>
      </w:pPr>
    </w:p>
    <w:p w14:paraId="5CBE84CB" w14:textId="77777777" w:rsidR="00D82D3D" w:rsidRDefault="00C36981" w:rsidP="00841D0D">
      <w:pPr>
        <w:ind w:firstLine="720"/>
        <w:rPr>
          <w:color w:val="333333"/>
        </w:rPr>
      </w:pPr>
      <w:r>
        <w:rPr>
          <w:b/>
          <w:color w:val="333333"/>
        </w:rPr>
        <w:t>“</w:t>
      </w:r>
      <w:r w:rsidR="00881081" w:rsidRPr="009B7255">
        <w:rPr>
          <w:b/>
          <w:color w:val="333333"/>
        </w:rPr>
        <w:t>Web spray adhesive</w:t>
      </w:r>
      <w:r w:rsidR="00284E06">
        <w:rPr>
          <w:b/>
          <w:color w:val="333333"/>
        </w:rPr>
        <w:t>”</w:t>
      </w:r>
      <w:r w:rsidR="00881081" w:rsidRPr="00136D65">
        <w:rPr>
          <w:color w:val="333333"/>
        </w:rPr>
        <w:t xml:space="preserve"> means any aerosol adhesive that is not a mist spray or special purpose spray adhesive.</w:t>
      </w:r>
    </w:p>
    <w:p w14:paraId="13F953AA" w14:textId="77777777" w:rsidR="00D82D3D" w:rsidRDefault="00D82D3D" w:rsidP="00841D0D">
      <w:pPr>
        <w:ind w:firstLine="720"/>
        <w:rPr>
          <w:color w:val="333333"/>
        </w:rPr>
      </w:pPr>
    </w:p>
    <w:p w14:paraId="5F0B5428" w14:textId="77777777" w:rsidR="00D82D3D" w:rsidRDefault="00C36981" w:rsidP="00841D0D">
      <w:pPr>
        <w:ind w:firstLine="720"/>
        <w:rPr>
          <w:color w:val="333333"/>
        </w:rPr>
      </w:pPr>
      <w:r>
        <w:rPr>
          <w:b/>
          <w:color w:val="333333"/>
        </w:rPr>
        <w:t>“</w:t>
      </w:r>
      <w:r w:rsidR="00881081" w:rsidRPr="009B7255">
        <w:rPr>
          <w:b/>
          <w:color w:val="333333"/>
        </w:rPr>
        <w:t>Wood cleaner</w:t>
      </w:r>
      <w:r w:rsidR="00284E06">
        <w:rPr>
          <w:b/>
          <w:color w:val="333333"/>
        </w:rPr>
        <w:t>”</w:t>
      </w:r>
      <w:r w:rsidR="00881081" w:rsidRPr="00136D65">
        <w:rPr>
          <w:color w:val="333333"/>
        </w:rPr>
        <w:t xml:space="preserve"> means a product labeled to clean wooden materials, including, but not limited to, decking, fences, flooring, logs, cabinetry, and furniture. This term does not include dusting aid, general purpose cleaner, furniture maintenance product, floor wax stripper, floor polish or wax, or products designed and labeled exclusively to preserve or color wood.</w:t>
      </w:r>
    </w:p>
    <w:p w14:paraId="50A87399" w14:textId="77777777" w:rsidR="00D82D3D" w:rsidRDefault="00D82D3D" w:rsidP="00841D0D">
      <w:pPr>
        <w:ind w:firstLine="720"/>
        <w:rPr>
          <w:color w:val="333333"/>
        </w:rPr>
      </w:pPr>
    </w:p>
    <w:p w14:paraId="69679217" w14:textId="77777777" w:rsidR="001835B8" w:rsidRDefault="00C36981" w:rsidP="00841D0D">
      <w:pPr>
        <w:ind w:firstLine="720"/>
        <w:rPr>
          <w:color w:val="333333"/>
        </w:rPr>
      </w:pPr>
      <w:r>
        <w:rPr>
          <w:b/>
          <w:color w:val="333333"/>
        </w:rPr>
        <w:t>“</w:t>
      </w:r>
      <w:r w:rsidR="00881081" w:rsidRPr="009B7255">
        <w:rPr>
          <w:b/>
          <w:color w:val="333333"/>
        </w:rPr>
        <w:t>Wood floor wax</w:t>
      </w:r>
      <w:r w:rsidR="00284E06">
        <w:rPr>
          <w:b/>
          <w:color w:val="333333"/>
        </w:rPr>
        <w:t>”</w:t>
      </w:r>
      <w:r w:rsidR="00881081" w:rsidRPr="00136D65">
        <w:rPr>
          <w:color w:val="333333"/>
        </w:rPr>
        <w:t xml:space="preserve"> means a wax-based consumer product for use solely on wood floors.</w:t>
      </w:r>
    </w:p>
    <w:p w14:paraId="455C7092" w14:textId="77777777" w:rsidR="00D82D3D" w:rsidRDefault="00D82D3D" w:rsidP="00D82D3D">
      <w:pPr>
        <w:rPr>
          <w:color w:val="333333"/>
        </w:rPr>
      </w:pPr>
    </w:p>
    <w:p w14:paraId="06576051" w14:textId="77777777" w:rsidR="009F7F4B" w:rsidRPr="00136D65" w:rsidRDefault="009F7F4B" w:rsidP="00136D65">
      <w:pPr>
        <w:rPr>
          <w:b/>
        </w:rPr>
      </w:pPr>
      <w:r w:rsidRPr="00136D65">
        <w:rPr>
          <w:b/>
        </w:rPr>
        <w:t xml:space="preserve">7:27-24.2 </w:t>
      </w:r>
      <w:r w:rsidR="00AD7676">
        <w:rPr>
          <w:b/>
        </w:rPr>
        <w:tab/>
      </w:r>
      <w:r w:rsidRPr="00136D65">
        <w:rPr>
          <w:b/>
        </w:rPr>
        <w:t>Applicability</w:t>
      </w:r>
    </w:p>
    <w:p w14:paraId="6116BDA5" w14:textId="77777777" w:rsidR="00AD7676" w:rsidRDefault="00AD7676" w:rsidP="00AD7676">
      <w:pPr>
        <w:ind w:left="720" w:hanging="720"/>
        <w:rPr>
          <w:color w:val="333333"/>
        </w:rPr>
      </w:pPr>
    </w:p>
    <w:p w14:paraId="407641F3" w14:textId="77777777" w:rsidR="00AD7676" w:rsidRDefault="00881081" w:rsidP="00AD7676">
      <w:pPr>
        <w:ind w:left="720" w:hanging="720"/>
        <w:rPr>
          <w:color w:val="333333"/>
        </w:rPr>
      </w:pPr>
      <w:r w:rsidRPr="00136D65">
        <w:rPr>
          <w:color w:val="333333"/>
        </w:rPr>
        <w:t xml:space="preserve">(a) </w:t>
      </w:r>
      <w:r w:rsidR="00AD7676">
        <w:rPr>
          <w:color w:val="333333"/>
        </w:rPr>
        <w:tab/>
      </w:r>
      <w:r w:rsidRPr="00136D65">
        <w:rPr>
          <w:color w:val="333333"/>
        </w:rPr>
        <w:t>This subchapter applies to any person who sells, offers for sale, holds for sale, distributes, supplies, or manufactures for sale in New Jersey any consumer product in (b) or (c) below and that is for use in New Jersey by a consumer or by a person who uses the product in providing a service. This subchapter also applies to any person who advertises any portable fuel container or spout for sale in New Jersey.</w:t>
      </w:r>
    </w:p>
    <w:p w14:paraId="13CCED68" w14:textId="77777777" w:rsidR="00AD7676" w:rsidRDefault="00AD7676" w:rsidP="00AD7676">
      <w:pPr>
        <w:ind w:left="720" w:hanging="720"/>
        <w:rPr>
          <w:color w:val="333333"/>
        </w:rPr>
      </w:pPr>
    </w:p>
    <w:p w14:paraId="37BC785D" w14:textId="77777777" w:rsidR="00AD7676" w:rsidRDefault="00881081" w:rsidP="00AD7676">
      <w:pPr>
        <w:ind w:left="720" w:hanging="720"/>
        <w:rPr>
          <w:color w:val="333333"/>
        </w:rPr>
      </w:pPr>
      <w:r w:rsidRPr="00136D65">
        <w:rPr>
          <w:color w:val="333333"/>
        </w:rPr>
        <w:t xml:space="preserve">(b) </w:t>
      </w:r>
      <w:r w:rsidR="00AD7676">
        <w:rPr>
          <w:color w:val="333333"/>
        </w:rPr>
        <w:tab/>
      </w:r>
      <w:r w:rsidRPr="00136D65">
        <w:rPr>
          <w:color w:val="333333"/>
        </w:rPr>
        <w:t>This subchapter applies to the following consumer products, unless the product is excluded under (d) or (e) below:</w:t>
      </w:r>
    </w:p>
    <w:p w14:paraId="5462497F" w14:textId="77777777" w:rsidR="00AD7676" w:rsidRDefault="00AD7676" w:rsidP="00AD7676">
      <w:pPr>
        <w:ind w:left="720" w:hanging="720"/>
        <w:rPr>
          <w:color w:val="333333"/>
        </w:rPr>
      </w:pPr>
    </w:p>
    <w:p w14:paraId="59AA7270" w14:textId="77777777" w:rsidR="00AD7676" w:rsidRDefault="00881081" w:rsidP="00AD7676">
      <w:pPr>
        <w:ind w:left="1440" w:hanging="720"/>
        <w:rPr>
          <w:color w:val="333333"/>
        </w:rPr>
      </w:pPr>
      <w:r w:rsidRPr="00136D65">
        <w:rPr>
          <w:color w:val="333333"/>
        </w:rPr>
        <w:t xml:space="preserve">1. </w:t>
      </w:r>
      <w:r w:rsidR="00AD7676">
        <w:rPr>
          <w:color w:val="333333"/>
        </w:rPr>
        <w:tab/>
      </w:r>
      <w:r w:rsidRPr="00136D65">
        <w:rPr>
          <w:color w:val="333333"/>
        </w:rPr>
        <w:t>A chemically formulated consumer product which belongs to any of the chemically formulated consumer products categories listed in Table 24A at N.J.A.C. 7:27-24.4(a); and</w:t>
      </w:r>
    </w:p>
    <w:p w14:paraId="7AF522B4" w14:textId="77777777" w:rsidR="00AD7676" w:rsidRDefault="00AD7676" w:rsidP="00AD7676">
      <w:pPr>
        <w:ind w:left="1440" w:hanging="720"/>
        <w:rPr>
          <w:color w:val="333333"/>
        </w:rPr>
      </w:pPr>
    </w:p>
    <w:p w14:paraId="29414270" w14:textId="77777777" w:rsidR="00AD7676" w:rsidRDefault="00881081" w:rsidP="00AD7676">
      <w:pPr>
        <w:ind w:left="1440" w:hanging="720"/>
        <w:rPr>
          <w:color w:val="333333"/>
        </w:rPr>
      </w:pPr>
      <w:r w:rsidRPr="00136D65">
        <w:rPr>
          <w:color w:val="333333"/>
        </w:rPr>
        <w:t xml:space="preserve">2. </w:t>
      </w:r>
      <w:r w:rsidR="00AD7676">
        <w:rPr>
          <w:color w:val="333333"/>
        </w:rPr>
        <w:tab/>
      </w:r>
      <w:r w:rsidRPr="00136D65">
        <w:rPr>
          <w:color w:val="333333"/>
        </w:rPr>
        <w:t>A portable fuel container and spout.</w:t>
      </w:r>
    </w:p>
    <w:p w14:paraId="479E7DA8" w14:textId="77777777" w:rsidR="00AD7676" w:rsidRDefault="00AD7676" w:rsidP="00AD7676">
      <w:pPr>
        <w:ind w:left="720" w:hanging="720"/>
        <w:rPr>
          <w:color w:val="333333"/>
        </w:rPr>
      </w:pPr>
    </w:p>
    <w:p w14:paraId="26476E00" w14:textId="77777777" w:rsidR="00AD7676" w:rsidRDefault="00881081" w:rsidP="00AD7676">
      <w:pPr>
        <w:ind w:left="720" w:hanging="720"/>
        <w:rPr>
          <w:color w:val="333333"/>
        </w:rPr>
      </w:pPr>
      <w:r w:rsidRPr="00136D65">
        <w:rPr>
          <w:color w:val="333333"/>
        </w:rPr>
        <w:t xml:space="preserve">(c) </w:t>
      </w:r>
      <w:r w:rsidR="00AD7676">
        <w:rPr>
          <w:color w:val="333333"/>
        </w:rPr>
        <w:tab/>
      </w:r>
      <w:r w:rsidRPr="00136D65">
        <w:rPr>
          <w:color w:val="333333"/>
        </w:rPr>
        <w:t>Manufacturers of chemically formulated consumer products that are not covered by (b)1 above but that contain greater than five percent by weight VOC having a vapor pressure or sum of partial pressures of organic substances of 0.02 pounds per square inch (one millimeter of mercury), absolute or greater measured at standard conditions, shall comply with the recordkeeping requirements at N.J.A.C. 7:27-24.6(c) through (e) and (i). However, the manufacturers of such chemically formulated consumer products are not subject to the following requirements: N.J.A.C. 7:27- 24.4; 24.5; 24.6(a), (b), (f) through (h) and (j); and 24.7.</w:t>
      </w:r>
    </w:p>
    <w:p w14:paraId="1D53B2EB" w14:textId="77777777" w:rsidR="00AD7676" w:rsidRDefault="00AD7676" w:rsidP="00AD7676">
      <w:pPr>
        <w:ind w:left="720" w:hanging="720"/>
        <w:rPr>
          <w:color w:val="333333"/>
        </w:rPr>
      </w:pPr>
    </w:p>
    <w:p w14:paraId="2F03AEB3" w14:textId="77777777" w:rsidR="00AD7676" w:rsidRDefault="00881081" w:rsidP="00AD7676">
      <w:pPr>
        <w:ind w:left="720" w:hanging="720"/>
        <w:rPr>
          <w:color w:val="333333"/>
        </w:rPr>
      </w:pPr>
      <w:r w:rsidRPr="00136D65">
        <w:rPr>
          <w:color w:val="333333"/>
        </w:rPr>
        <w:t xml:space="preserve">(d) </w:t>
      </w:r>
      <w:r w:rsidR="00AD7676">
        <w:rPr>
          <w:color w:val="333333"/>
        </w:rPr>
        <w:tab/>
      </w:r>
      <w:r w:rsidRPr="00136D65">
        <w:rPr>
          <w:color w:val="333333"/>
        </w:rPr>
        <w:t>This subchapter does not apply to the following chemically formulated consumer products:</w:t>
      </w:r>
    </w:p>
    <w:p w14:paraId="3B51CDE3" w14:textId="77777777" w:rsidR="00AD7676" w:rsidRDefault="00AD7676" w:rsidP="00AD7676">
      <w:pPr>
        <w:ind w:left="720" w:hanging="720"/>
        <w:rPr>
          <w:color w:val="333333"/>
        </w:rPr>
      </w:pPr>
    </w:p>
    <w:p w14:paraId="4C545488" w14:textId="77777777" w:rsidR="00AD7676" w:rsidRDefault="00881081" w:rsidP="00AD7676">
      <w:pPr>
        <w:ind w:left="1440" w:hanging="720"/>
        <w:rPr>
          <w:color w:val="333333"/>
        </w:rPr>
      </w:pPr>
      <w:r w:rsidRPr="00136D65">
        <w:rPr>
          <w:color w:val="333333"/>
        </w:rPr>
        <w:t xml:space="preserve">1. </w:t>
      </w:r>
      <w:r w:rsidR="00AD7676">
        <w:rPr>
          <w:color w:val="333333"/>
        </w:rPr>
        <w:tab/>
      </w:r>
      <w:r w:rsidRPr="00136D65">
        <w:rPr>
          <w:color w:val="333333"/>
        </w:rPr>
        <w:t>Any architectural coating. Architectural coatings are subject to the requirements of N.J.A.C. 7:27-23; and coating operations that are part of manufacturing processes are subject to the requirements of N.J.A.C. 7:27-16;</w:t>
      </w:r>
    </w:p>
    <w:p w14:paraId="5A3BC1CB" w14:textId="77777777" w:rsidR="00AD7676" w:rsidRDefault="00AD7676" w:rsidP="00AD7676">
      <w:pPr>
        <w:ind w:left="1440" w:hanging="720"/>
        <w:rPr>
          <w:color w:val="333333"/>
        </w:rPr>
      </w:pPr>
    </w:p>
    <w:p w14:paraId="41866129" w14:textId="77777777" w:rsidR="00AD7676" w:rsidRDefault="00881081" w:rsidP="00AD7676">
      <w:pPr>
        <w:ind w:left="1440" w:hanging="720"/>
        <w:rPr>
          <w:color w:val="333333"/>
        </w:rPr>
      </w:pPr>
      <w:r w:rsidRPr="00136D65">
        <w:rPr>
          <w:color w:val="333333"/>
        </w:rPr>
        <w:t xml:space="preserve">2. </w:t>
      </w:r>
      <w:r w:rsidR="00AD7676">
        <w:rPr>
          <w:color w:val="333333"/>
        </w:rPr>
        <w:tab/>
      </w:r>
      <w:r w:rsidRPr="00136D65">
        <w:rPr>
          <w:color w:val="333333"/>
        </w:rPr>
        <w:t>Any bait station insecticide, if the bait is not more than 0.5 ounces by weight;</w:t>
      </w:r>
    </w:p>
    <w:p w14:paraId="5B4A489F" w14:textId="77777777" w:rsidR="00AD7676" w:rsidRDefault="00AD7676" w:rsidP="00AD7676">
      <w:pPr>
        <w:ind w:left="1440" w:hanging="720"/>
        <w:rPr>
          <w:color w:val="333333"/>
        </w:rPr>
      </w:pPr>
    </w:p>
    <w:p w14:paraId="4BD0D6B9" w14:textId="77777777" w:rsidR="00AD7676" w:rsidRDefault="00881081" w:rsidP="00AD7676">
      <w:pPr>
        <w:ind w:left="1440" w:hanging="720"/>
        <w:rPr>
          <w:color w:val="333333"/>
        </w:rPr>
      </w:pPr>
      <w:r w:rsidRPr="00136D65">
        <w:rPr>
          <w:color w:val="333333"/>
        </w:rPr>
        <w:t xml:space="preserve">3. </w:t>
      </w:r>
      <w:r w:rsidR="00AD7676">
        <w:rPr>
          <w:color w:val="333333"/>
        </w:rPr>
        <w:tab/>
      </w:r>
      <w:r w:rsidRPr="00136D65">
        <w:rPr>
          <w:color w:val="333333"/>
        </w:rPr>
        <w:t>Any insecticide that contains at least 98 percent by weight paradichlorobenzene;</w:t>
      </w:r>
    </w:p>
    <w:p w14:paraId="25CA64AE" w14:textId="77777777" w:rsidR="00AD7676" w:rsidRDefault="00AD7676" w:rsidP="00AD7676">
      <w:pPr>
        <w:ind w:left="1440" w:hanging="720"/>
        <w:rPr>
          <w:color w:val="333333"/>
        </w:rPr>
      </w:pPr>
    </w:p>
    <w:p w14:paraId="60852925" w14:textId="77777777" w:rsidR="00AD7676" w:rsidRDefault="00881081" w:rsidP="00AD7676">
      <w:pPr>
        <w:ind w:left="1440" w:hanging="720"/>
        <w:rPr>
          <w:color w:val="333333"/>
        </w:rPr>
      </w:pPr>
      <w:r w:rsidRPr="00136D65">
        <w:rPr>
          <w:color w:val="333333"/>
        </w:rPr>
        <w:t xml:space="preserve">4. </w:t>
      </w:r>
      <w:r w:rsidR="00AD7676">
        <w:rPr>
          <w:color w:val="333333"/>
        </w:rPr>
        <w:tab/>
      </w:r>
      <w:r w:rsidRPr="00136D65">
        <w:rPr>
          <w:color w:val="333333"/>
        </w:rPr>
        <w:t>Before January 1, 2009, any solid air freshener that contains at least 98 percent by weight paradichlorobenzene.</w:t>
      </w:r>
    </w:p>
    <w:p w14:paraId="6F886AA6" w14:textId="77777777" w:rsidR="00AD7676" w:rsidRDefault="00AD7676" w:rsidP="00AD7676">
      <w:pPr>
        <w:ind w:left="1440" w:hanging="720"/>
        <w:rPr>
          <w:color w:val="333333"/>
        </w:rPr>
      </w:pPr>
    </w:p>
    <w:p w14:paraId="5F7045F5" w14:textId="77777777" w:rsidR="00AD7676" w:rsidRDefault="00881081" w:rsidP="00AD7676">
      <w:pPr>
        <w:ind w:left="1440" w:hanging="720"/>
        <w:rPr>
          <w:color w:val="333333"/>
        </w:rPr>
      </w:pPr>
      <w:r w:rsidRPr="00136D65">
        <w:rPr>
          <w:color w:val="333333"/>
        </w:rPr>
        <w:t xml:space="preserve">5. </w:t>
      </w:r>
      <w:r w:rsidR="00AD7676">
        <w:rPr>
          <w:color w:val="333333"/>
        </w:rPr>
        <w:tab/>
      </w:r>
      <w:r w:rsidRPr="00136D65">
        <w:rPr>
          <w:color w:val="333333"/>
        </w:rPr>
        <w:t>Any air freshener consisting entirely of one or more of the following:</w:t>
      </w:r>
    </w:p>
    <w:p w14:paraId="7138B852" w14:textId="77777777" w:rsidR="00AD7676" w:rsidRDefault="00AD7676" w:rsidP="00AD7676">
      <w:pPr>
        <w:ind w:left="1440" w:hanging="720"/>
        <w:rPr>
          <w:color w:val="333333"/>
        </w:rPr>
      </w:pPr>
    </w:p>
    <w:p w14:paraId="28040658" w14:textId="77777777" w:rsidR="00AD7676" w:rsidRDefault="00881081" w:rsidP="00AD7676">
      <w:pPr>
        <w:ind w:left="2160" w:hanging="720"/>
        <w:rPr>
          <w:color w:val="333333"/>
        </w:rPr>
      </w:pPr>
      <w:r w:rsidRPr="00136D65">
        <w:rPr>
          <w:color w:val="333333"/>
        </w:rPr>
        <w:t xml:space="preserve">i. </w:t>
      </w:r>
      <w:r w:rsidR="00AD7676">
        <w:rPr>
          <w:color w:val="333333"/>
        </w:rPr>
        <w:tab/>
      </w:r>
      <w:r w:rsidRPr="00136D65">
        <w:rPr>
          <w:color w:val="333333"/>
        </w:rPr>
        <w:t>Fragrance;</w:t>
      </w:r>
    </w:p>
    <w:p w14:paraId="3D742ED1" w14:textId="77777777" w:rsidR="00AD7676" w:rsidRDefault="00AD7676" w:rsidP="00AD7676">
      <w:pPr>
        <w:ind w:left="2160" w:hanging="720"/>
        <w:rPr>
          <w:color w:val="333333"/>
        </w:rPr>
      </w:pPr>
    </w:p>
    <w:p w14:paraId="2D34E164" w14:textId="77777777" w:rsidR="00AD7676" w:rsidRDefault="00881081" w:rsidP="00AD7676">
      <w:pPr>
        <w:ind w:left="2160" w:hanging="720"/>
        <w:rPr>
          <w:color w:val="333333"/>
        </w:rPr>
      </w:pPr>
      <w:r w:rsidRPr="00136D65">
        <w:rPr>
          <w:color w:val="333333"/>
        </w:rPr>
        <w:t xml:space="preserve">ii. </w:t>
      </w:r>
      <w:r w:rsidR="00AD7676">
        <w:rPr>
          <w:color w:val="333333"/>
        </w:rPr>
        <w:tab/>
      </w:r>
      <w:r w:rsidRPr="00136D65">
        <w:rPr>
          <w:color w:val="333333"/>
        </w:rPr>
        <w:t>Inorganic compounds;</w:t>
      </w:r>
    </w:p>
    <w:p w14:paraId="60B78E85" w14:textId="77777777" w:rsidR="00AD7676" w:rsidRDefault="00AD7676" w:rsidP="00AD7676">
      <w:pPr>
        <w:ind w:left="2160" w:hanging="720"/>
        <w:rPr>
          <w:color w:val="333333"/>
        </w:rPr>
      </w:pPr>
    </w:p>
    <w:p w14:paraId="7CE3724F" w14:textId="77777777" w:rsidR="00AD7676" w:rsidRDefault="00881081" w:rsidP="00AD7676">
      <w:pPr>
        <w:ind w:left="2160" w:hanging="720"/>
        <w:rPr>
          <w:color w:val="333333"/>
        </w:rPr>
      </w:pPr>
      <w:r w:rsidRPr="00136D65">
        <w:rPr>
          <w:color w:val="333333"/>
        </w:rPr>
        <w:t xml:space="preserve">iii. </w:t>
      </w:r>
      <w:r w:rsidR="00AD7676">
        <w:rPr>
          <w:color w:val="333333"/>
        </w:rPr>
        <w:tab/>
      </w:r>
      <w:r w:rsidRPr="00136D65">
        <w:rPr>
          <w:color w:val="333333"/>
        </w:rPr>
        <w:t>Compounds excluded from the definition of "VOC," as set forth at N.J.A.C. 7:27-24.1; and</w:t>
      </w:r>
    </w:p>
    <w:p w14:paraId="3CA5336A" w14:textId="77777777" w:rsidR="00AD7676" w:rsidRDefault="00AD7676" w:rsidP="00AD7676">
      <w:pPr>
        <w:ind w:left="2160" w:hanging="720"/>
        <w:rPr>
          <w:color w:val="333333"/>
        </w:rPr>
      </w:pPr>
    </w:p>
    <w:p w14:paraId="28B246F2" w14:textId="77777777" w:rsidR="00AD7676" w:rsidRDefault="00881081" w:rsidP="00AD7676">
      <w:pPr>
        <w:ind w:left="2160" w:hanging="720"/>
        <w:rPr>
          <w:color w:val="333333"/>
        </w:rPr>
      </w:pPr>
      <w:r w:rsidRPr="00136D65">
        <w:rPr>
          <w:color w:val="333333"/>
        </w:rPr>
        <w:t xml:space="preserve">iv. </w:t>
      </w:r>
      <w:r w:rsidR="00AD7676">
        <w:rPr>
          <w:color w:val="333333"/>
        </w:rPr>
        <w:tab/>
      </w:r>
      <w:r w:rsidRPr="00136D65">
        <w:rPr>
          <w:color w:val="333333"/>
        </w:rPr>
        <w:t>Any "low vapor pressure VOC," as that term is defined at N.J.A.C. 7:27-24.1;</w:t>
      </w:r>
    </w:p>
    <w:p w14:paraId="5A5878CC" w14:textId="77777777" w:rsidR="00AD7676" w:rsidRDefault="00AD7676" w:rsidP="00AD7676">
      <w:pPr>
        <w:ind w:left="2160" w:hanging="720"/>
        <w:rPr>
          <w:color w:val="333333"/>
        </w:rPr>
      </w:pPr>
    </w:p>
    <w:p w14:paraId="0F1EFD82" w14:textId="77777777" w:rsidR="00AD7676" w:rsidRDefault="00881081" w:rsidP="00AD7676">
      <w:pPr>
        <w:ind w:left="1440" w:hanging="720"/>
        <w:rPr>
          <w:color w:val="333333"/>
        </w:rPr>
      </w:pPr>
      <w:r w:rsidRPr="00136D65">
        <w:rPr>
          <w:color w:val="333333"/>
        </w:rPr>
        <w:t xml:space="preserve">6. </w:t>
      </w:r>
      <w:r w:rsidR="00AD7676">
        <w:rPr>
          <w:color w:val="333333"/>
        </w:rPr>
        <w:tab/>
      </w:r>
      <w:r w:rsidRPr="00136D65">
        <w:rPr>
          <w:color w:val="333333"/>
        </w:rPr>
        <w:t>Any of the following adhesives:</w:t>
      </w:r>
    </w:p>
    <w:p w14:paraId="32F01E13" w14:textId="77777777" w:rsidR="00AD7676" w:rsidRDefault="00AD7676" w:rsidP="00AD7676">
      <w:pPr>
        <w:ind w:left="2160" w:hanging="720"/>
        <w:rPr>
          <w:color w:val="333333"/>
        </w:rPr>
      </w:pPr>
    </w:p>
    <w:p w14:paraId="40BE7B12" w14:textId="77777777" w:rsidR="00AD7676" w:rsidRDefault="00881081" w:rsidP="00AD7676">
      <w:pPr>
        <w:ind w:left="2160" w:hanging="720"/>
        <w:rPr>
          <w:color w:val="333333"/>
        </w:rPr>
      </w:pPr>
      <w:r w:rsidRPr="00136D65">
        <w:rPr>
          <w:color w:val="333333"/>
        </w:rPr>
        <w:t xml:space="preserve">i. </w:t>
      </w:r>
      <w:r w:rsidR="00AD7676">
        <w:rPr>
          <w:color w:val="333333"/>
        </w:rPr>
        <w:tab/>
      </w:r>
      <w:r w:rsidRPr="00136D65">
        <w:rPr>
          <w:color w:val="333333"/>
        </w:rPr>
        <w:t>An adhesive sold in a package holding one fluid ounce or less;</w:t>
      </w:r>
    </w:p>
    <w:p w14:paraId="668435E8" w14:textId="77777777" w:rsidR="00AD7676" w:rsidRDefault="00AD7676" w:rsidP="00AD7676">
      <w:pPr>
        <w:ind w:left="2160" w:hanging="720"/>
        <w:rPr>
          <w:color w:val="333333"/>
        </w:rPr>
      </w:pPr>
    </w:p>
    <w:p w14:paraId="7914F359" w14:textId="77777777" w:rsidR="00AD7676" w:rsidRDefault="00881081" w:rsidP="00AD7676">
      <w:pPr>
        <w:ind w:left="2160" w:hanging="720"/>
        <w:rPr>
          <w:color w:val="333333"/>
        </w:rPr>
      </w:pPr>
      <w:r w:rsidRPr="00136D65">
        <w:rPr>
          <w:color w:val="333333"/>
        </w:rPr>
        <w:t xml:space="preserve">ii. </w:t>
      </w:r>
      <w:r w:rsidR="00AD7676">
        <w:rPr>
          <w:color w:val="333333"/>
        </w:rPr>
        <w:tab/>
      </w:r>
      <w:r w:rsidRPr="00136D65">
        <w:rPr>
          <w:color w:val="333333"/>
        </w:rPr>
        <w:t>A contact adhesive that is a non-aerosol product and that is sold in units of product, less packaging, which consist of more than one gallon;</w:t>
      </w:r>
    </w:p>
    <w:p w14:paraId="33C89704" w14:textId="77777777" w:rsidR="00AD7676" w:rsidRDefault="00AD7676" w:rsidP="00AD7676">
      <w:pPr>
        <w:ind w:left="2160" w:hanging="720"/>
        <w:rPr>
          <w:color w:val="333333"/>
        </w:rPr>
      </w:pPr>
    </w:p>
    <w:p w14:paraId="31564DB2" w14:textId="77777777" w:rsidR="00AD7676" w:rsidRDefault="00881081" w:rsidP="00AD7676">
      <w:pPr>
        <w:ind w:left="2160" w:hanging="720"/>
        <w:rPr>
          <w:color w:val="333333"/>
        </w:rPr>
      </w:pPr>
      <w:r w:rsidRPr="00136D65">
        <w:rPr>
          <w:color w:val="333333"/>
        </w:rPr>
        <w:t xml:space="preserve">iii. </w:t>
      </w:r>
      <w:r w:rsidR="00AD7676">
        <w:rPr>
          <w:color w:val="333333"/>
        </w:rPr>
        <w:tab/>
      </w:r>
      <w:r w:rsidRPr="00136D65">
        <w:rPr>
          <w:color w:val="333333"/>
        </w:rPr>
        <w:t>Either of the following adhesives, provided that it is a non-aerosol product and that it is sold in units of product, less packaging, which weigh more than one pound and consist of more than 16 fluid ounces:</w:t>
      </w:r>
    </w:p>
    <w:p w14:paraId="56EF65F4" w14:textId="77777777" w:rsidR="00AD7676" w:rsidRDefault="00AD7676" w:rsidP="00AD7676">
      <w:pPr>
        <w:ind w:left="2160" w:hanging="720"/>
        <w:rPr>
          <w:color w:val="333333"/>
        </w:rPr>
      </w:pPr>
    </w:p>
    <w:p w14:paraId="392715A3" w14:textId="77777777" w:rsidR="00AD7676" w:rsidRDefault="00881081" w:rsidP="00AD7676">
      <w:pPr>
        <w:ind w:left="2880" w:hanging="720"/>
        <w:rPr>
          <w:color w:val="333333"/>
        </w:rPr>
      </w:pPr>
      <w:r w:rsidRPr="00136D65">
        <w:rPr>
          <w:color w:val="333333"/>
        </w:rPr>
        <w:t xml:space="preserve">(1) </w:t>
      </w:r>
      <w:r w:rsidR="00AD7676">
        <w:rPr>
          <w:color w:val="333333"/>
        </w:rPr>
        <w:tab/>
      </w:r>
      <w:r w:rsidRPr="00136D65">
        <w:rPr>
          <w:color w:val="333333"/>
        </w:rPr>
        <w:t>A construction, panel, and floor covering adhesive; and</w:t>
      </w:r>
    </w:p>
    <w:p w14:paraId="2B75D972" w14:textId="77777777" w:rsidR="00AD7676" w:rsidRDefault="00AD7676" w:rsidP="00AD7676">
      <w:pPr>
        <w:ind w:left="2880" w:hanging="720"/>
        <w:rPr>
          <w:color w:val="333333"/>
        </w:rPr>
      </w:pPr>
    </w:p>
    <w:p w14:paraId="6323ABF9" w14:textId="77777777" w:rsidR="00AD7676" w:rsidRDefault="00881081" w:rsidP="00AD7676">
      <w:pPr>
        <w:ind w:left="2880" w:hanging="720"/>
        <w:rPr>
          <w:color w:val="333333"/>
        </w:rPr>
      </w:pPr>
      <w:r w:rsidRPr="00136D65">
        <w:rPr>
          <w:color w:val="333333"/>
        </w:rPr>
        <w:t xml:space="preserve">(2) </w:t>
      </w:r>
      <w:r w:rsidR="00AD7676">
        <w:rPr>
          <w:color w:val="333333"/>
        </w:rPr>
        <w:tab/>
      </w:r>
      <w:r w:rsidRPr="00136D65">
        <w:rPr>
          <w:color w:val="333333"/>
        </w:rPr>
        <w:t>A general purpose adhesive; and</w:t>
      </w:r>
    </w:p>
    <w:p w14:paraId="6A896D2F" w14:textId="77777777" w:rsidR="00AD7676" w:rsidRDefault="00AD7676" w:rsidP="00AD7676">
      <w:pPr>
        <w:ind w:left="2880" w:hanging="720"/>
        <w:rPr>
          <w:color w:val="333333"/>
        </w:rPr>
      </w:pPr>
    </w:p>
    <w:p w14:paraId="352E9C56" w14:textId="77777777" w:rsidR="00AD7676" w:rsidRDefault="00881081" w:rsidP="00AD7676">
      <w:pPr>
        <w:ind w:left="2160" w:hanging="720"/>
        <w:rPr>
          <w:color w:val="333333"/>
        </w:rPr>
      </w:pPr>
      <w:r w:rsidRPr="00136D65">
        <w:rPr>
          <w:color w:val="333333"/>
        </w:rPr>
        <w:t xml:space="preserve">iv. </w:t>
      </w:r>
      <w:r w:rsidR="00AD7676">
        <w:rPr>
          <w:color w:val="333333"/>
        </w:rPr>
        <w:tab/>
      </w:r>
      <w:r w:rsidRPr="00136D65">
        <w:rPr>
          <w:color w:val="333333"/>
        </w:rPr>
        <w:t>A contact adhesive - special purpose that is sold in units of product, less packaging, that contain more than eight fluid ounces;</w:t>
      </w:r>
    </w:p>
    <w:p w14:paraId="5830572C" w14:textId="77777777" w:rsidR="00AD7676" w:rsidRDefault="00AD7676" w:rsidP="00AD7676">
      <w:pPr>
        <w:ind w:left="2160" w:hanging="720"/>
        <w:rPr>
          <w:color w:val="333333"/>
        </w:rPr>
      </w:pPr>
    </w:p>
    <w:p w14:paraId="518D1B35" w14:textId="77777777" w:rsidR="00AD7676" w:rsidRDefault="00881081" w:rsidP="00AD7676">
      <w:pPr>
        <w:ind w:left="1440" w:hanging="720"/>
        <w:rPr>
          <w:color w:val="333333"/>
        </w:rPr>
      </w:pPr>
      <w:r w:rsidRPr="00136D65">
        <w:rPr>
          <w:color w:val="333333"/>
        </w:rPr>
        <w:t xml:space="preserve">7. </w:t>
      </w:r>
      <w:r w:rsidR="00AD7676">
        <w:rPr>
          <w:color w:val="333333"/>
        </w:rPr>
        <w:tab/>
      </w:r>
      <w:r w:rsidRPr="00136D65">
        <w:rPr>
          <w:color w:val="333333"/>
        </w:rPr>
        <w:t>Any sealant and caulking compound, if the compound is sold in units of product, less packaging, which weigh more than one pound and consist of more than 16 fluid ounces; and</w:t>
      </w:r>
    </w:p>
    <w:p w14:paraId="2D59B37F" w14:textId="77777777" w:rsidR="00AD7676" w:rsidRDefault="00AD7676" w:rsidP="00AD7676">
      <w:pPr>
        <w:ind w:left="1440" w:hanging="720"/>
        <w:rPr>
          <w:color w:val="333333"/>
        </w:rPr>
      </w:pPr>
    </w:p>
    <w:p w14:paraId="6547D08C" w14:textId="77777777" w:rsidR="00AD7676" w:rsidRDefault="00881081" w:rsidP="00AD7676">
      <w:pPr>
        <w:ind w:left="1440" w:hanging="720"/>
        <w:rPr>
          <w:color w:val="333333"/>
        </w:rPr>
      </w:pPr>
      <w:r w:rsidRPr="00136D65">
        <w:rPr>
          <w:color w:val="333333"/>
        </w:rPr>
        <w:t xml:space="preserve">8. </w:t>
      </w:r>
      <w:r w:rsidR="00957411">
        <w:rPr>
          <w:color w:val="333333"/>
        </w:rPr>
        <w:tab/>
      </w:r>
      <w:r w:rsidRPr="00136D65">
        <w:rPr>
          <w:color w:val="333333"/>
        </w:rPr>
        <w:t>Any hospital or medical disinfectant.</w:t>
      </w:r>
    </w:p>
    <w:p w14:paraId="0F187AA8" w14:textId="77777777" w:rsidR="00AD7676" w:rsidRDefault="00AD7676" w:rsidP="00AD7676">
      <w:pPr>
        <w:ind w:left="1440" w:hanging="720"/>
        <w:rPr>
          <w:color w:val="333333"/>
        </w:rPr>
      </w:pPr>
    </w:p>
    <w:p w14:paraId="392632CF" w14:textId="77777777" w:rsidR="00AD7676" w:rsidRDefault="00881081" w:rsidP="00AD7676">
      <w:pPr>
        <w:ind w:left="720" w:hanging="720"/>
        <w:rPr>
          <w:color w:val="333333"/>
        </w:rPr>
      </w:pPr>
      <w:r w:rsidRPr="00136D65">
        <w:rPr>
          <w:color w:val="333333"/>
        </w:rPr>
        <w:t xml:space="preserve">(e) </w:t>
      </w:r>
      <w:r w:rsidR="00AD7676">
        <w:rPr>
          <w:color w:val="333333"/>
        </w:rPr>
        <w:tab/>
      </w:r>
      <w:r w:rsidRPr="00136D65">
        <w:rPr>
          <w:color w:val="333333"/>
        </w:rPr>
        <w:t>This subchapter does not apply to the following types of portable fuel containers:</w:t>
      </w:r>
    </w:p>
    <w:p w14:paraId="0977F662" w14:textId="77777777" w:rsidR="00AD7676" w:rsidRDefault="00AD7676" w:rsidP="00AD7676">
      <w:pPr>
        <w:ind w:left="1440" w:hanging="720"/>
        <w:rPr>
          <w:color w:val="333333"/>
        </w:rPr>
      </w:pPr>
    </w:p>
    <w:p w14:paraId="5A33D681" w14:textId="77777777" w:rsidR="00AD7676" w:rsidRDefault="00881081" w:rsidP="00AD7676">
      <w:pPr>
        <w:ind w:left="1440" w:hanging="720"/>
        <w:rPr>
          <w:color w:val="333333"/>
        </w:rPr>
      </w:pPr>
      <w:r w:rsidRPr="00136D65">
        <w:rPr>
          <w:color w:val="333333"/>
        </w:rPr>
        <w:t xml:space="preserve">1. </w:t>
      </w:r>
      <w:r w:rsidR="00AD7676">
        <w:rPr>
          <w:color w:val="333333"/>
        </w:rPr>
        <w:tab/>
      </w:r>
      <w:r w:rsidRPr="00136D65">
        <w:rPr>
          <w:color w:val="333333"/>
        </w:rPr>
        <w:t>A safety can meeting the requirements of Federal regulations at 29 CFR 1910.106;</w:t>
      </w:r>
    </w:p>
    <w:p w14:paraId="11B908F4" w14:textId="77777777" w:rsidR="00AD7676" w:rsidRDefault="00AD7676" w:rsidP="00AD7676">
      <w:pPr>
        <w:ind w:left="1440" w:hanging="720"/>
        <w:rPr>
          <w:color w:val="333333"/>
        </w:rPr>
      </w:pPr>
    </w:p>
    <w:p w14:paraId="02993650" w14:textId="77777777" w:rsidR="00AD7676" w:rsidRDefault="00881081" w:rsidP="00AD7676">
      <w:pPr>
        <w:ind w:left="1440" w:hanging="720"/>
        <w:rPr>
          <w:color w:val="333333"/>
        </w:rPr>
      </w:pPr>
      <w:r w:rsidRPr="00136D65">
        <w:rPr>
          <w:color w:val="333333"/>
        </w:rPr>
        <w:t xml:space="preserve">2. </w:t>
      </w:r>
      <w:r w:rsidR="00AD7676">
        <w:rPr>
          <w:color w:val="333333"/>
        </w:rPr>
        <w:tab/>
      </w:r>
      <w:r w:rsidRPr="00136D65">
        <w:rPr>
          <w:color w:val="333333"/>
        </w:rPr>
        <w:t>A portable fuel container if the container has a nominal capacity less than or equal to one quart;</w:t>
      </w:r>
    </w:p>
    <w:p w14:paraId="4AC53AFB" w14:textId="77777777" w:rsidR="00AD7676" w:rsidRDefault="00AD7676" w:rsidP="00AD7676">
      <w:pPr>
        <w:ind w:left="1440" w:hanging="720"/>
        <w:rPr>
          <w:color w:val="333333"/>
        </w:rPr>
      </w:pPr>
    </w:p>
    <w:p w14:paraId="0B749791" w14:textId="77777777" w:rsidR="00AD7676" w:rsidRDefault="00881081" w:rsidP="00AD7676">
      <w:pPr>
        <w:ind w:left="1440" w:hanging="720"/>
        <w:rPr>
          <w:color w:val="333333"/>
        </w:rPr>
      </w:pPr>
      <w:r w:rsidRPr="00136D65">
        <w:rPr>
          <w:color w:val="333333"/>
        </w:rPr>
        <w:t xml:space="preserve">3. </w:t>
      </w:r>
      <w:r w:rsidR="00AD7676">
        <w:rPr>
          <w:color w:val="333333"/>
        </w:rPr>
        <w:tab/>
      </w:r>
      <w:r w:rsidRPr="00136D65">
        <w:rPr>
          <w:color w:val="333333"/>
        </w:rPr>
        <w:t>A rapid refueling device with nominal capacity greater than or equal to four gallons, if the device:</w:t>
      </w:r>
    </w:p>
    <w:p w14:paraId="12E73AC5" w14:textId="77777777" w:rsidR="00AD7676" w:rsidRDefault="00AD7676" w:rsidP="00AD7676">
      <w:pPr>
        <w:ind w:left="1440" w:hanging="720"/>
        <w:rPr>
          <w:color w:val="333333"/>
        </w:rPr>
      </w:pPr>
    </w:p>
    <w:p w14:paraId="4BC647AC" w14:textId="77777777" w:rsidR="00AD7676" w:rsidRDefault="00881081" w:rsidP="00AD7676">
      <w:pPr>
        <w:ind w:left="2160" w:hanging="720"/>
        <w:rPr>
          <w:color w:val="333333"/>
        </w:rPr>
      </w:pPr>
      <w:r w:rsidRPr="00136D65">
        <w:rPr>
          <w:color w:val="333333"/>
        </w:rPr>
        <w:t xml:space="preserve">i. </w:t>
      </w:r>
      <w:r w:rsidR="00AD7676">
        <w:rPr>
          <w:color w:val="333333"/>
        </w:rPr>
        <w:tab/>
      </w:r>
      <w:r w:rsidRPr="00136D65">
        <w:rPr>
          <w:color w:val="333333"/>
        </w:rPr>
        <w:t>Is designed for use in officially sanctioned off-highway motor sports, such as car racing and motorcycle competitions;</w:t>
      </w:r>
    </w:p>
    <w:p w14:paraId="10B85C7E" w14:textId="77777777" w:rsidR="00AD7676" w:rsidRDefault="00AD7676" w:rsidP="00AD7676">
      <w:pPr>
        <w:ind w:left="2160" w:hanging="720"/>
        <w:rPr>
          <w:color w:val="333333"/>
        </w:rPr>
      </w:pPr>
    </w:p>
    <w:p w14:paraId="0BC0FA6F" w14:textId="77777777" w:rsidR="00AD7676" w:rsidRDefault="00881081" w:rsidP="00AD7676">
      <w:pPr>
        <w:ind w:left="2160" w:hanging="720"/>
        <w:rPr>
          <w:color w:val="333333"/>
        </w:rPr>
      </w:pPr>
      <w:r w:rsidRPr="00136D65">
        <w:rPr>
          <w:color w:val="333333"/>
        </w:rPr>
        <w:t xml:space="preserve">ii. </w:t>
      </w:r>
      <w:r w:rsidR="00AD7676">
        <w:rPr>
          <w:color w:val="333333"/>
        </w:rPr>
        <w:tab/>
      </w:r>
      <w:r w:rsidRPr="00136D65">
        <w:rPr>
          <w:color w:val="333333"/>
        </w:rPr>
        <w:t>Creates a leak-proof seal against a target fuel tank; or</w:t>
      </w:r>
    </w:p>
    <w:p w14:paraId="055431B2" w14:textId="77777777" w:rsidR="00AD7676" w:rsidRDefault="00AD7676" w:rsidP="00AD7676">
      <w:pPr>
        <w:ind w:left="2160" w:hanging="720"/>
        <w:rPr>
          <w:color w:val="333333"/>
        </w:rPr>
      </w:pPr>
    </w:p>
    <w:p w14:paraId="0A032414" w14:textId="77777777" w:rsidR="00AD7676" w:rsidRDefault="00881081" w:rsidP="00AD7676">
      <w:pPr>
        <w:ind w:left="2160" w:hanging="720"/>
        <w:rPr>
          <w:color w:val="333333"/>
        </w:rPr>
      </w:pPr>
      <w:r w:rsidRPr="00136D65">
        <w:rPr>
          <w:color w:val="333333"/>
        </w:rPr>
        <w:t xml:space="preserve">iii. </w:t>
      </w:r>
      <w:r w:rsidR="00AD7676">
        <w:rPr>
          <w:color w:val="333333"/>
        </w:rPr>
        <w:tab/>
      </w:r>
      <w:r w:rsidRPr="00136D65">
        <w:rPr>
          <w:color w:val="333333"/>
        </w:rPr>
        <w:t>Is designed to operate in conjunction with a receiver permanently installed on the target fuel tank;</w:t>
      </w:r>
    </w:p>
    <w:p w14:paraId="358BBF66" w14:textId="77777777" w:rsidR="00AD7676" w:rsidRDefault="00AD7676" w:rsidP="00AD7676">
      <w:pPr>
        <w:ind w:left="2160" w:hanging="720"/>
        <w:rPr>
          <w:color w:val="333333"/>
        </w:rPr>
      </w:pPr>
    </w:p>
    <w:p w14:paraId="4D3A855E" w14:textId="77777777" w:rsidR="00AD7676" w:rsidRDefault="00881081" w:rsidP="00AD7676">
      <w:pPr>
        <w:ind w:left="1440" w:hanging="720"/>
        <w:rPr>
          <w:color w:val="333333"/>
        </w:rPr>
      </w:pPr>
      <w:r w:rsidRPr="00136D65">
        <w:rPr>
          <w:color w:val="333333"/>
        </w:rPr>
        <w:t xml:space="preserve">4. </w:t>
      </w:r>
      <w:r w:rsidR="00AD7676">
        <w:rPr>
          <w:color w:val="333333"/>
        </w:rPr>
        <w:tab/>
      </w:r>
      <w:r w:rsidRPr="00136D65">
        <w:rPr>
          <w:color w:val="333333"/>
        </w:rPr>
        <w:t>A portable fuel tank manufactured specifically to deliver fuel through a hose attached between the portable fuel tank and the outboard engine for the purpose of operating the outboard engine; or</w:t>
      </w:r>
    </w:p>
    <w:p w14:paraId="591B54C4" w14:textId="77777777" w:rsidR="00AD7676" w:rsidRDefault="00AD7676" w:rsidP="00AD7676">
      <w:pPr>
        <w:ind w:left="1440" w:hanging="720"/>
        <w:rPr>
          <w:color w:val="333333"/>
        </w:rPr>
      </w:pPr>
    </w:p>
    <w:p w14:paraId="088FD972" w14:textId="77777777" w:rsidR="00AD7676" w:rsidRDefault="00881081" w:rsidP="00AD7676">
      <w:pPr>
        <w:ind w:left="1440" w:hanging="720"/>
        <w:rPr>
          <w:color w:val="333333"/>
        </w:rPr>
      </w:pPr>
      <w:r w:rsidRPr="00136D65">
        <w:rPr>
          <w:color w:val="333333"/>
        </w:rPr>
        <w:t xml:space="preserve">5. </w:t>
      </w:r>
      <w:r w:rsidR="00AD7676">
        <w:rPr>
          <w:color w:val="333333"/>
        </w:rPr>
        <w:tab/>
      </w:r>
      <w:r w:rsidRPr="00136D65">
        <w:rPr>
          <w:color w:val="333333"/>
        </w:rPr>
        <w:t>A closed-system portable fuel container that is used exclusively for fueling remote control model airplanes.</w:t>
      </w:r>
    </w:p>
    <w:p w14:paraId="11958FA8" w14:textId="77777777" w:rsidR="00AD7676" w:rsidRDefault="00AD7676" w:rsidP="00AD7676">
      <w:pPr>
        <w:ind w:left="1440" w:hanging="720"/>
        <w:rPr>
          <w:color w:val="333333"/>
        </w:rPr>
      </w:pPr>
    </w:p>
    <w:p w14:paraId="31B4DE13" w14:textId="77777777" w:rsidR="00AD7676" w:rsidRDefault="00881081" w:rsidP="00AD7676">
      <w:pPr>
        <w:ind w:left="720" w:hanging="720"/>
        <w:rPr>
          <w:color w:val="333333"/>
        </w:rPr>
      </w:pPr>
      <w:r w:rsidRPr="00136D65">
        <w:rPr>
          <w:color w:val="333333"/>
        </w:rPr>
        <w:t xml:space="preserve">(f) </w:t>
      </w:r>
      <w:r w:rsidR="00AD7676">
        <w:rPr>
          <w:color w:val="333333"/>
        </w:rPr>
        <w:tab/>
      </w:r>
      <w:r w:rsidRPr="00136D65">
        <w:rPr>
          <w:color w:val="333333"/>
        </w:rPr>
        <w:t>N.J.A.C. 7:27-24.4(n) does not apply to a solvent cleaning machine or to liquid products that are designed, labeled, promoted and advertised (expressed or implied) solely for use in a solvent cleaning machine.</w:t>
      </w:r>
    </w:p>
    <w:p w14:paraId="02B841AB" w14:textId="77777777" w:rsidR="00AD7676" w:rsidRDefault="00AD7676" w:rsidP="00AD7676">
      <w:pPr>
        <w:ind w:left="720" w:hanging="720"/>
        <w:rPr>
          <w:color w:val="333333"/>
        </w:rPr>
      </w:pPr>
    </w:p>
    <w:p w14:paraId="71BBEA86" w14:textId="77777777" w:rsidR="00AD7676" w:rsidRDefault="00881081" w:rsidP="00AD7676">
      <w:pPr>
        <w:ind w:left="720" w:hanging="720"/>
        <w:rPr>
          <w:color w:val="333333"/>
        </w:rPr>
      </w:pPr>
      <w:r w:rsidRPr="00136D65">
        <w:rPr>
          <w:color w:val="333333"/>
        </w:rPr>
        <w:t xml:space="preserve">(g) </w:t>
      </w:r>
      <w:r w:rsidR="00AD7676">
        <w:rPr>
          <w:color w:val="333333"/>
        </w:rPr>
        <w:tab/>
      </w:r>
      <w:r w:rsidRPr="00136D65">
        <w:rPr>
          <w:color w:val="333333"/>
        </w:rPr>
        <w:t>The provisions at N.J.A.C. 7:27-24.4(a) and 24.8 do not apply to a consumer product that is manufactured in New Jersey, or that is sold in New Jersey by a manufacturer or a distributor, provided that:</w:t>
      </w:r>
    </w:p>
    <w:p w14:paraId="512119BB" w14:textId="77777777" w:rsidR="00AD7676" w:rsidRDefault="00AD7676" w:rsidP="00AD7676">
      <w:pPr>
        <w:ind w:left="720" w:hanging="720"/>
        <w:rPr>
          <w:color w:val="333333"/>
        </w:rPr>
      </w:pPr>
    </w:p>
    <w:p w14:paraId="7DE4FFDC" w14:textId="77777777" w:rsidR="00AD7676" w:rsidRDefault="00881081" w:rsidP="00AD7676">
      <w:pPr>
        <w:ind w:left="1440" w:hanging="720"/>
        <w:rPr>
          <w:color w:val="333333"/>
        </w:rPr>
      </w:pPr>
      <w:r w:rsidRPr="00136D65">
        <w:rPr>
          <w:color w:val="333333"/>
        </w:rPr>
        <w:t xml:space="preserve">1. </w:t>
      </w:r>
      <w:r w:rsidR="00AD7676">
        <w:rPr>
          <w:color w:val="333333"/>
        </w:rPr>
        <w:tab/>
      </w:r>
      <w:r w:rsidRPr="00136D65">
        <w:rPr>
          <w:color w:val="333333"/>
        </w:rPr>
        <w:t>The product is for shipment and use exclusively outside of New Jersey;</w:t>
      </w:r>
    </w:p>
    <w:p w14:paraId="55388E76" w14:textId="77777777" w:rsidR="00AD7676" w:rsidRDefault="00AD7676" w:rsidP="00AD7676">
      <w:pPr>
        <w:ind w:left="1440" w:hanging="720"/>
        <w:rPr>
          <w:color w:val="333333"/>
        </w:rPr>
      </w:pPr>
    </w:p>
    <w:p w14:paraId="75BE224D" w14:textId="77777777" w:rsidR="00AD7676" w:rsidRDefault="00881081" w:rsidP="00AD7676">
      <w:pPr>
        <w:ind w:left="1440" w:hanging="720"/>
        <w:rPr>
          <w:color w:val="333333"/>
        </w:rPr>
      </w:pPr>
      <w:r w:rsidRPr="00136D65">
        <w:rPr>
          <w:color w:val="333333"/>
        </w:rPr>
        <w:t xml:space="preserve">2. </w:t>
      </w:r>
      <w:r w:rsidR="00AD7676">
        <w:rPr>
          <w:color w:val="333333"/>
        </w:rPr>
        <w:tab/>
      </w:r>
      <w:r w:rsidRPr="00136D65">
        <w:rPr>
          <w:color w:val="333333"/>
        </w:rPr>
        <w:t>The manufacturer or distributor ensures that the product's shipping documentation includes a statement that the shipment is not for sale and use in New Jersey and gives its immediate shipping destination;</w:t>
      </w:r>
    </w:p>
    <w:p w14:paraId="1A36D139" w14:textId="77777777" w:rsidR="00AD7676" w:rsidRDefault="00AD7676" w:rsidP="00AD7676">
      <w:pPr>
        <w:ind w:left="1440" w:hanging="720"/>
        <w:rPr>
          <w:color w:val="333333"/>
        </w:rPr>
      </w:pPr>
    </w:p>
    <w:p w14:paraId="440524E4" w14:textId="77777777" w:rsidR="00AD7676" w:rsidRDefault="00881081" w:rsidP="00AD7676">
      <w:pPr>
        <w:ind w:left="1440" w:hanging="720"/>
        <w:rPr>
          <w:color w:val="333333"/>
        </w:rPr>
      </w:pPr>
      <w:r w:rsidRPr="00136D65">
        <w:rPr>
          <w:color w:val="333333"/>
        </w:rPr>
        <w:t xml:space="preserve">3. </w:t>
      </w:r>
      <w:r w:rsidR="00AD7676">
        <w:rPr>
          <w:color w:val="333333"/>
        </w:rPr>
        <w:tab/>
      </w:r>
      <w:r w:rsidRPr="00136D65">
        <w:rPr>
          <w:color w:val="333333"/>
        </w:rPr>
        <w:t>The manufacturer or distributor makes the shipping documentation available to the Department, upon written request, for any product it has shipped or received;</w:t>
      </w:r>
    </w:p>
    <w:p w14:paraId="1465069D" w14:textId="77777777" w:rsidR="00AD7676" w:rsidRDefault="00AD7676" w:rsidP="00AD7676">
      <w:pPr>
        <w:ind w:left="1440" w:hanging="720"/>
        <w:rPr>
          <w:color w:val="333333"/>
        </w:rPr>
      </w:pPr>
    </w:p>
    <w:p w14:paraId="02BB68F7" w14:textId="77777777" w:rsidR="00AD7676" w:rsidRDefault="00881081" w:rsidP="00AD7676">
      <w:pPr>
        <w:ind w:left="1440" w:hanging="720"/>
        <w:rPr>
          <w:color w:val="333333"/>
        </w:rPr>
      </w:pPr>
      <w:r w:rsidRPr="00136D65">
        <w:rPr>
          <w:color w:val="333333"/>
        </w:rPr>
        <w:t xml:space="preserve">4. </w:t>
      </w:r>
      <w:r w:rsidR="00AD7676">
        <w:rPr>
          <w:color w:val="333333"/>
        </w:rPr>
        <w:tab/>
      </w:r>
      <w:r w:rsidRPr="00136D65">
        <w:rPr>
          <w:color w:val="333333"/>
        </w:rPr>
        <w:t>The manufacturer or distributor demonstrates, to the satisfaction of the Department, that it has taken reasonably prudent precautions to ensure that the product is not offered for sale, held for sale, sold, or otherwise supplied to a retail outlet or a consumer located in New Jersey; and</w:t>
      </w:r>
    </w:p>
    <w:p w14:paraId="6AB67A7C" w14:textId="77777777" w:rsidR="00AD7676" w:rsidRDefault="00AD7676" w:rsidP="00AD7676">
      <w:pPr>
        <w:ind w:left="1440" w:hanging="720"/>
        <w:rPr>
          <w:color w:val="333333"/>
        </w:rPr>
      </w:pPr>
    </w:p>
    <w:p w14:paraId="7585CE13" w14:textId="77777777" w:rsidR="00AD7676" w:rsidRDefault="00881081" w:rsidP="00AD7676">
      <w:pPr>
        <w:ind w:left="1440" w:hanging="720"/>
        <w:rPr>
          <w:color w:val="333333"/>
        </w:rPr>
      </w:pPr>
      <w:r w:rsidRPr="00136D65">
        <w:rPr>
          <w:color w:val="333333"/>
        </w:rPr>
        <w:t xml:space="preserve">5. </w:t>
      </w:r>
      <w:r w:rsidR="00AD7676">
        <w:rPr>
          <w:color w:val="333333"/>
        </w:rPr>
        <w:tab/>
      </w:r>
      <w:r w:rsidRPr="00136D65">
        <w:rPr>
          <w:color w:val="333333"/>
        </w:rPr>
        <w:t>The manufacturer or a distributor does not offer for sale, hold for sale, sell, or otherwise supply any quantity of the product to a retail outlet located in New Jersey, and has not knowingly allowed or enabled another person to do so.</w:t>
      </w:r>
    </w:p>
    <w:p w14:paraId="293F9661" w14:textId="77777777" w:rsidR="00AD7676" w:rsidRDefault="00AD7676" w:rsidP="00AD7676">
      <w:pPr>
        <w:ind w:left="1440" w:hanging="720"/>
        <w:rPr>
          <w:color w:val="333333"/>
        </w:rPr>
      </w:pPr>
    </w:p>
    <w:p w14:paraId="0778DB3D" w14:textId="77777777" w:rsidR="00AD7676" w:rsidRDefault="00881081" w:rsidP="00AD7676">
      <w:pPr>
        <w:ind w:left="720" w:hanging="720"/>
        <w:rPr>
          <w:color w:val="333333"/>
        </w:rPr>
      </w:pPr>
      <w:r w:rsidRPr="00136D65">
        <w:rPr>
          <w:color w:val="333333"/>
        </w:rPr>
        <w:t xml:space="preserve">(h) </w:t>
      </w:r>
      <w:r w:rsidR="00AD7676">
        <w:rPr>
          <w:color w:val="333333"/>
        </w:rPr>
        <w:tab/>
      </w:r>
      <w:r w:rsidRPr="00136D65">
        <w:rPr>
          <w:color w:val="333333"/>
        </w:rPr>
        <w:t>No manufacturer shall be held liable for the sale of a consumer product that does not comply with the requirements of this subchapter to a consumer in New Jersey if:</w:t>
      </w:r>
    </w:p>
    <w:p w14:paraId="427F5806" w14:textId="77777777" w:rsidR="00AD7676" w:rsidRDefault="00AD7676" w:rsidP="00AD7676">
      <w:pPr>
        <w:ind w:left="1440" w:hanging="720"/>
        <w:rPr>
          <w:color w:val="333333"/>
        </w:rPr>
      </w:pPr>
    </w:p>
    <w:p w14:paraId="2A60C61B" w14:textId="77777777" w:rsidR="00AD7676" w:rsidRDefault="00881081" w:rsidP="00AD7676">
      <w:pPr>
        <w:ind w:left="1440" w:hanging="720"/>
        <w:rPr>
          <w:color w:val="333333"/>
        </w:rPr>
      </w:pPr>
      <w:r w:rsidRPr="00136D65">
        <w:rPr>
          <w:color w:val="333333"/>
        </w:rPr>
        <w:t xml:space="preserve">1. </w:t>
      </w:r>
      <w:r w:rsidR="00AD7676">
        <w:rPr>
          <w:color w:val="333333"/>
        </w:rPr>
        <w:tab/>
      </w:r>
      <w:r w:rsidRPr="00136D65">
        <w:rPr>
          <w:color w:val="333333"/>
        </w:rPr>
        <w:t>The product was manufactured for use exclusively outside of New Jersey; and</w:t>
      </w:r>
    </w:p>
    <w:p w14:paraId="5D9CD12C" w14:textId="77777777" w:rsidR="00AD7676" w:rsidRDefault="00AD7676" w:rsidP="00AD7676">
      <w:pPr>
        <w:ind w:left="1440" w:hanging="720"/>
        <w:rPr>
          <w:color w:val="333333"/>
        </w:rPr>
      </w:pPr>
    </w:p>
    <w:p w14:paraId="64117D3E" w14:textId="77777777" w:rsidR="00AD7676" w:rsidRDefault="00881081" w:rsidP="00AD7676">
      <w:pPr>
        <w:ind w:left="1440" w:hanging="720"/>
        <w:rPr>
          <w:color w:val="333333"/>
        </w:rPr>
      </w:pPr>
      <w:r w:rsidRPr="00136D65">
        <w:rPr>
          <w:color w:val="333333"/>
        </w:rPr>
        <w:t xml:space="preserve">2. </w:t>
      </w:r>
      <w:r w:rsidR="00AD7676">
        <w:rPr>
          <w:color w:val="333333"/>
        </w:rPr>
        <w:tab/>
      </w:r>
      <w:r w:rsidRPr="00136D65">
        <w:rPr>
          <w:color w:val="333333"/>
        </w:rPr>
        <w:t>The manufacturer meets each of the obligations listed in (g)2 through 5 above.</w:t>
      </w:r>
    </w:p>
    <w:p w14:paraId="0DFEA1D2" w14:textId="77777777" w:rsidR="00AD7676" w:rsidRDefault="00AD7676" w:rsidP="00AD7676">
      <w:pPr>
        <w:ind w:left="1440" w:hanging="720"/>
        <w:rPr>
          <w:color w:val="333333"/>
        </w:rPr>
      </w:pPr>
    </w:p>
    <w:p w14:paraId="7C92B726" w14:textId="77777777" w:rsidR="00AD7676" w:rsidRDefault="00881081" w:rsidP="00654E2B">
      <w:pPr>
        <w:ind w:left="720" w:hanging="720"/>
        <w:rPr>
          <w:color w:val="333333"/>
        </w:rPr>
      </w:pPr>
      <w:r w:rsidRPr="00136D65">
        <w:rPr>
          <w:color w:val="333333"/>
        </w:rPr>
        <w:t>(</w:t>
      </w:r>
      <w:r w:rsidRPr="00136D65">
        <w:rPr>
          <w:i/>
          <w:color w:val="333333"/>
        </w:rPr>
        <w:t>i</w:t>
      </w:r>
      <w:r w:rsidRPr="00136D65">
        <w:rPr>
          <w:color w:val="333333"/>
        </w:rPr>
        <w:t xml:space="preserve">) </w:t>
      </w:r>
      <w:r w:rsidR="00AD7676">
        <w:rPr>
          <w:color w:val="333333"/>
        </w:rPr>
        <w:tab/>
      </w:r>
      <w:r w:rsidRPr="00136D65">
        <w:rPr>
          <w:color w:val="333333"/>
        </w:rPr>
        <w:t xml:space="preserve">A retailer who sells, offers for sale, or holds for sale in New Jersey a chemically formulated consumer product that violates the standards at N.J.A.C. 7:27-24.4 or a </w:t>
      </w:r>
      <w:r w:rsidRPr="00136D65">
        <w:rPr>
          <w:color w:val="333333"/>
        </w:rPr>
        <w:lastRenderedPageBreak/>
        <w:t>portable fuel container and/or spout that violates the certification requirements at N.J.A.C. 7:27-24.8(a) may demonstrate compliance with the applicable provisions of this subchapter, if the retailer provides any one or more of the following types of documentation with respect to its purchase of the consumer product, portable fuel container and/or spout in question:</w:t>
      </w:r>
    </w:p>
    <w:p w14:paraId="2389200C" w14:textId="77777777" w:rsidR="00AD7676" w:rsidRDefault="00AD7676" w:rsidP="00AD7676">
      <w:pPr>
        <w:ind w:left="2160" w:hanging="720"/>
        <w:rPr>
          <w:color w:val="333333"/>
        </w:rPr>
      </w:pPr>
    </w:p>
    <w:p w14:paraId="5E9F2DEC" w14:textId="77777777" w:rsidR="00AD7676" w:rsidRDefault="00881081" w:rsidP="00654E2B">
      <w:pPr>
        <w:ind w:left="1440" w:hanging="720"/>
        <w:rPr>
          <w:color w:val="333333"/>
        </w:rPr>
      </w:pPr>
      <w:r w:rsidRPr="00136D65">
        <w:rPr>
          <w:color w:val="333333"/>
        </w:rPr>
        <w:t xml:space="preserve">1. </w:t>
      </w:r>
      <w:r w:rsidR="00AD7676">
        <w:rPr>
          <w:color w:val="333333"/>
        </w:rPr>
        <w:tab/>
      </w:r>
      <w:r w:rsidRPr="00136D65">
        <w:rPr>
          <w:color w:val="333333"/>
        </w:rPr>
        <w:t>Written communication between the retailer and the manufacturers and distributors that the retailer will accept only consumer products for sale in New Jersey that comply with N.J.A.C. 7:27-24;</w:t>
      </w:r>
    </w:p>
    <w:p w14:paraId="1BB18E1A" w14:textId="77777777" w:rsidR="00AD7676" w:rsidRDefault="00AD7676" w:rsidP="00654E2B">
      <w:pPr>
        <w:ind w:left="1440" w:hanging="720"/>
        <w:rPr>
          <w:color w:val="333333"/>
        </w:rPr>
      </w:pPr>
    </w:p>
    <w:p w14:paraId="05A54D59" w14:textId="77777777" w:rsidR="00AD7676" w:rsidRDefault="00881081" w:rsidP="00654E2B">
      <w:pPr>
        <w:ind w:left="1440" w:hanging="720"/>
        <w:rPr>
          <w:color w:val="333333"/>
        </w:rPr>
      </w:pPr>
      <w:r w:rsidRPr="00136D65">
        <w:rPr>
          <w:color w:val="333333"/>
        </w:rPr>
        <w:t xml:space="preserve">2. </w:t>
      </w:r>
      <w:r w:rsidR="00AD7676">
        <w:rPr>
          <w:color w:val="333333"/>
        </w:rPr>
        <w:tab/>
      </w:r>
      <w:r w:rsidRPr="00136D65">
        <w:rPr>
          <w:color w:val="333333"/>
        </w:rPr>
        <w:t>Written agreements between the retailer and the manufacturers and distributors in which the manufacturers and distributors commit to supply to the retailer only consumer products that comply with N.J.A.C. 7:27-24; or</w:t>
      </w:r>
    </w:p>
    <w:p w14:paraId="3194F0E7" w14:textId="77777777" w:rsidR="00AD7676" w:rsidRDefault="00AD7676" w:rsidP="00654E2B">
      <w:pPr>
        <w:ind w:left="1440" w:hanging="720"/>
        <w:rPr>
          <w:color w:val="333333"/>
        </w:rPr>
      </w:pPr>
    </w:p>
    <w:p w14:paraId="39EA8FC8" w14:textId="77777777" w:rsidR="00C2692B" w:rsidRPr="00136D65" w:rsidRDefault="00881081" w:rsidP="00654E2B">
      <w:pPr>
        <w:ind w:left="1440" w:hanging="720"/>
        <w:rPr>
          <w:b/>
        </w:rPr>
      </w:pPr>
      <w:r w:rsidRPr="00136D65">
        <w:rPr>
          <w:color w:val="333333"/>
        </w:rPr>
        <w:t xml:space="preserve">3. </w:t>
      </w:r>
      <w:r w:rsidR="00AD7676">
        <w:rPr>
          <w:color w:val="333333"/>
        </w:rPr>
        <w:tab/>
      </w:r>
      <w:r w:rsidRPr="00136D65">
        <w:rPr>
          <w:color w:val="333333"/>
        </w:rPr>
        <w:t>The retailer's use of invoices, purchase orders and other contractual and billing documents, which specify that the retailer will only accept consumer products that comply with N.J.A.C. 7:27-24.</w:t>
      </w:r>
    </w:p>
    <w:p w14:paraId="769AB888" w14:textId="77777777" w:rsidR="001E7E11" w:rsidRPr="00136D65" w:rsidRDefault="001E7E11" w:rsidP="00136D65">
      <w:pPr>
        <w:pStyle w:val="Level2"/>
        <w:widowControl/>
        <w:rPr>
          <w:szCs w:val="24"/>
        </w:rPr>
      </w:pPr>
    </w:p>
    <w:p w14:paraId="28A6212F" w14:textId="77777777" w:rsidR="0037431B" w:rsidRPr="00136D65" w:rsidRDefault="00B53D7E" w:rsidP="00136D65">
      <w:pPr>
        <w:pStyle w:val="Level1"/>
        <w:rPr>
          <w:b/>
          <w:szCs w:val="24"/>
        </w:rPr>
      </w:pPr>
      <w:r w:rsidRPr="00136D65">
        <w:rPr>
          <w:b/>
          <w:szCs w:val="24"/>
        </w:rPr>
        <w:t xml:space="preserve">7:27-24.3 </w:t>
      </w:r>
      <w:r w:rsidR="00AD7676">
        <w:rPr>
          <w:b/>
          <w:szCs w:val="24"/>
        </w:rPr>
        <w:tab/>
      </w:r>
      <w:r w:rsidR="0037431B" w:rsidRPr="00136D65">
        <w:rPr>
          <w:b/>
          <w:szCs w:val="24"/>
        </w:rPr>
        <w:t>General provisions</w:t>
      </w:r>
    </w:p>
    <w:p w14:paraId="0853D195" w14:textId="77777777" w:rsidR="00534C86" w:rsidRPr="00136D65" w:rsidRDefault="00534C86" w:rsidP="00136D65">
      <w:pPr>
        <w:rPr>
          <w:color w:val="333333"/>
        </w:rPr>
      </w:pPr>
    </w:p>
    <w:p w14:paraId="129BFBE0" w14:textId="77777777" w:rsidR="00AD7676" w:rsidRDefault="00881081" w:rsidP="00AD7676">
      <w:pPr>
        <w:ind w:left="720" w:hanging="720"/>
        <w:rPr>
          <w:color w:val="333333"/>
        </w:rPr>
      </w:pPr>
      <w:r w:rsidRPr="00136D65">
        <w:rPr>
          <w:color w:val="333333"/>
        </w:rPr>
        <w:t xml:space="preserve">(a) </w:t>
      </w:r>
      <w:r w:rsidR="00AD7676">
        <w:rPr>
          <w:color w:val="333333"/>
        </w:rPr>
        <w:tab/>
      </w:r>
      <w:r w:rsidRPr="00136D65">
        <w:rPr>
          <w:color w:val="333333"/>
        </w:rPr>
        <w:t>Compliance with this subchapter does not exempt a manufacturer, distributor, or retailer of a product regulated under this subchapter from the obligation to also comply with any and all other applicable Federal and State laws and rules, including State fire codes, safety codes, and other safety regulations. Any finding by the Department that a manufacturer, distributor, or retailer of a product is in compliance with this section shall not be construed to be a determination of compliance with such other laws and rules.</w:t>
      </w:r>
    </w:p>
    <w:p w14:paraId="051A8371" w14:textId="77777777" w:rsidR="00AD7676" w:rsidRDefault="00AD7676" w:rsidP="00AD7676">
      <w:pPr>
        <w:ind w:left="720" w:hanging="720"/>
        <w:rPr>
          <w:color w:val="333333"/>
        </w:rPr>
      </w:pPr>
    </w:p>
    <w:p w14:paraId="653128F7" w14:textId="77777777" w:rsidR="00AD7676" w:rsidRDefault="00881081" w:rsidP="00AD7676">
      <w:pPr>
        <w:ind w:left="720" w:hanging="720"/>
        <w:rPr>
          <w:color w:val="333333"/>
        </w:rPr>
      </w:pPr>
      <w:r w:rsidRPr="00136D65">
        <w:rPr>
          <w:color w:val="333333"/>
        </w:rPr>
        <w:t xml:space="preserve">(b) </w:t>
      </w:r>
      <w:r w:rsidR="00AD7676">
        <w:rPr>
          <w:color w:val="333333"/>
        </w:rPr>
        <w:tab/>
      </w:r>
      <w:r w:rsidRPr="00136D65">
        <w:rPr>
          <w:color w:val="333333"/>
        </w:rPr>
        <w:t>Upon the written request of the Department, any person who is subject to this subchapter shall:</w:t>
      </w:r>
    </w:p>
    <w:p w14:paraId="29FD7E4C" w14:textId="77777777" w:rsidR="00AD7676" w:rsidRDefault="00AD7676" w:rsidP="00AD7676">
      <w:pPr>
        <w:ind w:left="720" w:hanging="720"/>
        <w:rPr>
          <w:color w:val="333333"/>
        </w:rPr>
      </w:pPr>
    </w:p>
    <w:p w14:paraId="7CE2F908" w14:textId="77777777" w:rsidR="00AD7676" w:rsidRDefault="00881081" w:rsidP="00AD7676">
      <w:pPr>
        <w:ind w:left="1440" w:hanging="720"/>
        <w:rPr>
          <w:color w:val="333333"/>
        </w:rPr>
      </w:pPr>
      <w:r w:rsidRPr="00136D65">
        <w:rPr>
          <w:color w:val="333333"/>
        </w:rPr>
        <w:t xml:space="preserve">1. </w:t>
      </w:r>
      <w:r w:rsidR="00AD7676">
        <w:rPr>
          <w:color w:val="333333"/>
        </w:rPr>
        <w:tab/>
      </w:r>
      <w:r w:rsidRPr="00136D65">
        <w:rPr>
          <w:color w:val="333333"/>
        </w:rPr>
        <w:t>Identify the distributor, manufacturer, or other person from whom the product identified in the written request was obtained; and</w:t>
      </w:r>
    </w:p>
    <w:p w14:paraId="2A78966D" w14:textId="77777777" w:rsidR="00AD7676" w:rsidRDefault="00AD7676" w:rsidP="00AD7676">
      <w:pPr>
        <w:ind w:left="1440" w:hanging="720"/>
        <w:rPr>
          <w:color w:val="333333"/>
        </w:rPr>
      </w:pPr>
    </w:p>
    <w:p w14:paraId="6F2FAA70" w14:textId="77777777" w:rsidR="00E877FA" w:rsidRDefault="00881081" w:rsidP="00AD7676">
      <w:pPr>
        <w:ind w:left="1440" w:hanging="720"/>
        <w:rPr>
          <w:color w:val="333333"/>
        </w:rPr>
      </w:pPr>
      <w:r w:rsidRPr="00136D65">
        <w:rPr>
          <w:color w:val="333333"/>
        </w:rPr>
        <w:t xml:space="preserve">2. </w:t>
      </w:r>
      <w:r w:rsidR="00AD7676">
        <w:rPr>
          <w:color w:val="333333"/>
        </w:rPr>
        <w:tab/>
      </w:r>
      <w:r w:rsidRPr="00136D65">
        <w:rPr>
          <w:color w:val="333333"/>
        </w:rPr>
        <w:t>Make the shipping documentation for the product identified in the written request available to the Department for any product it has shipped or received.</w:t>
      </w:r>
    </w:p>
    <w:p w14:paraId="12AA7889" w14:textId="77777777" w:rsidR="00E877FA" w:rsidRDefault="00E877FA" w:rsidP="00AD7676">
      <w:pPr>
        <w:ind w:left="1440" w:hanging="720"/>
        <w:rPr>
          <w:color w:val="333333"/>
        </w:rPr>
      </w:pPr>
    </w:p>
    <w:p w14:paraId="30DEDE56" w14:textId="77777777" w:rsidR="00E877FA" w:rsidRDefault="00881081" w:rsidP="00E877FA">
      <w:pPr>
        <w:ind w:left="720" w:hanging="720"/>
        <w:rPr>
          <w:color w:val="333333"/>
        </w:rPr>
      </w:pPr>
      <w:r w:rsidRPr="00136D65">
        <w:rPr>
          <w:color w:val="333333"/>
        </w:rPr>
        <w:t xml:space="preserve">(c) </w:t>
      </w:r>
      <w:r w:rsidR="00AD7676">
        <w:rPr>
          <w:color w:val="333333"/>
        </w:rPr>
        <w:tab/>
      </w:r>
      <w:r w:rsidRPr="00136D65">
        <w:rPr>
          <w:color w:val="333333"/>
        </w:rPr>
        <w:t>Except as provided at N.J.A.C. 7:27-24.5(b), any person who submits information to the Department pursuant to this subchapter may assert a confidentiality claim for that information in accordance with N.J.A.C. 7:27-1.6. The Department will process and evaluate confidentiality claims and treat information claimed to be confidential in accordance with N.J.A.C. 7:27-1.6 through 1.30.</w:t>
      </w:r>
    </w:p>
    <w:p w14:paraId="7104566A" w14:textId="77777777" w:rsidR="00E877FA" w:rsidRDefault="00E877FA" w:rsidP="00E877FA">
      <w:pPr>
        <w:ind w:left="720" w:hanging="720"/>
        <w:rPr>
          <w:color w:val="333333"/>
        </w:rPr>
      </w:pPr>
    </w:p>
    <w:p w14:paraId="4E742428" w14:textId="77777777" w:rsidR="00881081" w:rsidRPr="00136D65" w:rsidRDefault="00881081" w:rsidP="00E877FA">
      <w:pPr>
        <w:ind w:left="720" w:hanging="720"/>
        <w:rPr>
          <w:color w:val="333333"/>
        </w:rPr>
      </w:pPr>
      <w:r w:rsidRPr="00136D65">
        <w:rPr>
          <w:color w:val="333333"/>
        </w:rPr>
        <w:t xml:space="preserve">(d) </w:t>
      </w:r>
      <w:r w:rsidR="00AD7676">
        <w:rPr>
          <w:color w:val="333333"/>
        </w:rPr>
        <w:tab/>
      </w:r>
      <w:r w:rsidRPr="00136D65">
        <w:rPr>
          <w:color w:val="333333"/>
        </w:rPr>
        <w:t>A non-electronic submittal required pursuant to this subchapter shall be sent to the following address:</w:t>
      </w:r>
    </w:p>
    <w:p w14:paraId="589BF1EA" w14:textId="77777777" w:rsidR="00534C86" w:rsidRPr="00136D65" w:rsidRDefault="00534C86" w:rsidP="00136D65">
      <w:pPr>
        <w:rPr>
          <w:color w:val="333333"/>
        </w:rPr>
      </w:pPr>
    </w:p>
    <w:p w14:paraId="719C809C" w14:textId="77777777" w:rsidR="00881081" w:rsidRPr="00136D65" w:rsidRDefault="00881081" w:rsidP="00E877FA">
      <w:pPr>
        <w:ind w:left="720"/>
        <w:rPr>
          <w:color w:val="333333"/>
        </w:rPr>
      </w:pPr>
      <w:r w:rsidRPr="00136D65">
        <w:rPr>
          <w:color w:val="333333"/>
        </w:rPr>
        <w:lastRenderedPageBreak/>
        <w:t>Department of Environmental Protection</w:t>
      </w:r>
      <w:r w:rsidRPr="00136D65">
        <w:rPr>
          <w:color w:val="333333"/>
        </w:rPr>
        <w:br/>
        <w:t>Bureau of Air Quality Planning</w:t>
      </w:r>
      <w:r w:rsidRPr="00136D65">
        <w:rPr>
          <w:color w:val="333333"/>
        </w:rPr>
        <w:br/>
        <w:t>401 East State Street</w:t>
      </w:r>
      <w:r w:rsidRPr="00136D65">
        <w:rPr>
          <w:color w:val="333333"/>
        </w:rPr>
        <w:br/>
        <w:t>Mail Code 401-07H</w:t>
      </w:r>
      <w:r w:rsidRPr="00136D65">
        <w:rPr>
          <w:color w:val="333333"/>
        </w:rPr>
        <w:br/>
        <w:t>PO Box 420</w:t>
      </w:r>
      <w:r w:rsidRPr="00136D65">
        <w:rPr>
          <w:color w:val="333333"/>
        </w:rPr>
        <w:br/>
        <w:t>Trenton, New Jersey 08625-0420</w:t>
      </w:r>
    </w:p>
    <w:p w14:paraId="1BFEE260" w14:textId="77777777" w:rsidR="00E877FA" w:rsidRDefault="00E877FA" w:rsidP="00E877FA">
      <w:pPr>
        <w:ind w:left="720" w:hanging="720"/>
        <w:rPr>
          <w:color w:val="333333"/>
        </w:rPr>
      </w:pPr>
    </w:p>
    <w:p w14:paraId="1C3F408A" w14:textId="77777777" w:rsidR="00E877FA" w:rsidRDefault="00881081" w:rsidP="00E877FA">
      <w:pPr>
        <w:ind w:left="720" w:hanging="720"/>
        <w:rPr>
          <w:color w:val="333333"/>
        </w:rPr>
      </w:pPr>
      <w:r w:rsidRPr="00136D65">
        <w:rPr>
          <w:color w:val="333333"/>
        </w:rPr>
        <w:t xml:space="preserve">(e) </w:t>
      </w:r>
      <w:r w:rsidR="00E877FA">
        <w:rPr>
          <w:color w:val="333333"/>
        </w:rPr>
        <w:tab/>
      </w:r>
      <w:r w:rsidRPr="00136D65">
        <w:rPr>
          <w:color w:val="333333"/>
        </w:rPr>
        <w:t>Any submittal to the Department, other than a registration or re-registration, shall be certified in accordance with N.J.A.C. 7:27-1.39, Certification of information.</w:t>
      </w:r>
    </w:p>
    <w:p w14:paraId="419BA26F" w14:textId="77777777" w:rsidR="00E877FA" w:rsidRDefault="00E877FA" w:rsidP="00E877FA">
      <w:pPr>
        <w:ind w:left="720" w:hanging="720"/>
        <w:rPr>
          <w:color w:val="333333"/>
        </w:rPr>
      </w:pPr>
    </w:p>
    <w:p w14:paraId="0AB34DED" w14:textId="77777777" w:rsidR="001835B8" w:rsidRPr="00136D65" w:rsidRDefault="00881081" w:rsidP="00E877FA">
      <w:pPr>
        <w:ind w:left="720" w:hanging="720"/>
        <w:rPr>
          <w:b/>
        </w:rPr>
      </w:pPr>
      <w:r w:rsidRPr="00136D65">
        <w:rPr>
          <w:color w:val="333333"/>
        </w:rPr>
        <w:t xml:space="preserve">(f) </w:t>
      </w:r>
      <w:r w:rsidR="00E877FA">
        <w:rPr>
          <w:color w:val="333333"/>
        </w:rPr>
        <w:tab/>
      </w:r>
      <w:r w:rsidRPr="00136D65">
        <w:rPr>
          <w:color w:val="333333"/>
        </w:rPr>
        <w:t>In each written request by the Department for information, the Department shall specify the information to be reported and may specify the format in which it is to be reported.</w:t>
      </w:r>
    </w:p>
    <w:p w14:paraId="1BC12928" w14:textId="77777777" w:rsidR="006213F3" w:rsidRDefault="006213F3" w:rsidP="00136D65">
      <w:pPr>
        <w:rPr>
          <w:b/>
        </w:rPr>
      </w:pPr>
    </w:p>
    <w:p w14:paraId="5C54B5E0" w14:textId="77777777" w:rsidR="009F7F4B" w:rsidRPr="00136D65" w:rsidRDefault="009F7F4B" w:rsidP="00136D65">
      <w:pPr>
        <w:rPr>
          <w:b/>
        </w:rPr>
      </w:pPr>
      <w:r w:rsidRPr="00136D65">
        <w:rPr>
          <w:b/>
        </w:rPr>
        <w:t xml:space="preserve">7:27-24.4 </w:t>
      </w:r>
      <w:r w:rsidR="00E877FA">
        <w:rPr>
          <w:b/>
        </w:rPr>
        <w:tab/>
      </w:r>
      <w:r w:rsidRPr="00136D65">
        <w:rPr>
          <w:b/>
        </w:rPr>
        <w:t>Chemically formulated consumer products: standards</w:t>
      </w:r>
    </w:p>
    <w:p w14:paraId="38D2441E" w14:textId="77777777" w:rsidR="00534C86" w:rsidRPr="00136D65" w:rsidRDefault="00534C86" w:rsidP="00136D65"/>
    <w:p w14:paraId="758C0265" w14:textId="77777777" w:rsidR="00881081" w:rsidRPr="00136D65" w:rsidRDefault="00881081" w:rsidP="00E877FA">
      <w:pPr>
        <w:ind w:left="720" w:hanging="720"/>
      </w:pPr>
      <w:r w:rsidRPr="00136D65">
        <w:t xml:space="preserve">(a) </w:t>
      </w:r>
      <w:r w:rsidR="00E877FA">
        <w:tab/>
      </w:r>
      <w:r w:rsidRPr="00136D65">
        <w:t>Except as provided at N.J.A.C. 7:27-24.2 and in (c), (d) and (j) below, no person shall sell, offer for sale, hold for sale, distribute for sale, supply for sale, or manufacture for sale in New Jersey a chemically formulated consumer product that belongs to a chemically formulated consumer product category listed in Table 1 below, that was manufactured on or after the operative date in Table 1 below, and that contains a VOC content in excess of the applicable limit specified in Table 1 below.</w:t>
      </w:r>
      <w:r w:rsidRPr="00136D65">
        <w:br/>
        <w:t> </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126"/>
        <w:gridCol w:w="1184"/>
        <w:gridCol w:w="1232"/>
        <w:gridCol w:w="1247"/>
      </w:tblGrid>
      <w:tr w:rsidR="00881081" w:rsidRPr="00136D65" w14:paraId="4640015B" w14:textId="77777777" w:rsidTr="00635721">
        <w:tc>
          <w:tcPr>
            <w:tcW w:w="9405" w:type="dxa"/>
            <w:gridSpan w:val="5"/>
            <w:shd w:val="clear" w:color="auto" w:fill="auto"/>
            <w:hideMark/>
          </w:tcPr>
          <w:p w14:paraId="1744D22F" w14:textId="77777777" w:rsidR="00881081" w:rsidRPr="00136D65" w:rsidRDefault="00881081" w:rsidP="00635721">
            <w:pPr>
              <w:jc w:val="center"/>
            </w:pPr>
            <w:r w:rsidRPr="00136D65">
              <w:t>TABLE 1</w:t>
            </w:r>
          </w:p>
        </w:tc>
      </w:tr>
      <w:tr w:rsidR="00881081" w:rsidRPr="00136D65" w14:paraId="27B47AE4" w14:textId="77777777" w:rsidTr="00635721">
        <w:tc>
          <w:tcPr>
            <w:tcW w:w="9405" w:type="dxa"/>
            <w:gridSpan w:val="5"/>
            <w:shd w:val="clear" w:color="auto" w:fill="auto"/>
            <w:hideMark/>
          </w:tcPr>
          <w:p w14:paraId="2080E750" w14:textId="77777777" w:rsidR="00881081" w:rsidRDefault="00881081" w:rsidP="00635721">
            <w:pPr>
              <w:jc w:val="center"/>
            </w:pPr>
            <w:r w:rsidRPr="00136D65">
              <w:t>VOC CONTENT LIMITS FOR CHEMICALLY FORMULATED CONSUMER PRODUCTS</w:t>
            </w:r>
          </w:p>
          <w:p w14:paraId="0C36A715" w14:textId="77777777" w:rsidR="00596C2E" w:rsidRPr="00136D65" w:rsidRDefault="00596C2E" w:rsidP="00635721">
            <w:pPr>
              <w:jc w:val="center"/>
            </w:pPr>
          </w:p>
        </w:tc>
      </w:tr>
      <w:tr w:rsidR="00635721" w:rsidRPr="00136D65" w14:paraId="0CB5F083" w14:textId="77777777" w:rsidTr="00635721">
        <w:tc>
          <w:tcPr>
            <w:tcW w:w="2616" w:type="dxa"/>
            <w:vMerge w:val="restart"/>
            <w:shd w:val="clear" w:color="auto" w:fill="auto"/>
            <w:vAlign w:val="bottom"/>
            <w:hideMark/>
          </w:tcPr>
          <w:p w14:paraId="51DB4163" w14:textId="77777777" w:rsidR="0044109C" w:rsidRPr="00635721" w:rsidRDefault="0044109C" w:rsidP="00635721">
            <w:pPr>
              <w:jc w:val="center"/>
              <w:rPr>
                <w:sz w:val="22"/>
                <w:szCs w:val="22"/>
              </w:rPr>
            </w:pPr>
            <w:r w:rsidRPr="00635721">
              <w:rPr>
                <w:sz w:val="22"/>
                <w:szCs w:val="22"/>
              </w:rPr>
              <w:t>Chemically Formulated</w:t>
            </w:r>
          </w:p>
          <w:p w14:paraId="63685485" w14:textId="77777777" w:rsidR="0044109C" w:rsidRPr="00635721" w:rsidRDefault="0044109C" w:rsidP="00635721">
            <w:pPr>
              <w:jc w:val="center"/>
              <w:rPr>
                <w:sz w:val="22"/>
                <w:szCs w:val="22"/>
              </w:rPr>
            </w:pPr>
            <w:r w:rsidRPr="00635721">
              <w:rPr>
                <w:sz w:val="22"/>
                <w:szCs w:val="22"/>
              </w:rPr>
              <w:t>Consumer Product Category</w:t>
            </w:r>
          </w:p>
        </w:tc>
        <w:tc>
          <w:tcPr>
            <w:tcW w:w="3126" w:type="dxa"/>
            <w:vMerge w:val="restart"/>
            <w:shd w:val="clear" w:color="auto" w:fill="auto"/>
            <w:vAlign w:val="bottom"/>
            <w:hideMark/>
          </w:tcPr>
          <w:p w14:paraId="347F5F30" w14:textId="77777777" w:rsidR="0044109C" w:rsidRPr="00635721" w:rsidRDefault="0044109C" w:rsidP="00635721">
            <w:pPr>
              <w:jc w:val="center"/>
              <w:rPr>
                <w:sz w:val="22"/>
                <w:szCs w:val="22"/>
              </w:rPr>
            </w:pPr>
            <w:r w:rsidRPr="00635721">
              <w:rPr>
                <w:sz w:val="22"/>
                <w:szCs w:val="22"/>
              </w:rPr>
              <w:t>Form</w:t>
            </w:r>
          </w:p>
        </w:tc>
        <w:tc>
          <w:tcPr>
            <w:tcW w:w="3663" w:type="dxa"/>
            <w:gridSpan w:val="3"/>
            <w:shd w:val="clear" w:color="auto" w:fill="auto"/>
            <w:vAlign w:val="bottom"/>
            <w:hideMark/>
          </w:tcPr>
          <w:p w14:paraId="15738B5B" w14:textId="77777777" w:rsidR="0044109C" w:rsidRPr="00635721" w:rsidRDefault="0044109C" w:rsidP="00635721">
            <w:pPr>
              <w:jc w:val="center"/>
              <w:rPr>
                <w:sz w:val="22"/>
                <w:szCs w:val="22"/>
              </w:rPr>
            </w:pPr>
            <w:r w:rsidRPr="00635721">
              <w:rPr>
                <w:sz w:val="22"/>
                <w:szCs w:val="22"/>
              </w:rPr>
              <w:t>Maximum Allowable VOC Content</w:t>
            </w:r>
          </w:p>
        </w:tc>
      </w:tr>
      <w:tr w:rsidR="00635721" w:rsidRPr="00136D65" w14:paraId="49809F62" w14:textId="77777777" w:rsidTr="00635721">
        <w:tc>
          <w:tcPr>
            <w:tcW w:w="2616" w:type="dxa"/>
            <w:vMerge/>
            <w:shd w:val="clear" w:color="auto" w:fill="auto"/>
            <w:hideMark/>
          </w:tcPr>
          <w:p w14:paraId="3AD88BE2" w14:textId="77777777" w:rsidR="0044109C" w:rsidRPr="00635721" w:rsidRDefault="0044109C" w:rsidP="00136D65">
            <w:pPr>
              <w:rPr>
                <w:sz w:val="22"/>
                <w:szCs w:val="22"/>
              </w:rPr>
            </w:pPr>
          </w:p>
        </w:tc>
        <w:tc>
          <w:tcPr>
            <w:tcW w:w="3126" w:type="dxa"/>
            <w:vMerge/>
            <w:shd w:val="clear" w:color="auto" w:fill="auto"/>
            <w:hideMark/>
          </w:tcPr>
          <w:p w14:paraId="207B4315" w14:textId="77777777" w:rsidR="0044109C" w:rsidRPr="00635721" w:rsidRDefault="0044109C" w:rsidP="00635721">
            <w:pPr>
              <w:jc w:val="center"/>
              <w:rPr>
                <w:sz w:val="22"/>
                <w:szCs w:val="22"/>
              </w:rPr>
            </w:pPr>
          </w:p>
        </w:tc>
        <w:tc>
          <w:tcPr>
            <w:tcW w:w="3663" w:type="dxa"/>
            <w:gridSpan w:val="3"/>
            <w:shd w:val="clear" w:color="auto" w:fill="auto"/>
            <w:vAlign w:val="bottom"/>
            <w:hideMark/>
          </w:tcPr>
          <w:p w14:paraId="33C93846" w14:textId="77777777" w:rsidR="0044109C" w:rsidRPr="00635721" w:rsidRDefault="0044109C" w:rsidP="00635721">
            <w:pPr>
              <w:jc w:val="center"/>
              <w:rPr>
                <w:sz w:val="22"/>
                <w:szCs w:val="22"/>
              </w:rPr>
            </w:pPr>
            <w:r w:rsidRPr="00635721">
              <w:rPr>
                <w:sz w:val="22"/>
                <w:szCs w:val="22"/>
              </w:rPr>
              <w:t>(percent by weight,</w:t>
            </w:r>
            <w:r w:rsidRPr="00635721">
              <w:rPr>
                <w:sz w:val="22"/>
                <w:szCs w:val="22"/>
                <w:vertAlign w:val="superscript"/>
              </w:rPr>
              <w:t>1</w:t>
            </w:r>
            <w:r w:rsidRPr="00635721">
              <w:rPr>
                <w:sz w:val="22"/>
                <w:szCs w:val="22"/>
              </w:rPr>
              <w:t xml:space="preserve"> unless otherwise indicated)</w:t>
            </w:r>
            <w:r w:rsidRPr="00635721">
              <w:rPr>
                <w:sz w:val="22"/>
                <w:szCs w:val="22"/>
                <w:vertAlign w:val="superscript"/>
              </w:rPr>
              <w:t>2</w:t>
            </w:r>
          </w:p>
        </w:tc>
      </w:tr>
      <w:tr w:rsidR="00635721" w:rsidRPr="00136D65" w14:paraId="1DF5DF5D" w14:textId="77777777" w:rsidTr="00635721">
        <w:trPr>
          <w:trHeight w:val="828"/>
        </w:trPr>
        <w:tc>
          <w:tcPr>
            <w:tcW w:w="2616" w:type="dxa"/>
            <w:vMerge/>
            <w:shd w:val="clear" w:color="auto" w:fill="auto"/>
            <w:hideMark/>
          </w:tcPr>
          <w:p w14:paraId="666F5727" w14:textId="77777777" w:rsidR="0044109C" w:rsidRPr="00635721" w:rsidRDefault="0044109C" w:rsidP="00136D65">
            <w:pPr>
              <w:rPr>
                <w:sz w:val="22"/>
                <w:szCs w:val="22"/>
              </w:rPr>
            </w:pPr>
          </w:p>
        </w:tc>
        <w:tc>
          <w:tcPr>
            <w:tcW w:w="3126" w:type="dxa"/>
            <w:vMerge/>
            <w:shd w:val="clear" w:color="auto" w:fill="auto"/>
            <w:hideMark/>
          </w:tcPr>
          <w:p w14:paraId="586F6A3A" w14:textId="77777777" w:rsidR="0044109C" w:rsidRPr="00635721" w:rsidRDefault="0044109C" w:rsidP="00635721">
            <w:pPr>
              <w:jc w:val="center"/>
              <w:rPr>
                <w:sz w:val="22"/>
                <w:szCs w:val="22"/>
              </w:rPr>
            </w:pPr>
          </w:p>
        </w:tc>
        <w:tc>
          <w:tcPr>
            <w:tcW w:w="1184" w:type="dxa"/>
            <w:shd w:val="clear" w:color="auto" w:fill="auto"/>
            <w:vAlign w:val="bottom"/>
            <w:hideMark/>
          </w:tcPr>
          <w:p w14:paraId="454B24F6" w14:textId="77777777" w:rsidR="0044109C" w:rsidRPr="00635721" w:rsidRDefault="0044109C" w:rsidP="00635721">
            <w:pPr>
              <w:jc w:val="center"/>
              <w:rPr>
                <w:sz w:val="22"/>
                <w:szCs w:val="22"/>
              </w:rPr>
            </w:pPr>
            <w:r w:rsidRPr="00635721">
              <w:rPr>
                <w:sz w:val="22"/>
                <w:szCs w:val="22"/>
              </w:rPr>
              <w:t>State Standard</w:t>
            </w:r>
          </w:p>
          <w:p w14:paraId="6ED5CECD" w14:textId="77777777" w:rsidR="0044109C" w:rsidRPr="00635721" w:rsidRDefault="0044109C" w:rsidP="00635721">
            <w:pPr>
              <w:jc w:val="center"/>
              <w:rPr>
                <w:sz w:val="22"/>
                <w:szCs w:val="22"/>
              </w:rPr>
            </w:pPr>
            <w:r w:rsidRPr="00635721">
              <w:rPr>
                <w:sz w:val="22"/>
                <w:szCs w:val="22"/>
              </w:rPr>
              <w:t>Operative Date</w:t>
            </w:r>
          </w:p>
          <w:p w14:paraId="1B6B7BB8" w14:textId="77777777" w:rsidR="0044109C" w:rsidRPr="00635721" w:rsidRDefault="0044109C" w:rsidP="00635721">
            <w:pPr>
              <w:jc w:val="center"/>
              <w:rPr>
                <w:sz w:val="22"/>
                <w:szCs w:val="22"/>
              </w:rPr>
            </w:pPr>
            <w:r w:rsidRPr="00635721">
              <w:rPr>
                <w:sz w:val="22"/>
                <w:szCs w:val="22"/>
              </w:rPr>
              <w:t>4/30/96-12/31/04</w:t>
            </w:r>
            <w:r w:rsidRPr="00635721">
              <w:rPr>
                <w:sz w:val="22"/>
                <w:szCs w:val="22"/>
                <w:vertAlign w:val="superscript"/>
              </w:rPr>
              <w:t>3</w:t>
            </w:r>
          </w:p>
        </w:tc>
        <w:tc>
          <w:tcPr>
            <w:tcW w:w="1232" w:type="dxa"/>
            <w:shd w:val="clear" w:color="auto" w:fill="auto"/>
            <w:vAlign w:val="bottom"/>
            <w:hideMark/>
          </w:tcPr>
          <w:p w14:paraId="05761565" w14:textId="77777777" w:rsidR="0044109C" w:rsidRPr="00635721" w:rsidRDefault="0044109C" w:rsidP="00635721">
            <w:pPr>
              <w:jc w:val="center"/>
              <w:rPr>
                <w:sz w:val="22"/>
                <w:szCs w:val="22"/>
              </w:rPr>
            </w:pPr>
            <w:r w:rsidRPr="00635721">
              <w:rPr>
                <w:sz w:val="22"/>
                <w:szCs w:val="22"/>
              </w:rPr>
              <w:t>State Standard</w:t>
            </w:r>
          </w:p>
          <w:p w14:paraId="1E1F651D" w14:textId="77777777" w:rsidR="0044109C" w:rsidRPr="00635721" w:rsidRDefault="0044109C" w:rsidP="00635721">
            <w:pPr>
              <w:jc w:val="center"/>
              <w:rPr>
                <w:sz w:val="22"/>
                <w:szCs w:val="22"/>
              </w:rPr>
            </w:pPr>
            <w:r w:rsidRPr="00635721">
              <w:rPr>
                <w:sz w:val="22"/>
                <w:szCs w:val="22"/>
              </w:rPr>
              <w:t>Operative Date</w:t>
            </w:r>
          </w:p>
          <w:p w14:paraId="3576BD76" w14:textId="77777777" w:rsidR="0044109C" w:rsidRPr="00635721" w:rsidRDefault="0044109C" w:rsidP="00635721">
            <w:pPr>
              <w:jc w:val="center"/>
              <w:rPr>
                <w:sz w:val="22"/>
                <w:szCs w:val="22"/>
              </w:rPr>
            </w:pPr>
            <w:r w:rsidRPr="00635721">
              <w:rPr>
                <w:sz w:val="22"/>
                <w:szCs w:val="22"/>
              </w:rPr>
              <w:t>1/1/05</w:t>
            </w:r>
          </w:p>
        </w:tc>
        <w:tc>
          <w:tcPr>
            <w:tcW w:w="1247" w:type="dxa"/>
            <w:shd w:val="clear" w:color="auto" w:fill="auto"/>
            <w:vAlign w:val="bottom"/>
            <w:hideMark/>
          </w:tcPr>
          <w:p w14:paraId="274F2CFD" w14:textId="77777777" w:rsidR="0044109C" w:rsidRPr="00635721" w:rsidRDefault="0044109C" w:rsidP="00635721">
            <w:pPr>
              <w:jc w:val="center"/>
              <w:rPr>
                <w:sz w:val="22"/>
                <w:szCs w:val="22"/>
              </w:rPr>
            </w:pPr>
            <w:r w:rsidRPr="00635721">
              <w:rPr>
                <w:sz w:val="22"/>
                <w:szCs w:val="22"/>
              </w:rPr>
              <w:t>State Standard</w:t>
            </w:r>
          </w:p>
          <w:p w14:paraId="237DA693" w14:textId="77777777" w:rsidR="0044109C" w:rsidRPr="00635721" w:rsidRDefault="0044109C" w:rsidP="00635721">
            <w:pPr>
              <w:jc w:val="center"/>
              <w:rPr>
                <w:sz w:val="22"/>
                <w:szCs w:val="22"/>
              </w:rPr>
            </w:pPr>
            <w:r w:rsidRPr="00635721">
              <w:rPr>
                <w:sz w:val="22"/>
                <w:szCs w:val="22"/>
              </w:rPr>
              <w:t>Operative Date</w:t>
            </w:r>
          </w:p>
          <w:p w14:paraId="266C25E1" w14:textId="77777777" w:rsidR="0044109C" w:rsidRPr="00635721" w:rsidRDefault="0044109C" w:rsidP="00635721">
            <w:pPr>
              <w:jc w:val="center"/>
              <w:rPr>
                <w:sz w:val="22"/>
                <w:szCs w:val="22"/>
              </w:rPr>
            </w:pPr>
            <w:r w:rsidRPr="00635721">
              <w:rPr>
                <w:sz w:val="22"/>
                <w:szCs w:val="22"/>
              </w:rPr>
              <w:t>1/1/09</w:t>
            </w:r>
          </w:p>
        </w:tc>
      </w:tr>
      <w:tr w:rsidR="00635721" w:rsidRPr="00136D65" w14:paraId="4D09104E" w14:textId="77777777" w:rsidTr="00635721">
        <w:tc>
          <w:tcPr>
            <w:tcW w:w="2616" w:type="dxa"/>
            <w:vMerge w:val="restart"/>
            <w:shd w:val="clear" w:color="auto" w:fill="auto"/>
            <w:hideMark/>
          </w:tcPr>
          <w:p w14:paraId="7C86B638" w14:textId="77777777" w:rsidR="0044109C" w:rsidRPr="00635721" w:rsidRDefault="0044109C" w:rsidP="00136D65">
            <w:pPr>
              <w:rPr>
                <w:sz w:val="22"/>
                <w:szCs w:val="22"/>
              </w:rPr>
            </w:pPr>
            <w:r w:rsidRPr="00635721">
              <w:rPr>
                <w:sz w:val="22"/>
                <w:szCs w:val="22"/>
              </w:rPr>
              <w:t>Adhesive Remover:</w:t>
            </w:r>
          </w:p>
        </w:tc>
        <w:tc>
          <w:tcPr>
            <w:tcW w:w="3126" w:type="dxa"/>
            <w:shd w:val="clear" w:color="auto" w:fill="auto"/>
            <w:hideMark/>
          </w:tcPr>
          <w:p w14:paraId="57096E77" w14:textId="77777777" w:rsidR="0044109C" w:rsidRPr="00635721" w:rsidRDefault="0044109C" w:rsidP="00136D65">
            <w:pPr>
              <w:rPr>
                <w:sz w:val="22"/>
                <w:szCs w:val="22"/>
              </w:rPr>
            </w:pPr>
            <w:r w:rsidRPr="00635721">
              <w:rPr>
                <w:sz w:val="22"/>
                <w:szCs w:val="22"/>
              </w:rPr>
              <w:t>Floor or wall covering</w:t>
            </w:r>
          </w:p>
        </w:tc>
        <w:tc>
          <w:tcPr>
            <w:tcW w:w="1184" w:type="dxa"/>
            <w:shd w:val="clear" w:color="auto" w:fill="auto"/>
            <w:hideMark/>
          </w:tcPr>
          <w:p w14:paraId="1FDFA945" w14:textId="77777777" w:rsidR="0044109C" w:rsidRPr="00635721" w:rsidRDefault="0044109C" w:rsidP="00136D65">
            <w:pPr>
              <w:rPr>
                <w:sz w:val="22"/>
                <w:szCs w:val="22"/>
              </w:rPr>
            </w:pPr>
          </w:p>
        </w:tc>
        <w:tc>
          <w:tcPr>
            <w:tcW w:w="1232" w:type="dxa"/>
            <w:shd w:val="clear" w:color="auto" w:fill="auto"/>
            <w:hideMark/>
          </w:tcPr>
          <w:p w14:paraId="626D6DF8" w14:textId="77777777" w:rsidR="0044109C" w:rsidRPr="00635721" w:rsidRDefault="0044109C" w:rsidP="00136D65">
            <w:pPr>
              <w:rPr>
                <w:sz w:val="22"/>
                <w:szCs w:val="22"/>
              </w:rPr>
            </w:pPr>
          </w:p>
        </w:tc>
        <w:tc>
          <w:tcPr>
            <w:tcW w:w="1247" w:type="dxa"/>
            <w:shd w:val="clear" w:color="auto" w:fill="auto"/>
            <w:hideMark/>
          </w:tcPr>
          <w:p w14:paraId="1B209BE3" w14:textId="77777777" w:rsidR="0044109C" w:rsidRPr="00635721" w:rsidRDefault="0044109C" w:rsidP="00635721">
            <w:pPr>
              <w:jc w:val="center"/>
              <w:rPr>
                <w:sz w:val="22"/>
                <w:szCs w:val="22"/>
              </w:rPr>
            </w:pPr>
            <w:r w:rsidRPr="00635721">
              <w:rPr>
                <w:sz w:val="22"/>
                <w:szCs w:val="22"/>
              </w:rPr>
              <w:t>5</w:t>
            </w:r>
          </w:p>
        </w:tc>
      </w:tr>
      <w:tr w:rsidR="00635721" w:rsidRPr="00136D65" w14:paraId="4E47F97E" w14:textId="77777777" w:rsidTr="00635721">
        <w:tc>
          <w:tcPr>
            <w:tcW w:w="2616" w:type="dxa"/>
            <w:vMerge/>
            <w:shd w:val="clear" w:color="auto" w:fill="auto"/>
            <w:hideMark/>
          </w:tcPr>
          <w:p w14:paraId="6FC36D0E" w14:textId="77777777" w:rsidR="0044109C" w:rsidRPr="00635721" w:rsidRDefault="0044109C" w:rsidP="00136D65">
            <w:pPr>
              <w:rPr>
                <w:sz w:val="22"/>
                <w:szCs w:val="22"/>
              </w:rPr>
            </w:pPr>
          </w:p>
        </w:tc>
        <w:tc>
          <w:tcPr>
            <w:tcW w:w="3126" w:type="dxa"/>
            <w:shd w:val="clear" w:color="auto" w:fill="auto"/>
            <w:hideMark/>
          </w:tcPr>
          <w:p w14:paraId="373BA16E" w14:textId="77777777" w:rsidR="0044109C" w:rsidRPr="00635721" w:rsidRDefault="0044109C" w:rsidP="00136D65">
            <w:pPr>
              <w:rPr>
                <w:sz w:val="22"/>
                <w:szCs w:val="22"/>
              </w:rPr>
            </w:pPr>
            <w:r w:rsidRPr="00635721">
              <w:rPr>
                <w:sz w:val="22"/>
                <w:szCs w:val="22"/>
              </w:rPr>
              <w:t>Gasket or thread locking</w:t>
            </w:r>
          </w:p>
        </w:tc>
        <w:tc>
          <w:tcPr>
            <w:tcW w:w="1184" w:type="dxa"/>
            <w:shd w:val="clear" w:color="auto" w:fill="auto"/>
            <w:hideMark/>
          </w:tcPr>
          <w:p w14:paraId="05ACCFCF" w14:textId="77777777" w:rsidR="0044109C" w:rsidRPr="00635721" w:rsidRDefault="0044109C" w:rsidP="00136D65">
            <w:pPr>
              <w:rPr>
                <w:sz w:val="22"/>
                <w:szCs w:val="22"/>
              </w:rPr>
            </w:pPr>
          </w:p>
        </w:tc>
        <w:tc>
          <w:tcPr>
            <w:tcW w:w="1232" w:type="dxa"/>
            <w:shd w:val="clear" w:color="auto" w:fill="auto"/>
            <w:hideMark/>
          </w:tcPr>
          <w:p w14:paraId="51ACD951" w14:textId="77777777" w:rsidR="0044109C" w:rsidRPr="00635721" w:rsidRDefault="0044109C" w:rsidP="00136D65">
            <w:pPr>
              <w:rPr>
                <w:sz w:val="22"/>
                <w:szCs w:val="22"/>
              </w:rPr>
            </w:pPr>
          </w:p>
        </w:tc>
        <w:tc>
          <w:tcPr>
            <w:tcW w:w="1247" w:type="dxa"/>
            <w:shd w:val="clear" w:color="auto" w:fill="auto"/>
            <w:hideMark/>
          </w:tcPr>
          <w:p w14:paraId="6F19DD34" w14:textId="77777777" w:rsidR="0044109C" w:rsidRPr="00635721" w:rsidRDefault="0044109C" w:rsidP="00635721">
            <w:pPr>
              <w:jc w:val="center"/>
              <w:rPr>
                <w:sz w:val="22"/>
                <w:szCs w:val="22"/>
              </w:rPr>
            </w:pPr>
            <w:r w:rsidRPr="00635721">
              <w:rPr>
                <w:sz w:val="22"/>
                <w:szCs w:val="22"/>
              </w:rPr>
              <w:t>50</w:t>
            </w:r>
          </w:p>
        </w:tc>
      </w:tr>
      <w:tr w:rsidR="00635721" w:rsidRPr="00136D65" w14:paraId="43E207C2" w14:textId="77777777" w:rsidTr="00635721">
        <w:tc>
          <w:tcPr>
            <w:tcW w:w="2616" w:type="dxa"/>
            <w:vMerge/>
            <w:shd w:val="clear" w:color="auto" w:fill="auto"/>
            <w:hideMark/>
          </w:tcPr>
          <w:p w14:paraId="3A3B3C4D" w14:textId="77777777" w:rsidR="0044109C" w:rsidRPr="00635721" w:rsidRDefault="0044109C" w:rsidP="00136D65">
            <w:pPr>
              <w:rPr>
                <w:sz w:val="22"/>
                <w:szCs w:val="22"/>
              </w:rPr>
            </w:pPr>
          </w:p>
        </w:tc>
        <w:tc>
          <w:tcPr>
            <w:tcW w:w="3126" w:type="dxa"/>
            <w:shd w:val="clear" w:color="auto" w:fill="auto"/>
            <w:hideMark/>
          </w:tcPr>
          <w:p w14:paraId="0D853489" w14:textId="77777777" w:rsidR="0044109C" w:rsidRPr="00635721" w:rsidRDefault="0044109C" w:rsidP="00136D65">
            <w:pPr>
              <w:rPr>
                <w:sz w:val="22"/>
                <w:szCs w:val="22"/>
              </w:rPr>
            </w:pPr>
            <w:r w:rsidRPr="00635721">
              <w:rPr>
                <w:sz w:val="22"/>
                <w:szCs w:val="22"/>
              </w:rPr>
              <w:t>General purpose</w:t>
            </w:r>
          </w:p>
        </w:tc>
        <w:tc>
          <w:tcPr>
            <w:tcW w:w="1184" w:type="dxa"/>
            <w:shd w:val="clear" w:color="auto" w:fill="auto"/>
            <w:hideMark/>
          </w:tcPr>
          <w:p w14:paraId="4A3D2816" w14:textId="77777777" w:rsidR="0044109C" w:rsidRPr="00635721" w:rsidRDefault="0044109C" w:rsidP="00136D65">
            <w:pPr>
              <w:rPr>
                <w:sz w:val="22"/>
                <w:szCs w:val="22"/>
              </w:rPr>
            </w:pPr>
          </w:p>
        </w:tc>
        <w:tc>
          <w:tcPr>
            <w:tcW w:w="1232" w:type="dxa"/>
            <w:shd w:val="clear" w:color="auto" w:fill="auto"/>
            <w:hideMark/>
          </w:tcPr>
          <w:p w14:paraId="2737B64D" w14:textId="77777777" w:rsidR="0044109C" w:rsidRPr="00635721" w:rsidRDefault="0044109C" w:rsidP="00136D65">
            <w:pPr>
              <w:rPr>
                <w:sz w:val="22"/>
                <w:szCs w:val="22"/>
              </w:rPr>
            </w:pPr>
          </w:p>
        </w:tc>
        <w:tc>
          <w:tcPr>
            <w:tcW w:w="1247" w:type="dxa"/>
            <w:shd w:val="clear" w:color="auto" w:fill="auto"/>
            <w:hideMark/>
          </w:tcPr>
          <w:p w14:paraId="1F596770" w14:textId="77777777" w:rsidR="0044109C" w:rsidRPr="00635721" w:rsidRDefault="0044109C" w:rsidP="00635721">
            <w:pPr>
              <w:jc w:val="center"/>
              <w:rPr>
                <w:sz w:val="22"/>
                <w:szCs w:val="22"/>
              </w:rPr>
            </w:pPr>
            <w:r w:rsidRPr="00635721">
              <w:rPr>
                <w:sz w:val="22"/>
                <w:szCs w:val="22"/>
              </w:rPr>
              <w:t>20</w:t>
            </w:r>
          </w:p>
        </w:tc>
      </w:tr>
      <w:tr w:rsidR="00635721" w:rsidRPr="00136D65" w14:paraId="0DC93E8A" w14:textId="77777777" w:rsidTr="00635721">
        <w:tc>
          <w:tcPr>
            <w:tcW w:w="2616" w:type="dxa"/>
            <w:vMerge/>
            <w:shd w:val="clear" w:color="auto" w:fill="auto"/>
            <w:hideMark/>
          </w:tcPr>
          <w:p w14:paraId="51506FAC" w14:textId="77777777" w:rsidR="0044109C" w:rsidRPr="00635721" w:rsidRDefault="0044109C" w:rsidP="00136D65">
            <w:pPr>
              <w:rPr>
                <w:sz w:val="22"/>
                <w:szCs w:val="22"/>
              </w:rPr>
            </w:pPr>
          </w:p>
        </w:tc>
        <w:tc>
          <w:tcPr>
            <w:tcW w:w="3126" w:type="dxa"/>
            <w:shd w:val="clear" w:color="auto" w:fill="auto"/>
            <w:hideMark/>
          </w:tcPr>
          <w:p w14:paraId="15D8FD4B" w14:textId="77777777" w:rsidR="0044109C" w:rsidRPr="00635721" w:rsidRDefault="0044109C" w:rsidP="00136D65">
            <w:pPr>
              <w:rPr>
                <w:sz w:val="22"/>
                <w:szCs w:val="22"/>
              </w:rPr>
            </w:pPr>
            <w:r w:rsidRPr="00635721">
              <w:rPr>
                <w:sz w:val="22"/>
                <w:szCs w:val="22"/>
              </w:rPr>
              <w:t>Specialty</w:t>
            </w:r>
          </w:p>
        </w:tc>
        <w:tc>
          <w:tcPr>
            <w:tcW w:w="1184" w:type="dxa"/>
            <w:shd w:val="clear" w:color="auto" w:fill="auto"/>
            <w:hideMark/>
          </w:tcPr>
          <w:p w14:paraId="4079D7A0" w14:textId="77777777" w:rsidR="0044109C" w:rsidRPr="00635721" w:rsidRDefault="0044109C" w:rsidP="00136D65">
            <w:pPr>
              <w:rPr>
                <w:sz w:val="22"/>
                <w:szCs w:val="22"/>
              </w:rPr>
            </w:pPr>
          </w:p>
        </w:tc>
        <w:tc>
          <w:tcPr>
            <w:tcW w:w="1232" w:type="dxa"/>
            <w:shd w:val="clear" w:color="auto" w:fill="auto"/>
            <w:hideMark/>
          </w:tcPr>
          <w:p w14:paraId="1D51E381" w14:textId="77777777" w:rsidR="0044109C" w:rsidRPr="00635721" w:rsidRDefault="0044109C" w:rsidP="00136D65">
            <w:pPr>
              <w:rPr>
                <w:sz w:val="22"/>
                <w:szCs w:val="22"/>
              </w:rPr>
            </w:pPr>
          </w:p>
        </w:tc>
        <w:tc>
          <w:tcPr>
            <w:tcW w:w="1247" w:type="dxa"/>
            <w:shd w:val="clear" w:color="auto" w:fill="auto"/>
            <w:hideMark/>
          </w:tcPr>
          <w:p w14:paraId="69917F30" w14:textId="77777777" w:rsidR="0044109C" w:rsidRPr="00635721" w:rsidRDefault="0044109C" w:rsidP="00635721">
            <w:pPr>
              <w:jc w:val="center"/>
              <w:rPr>
                <w:sz w:val="22"/>
                <w:szCs w:val="22"/>
              </w:rPr>
            </w:pPr>
            <w:r w:rsidRPr="00635721">
              <w:rPr>
                <w:sz w:val="22"/>
                <w:szCs w:val="22"/>
              </w:rPr>
              <w:t>70</w:t>
            </w:r>
          </w:p>
        </w:tc>
      </w:tr>
      <w:tr w:rsidR="00635721" w:rsidRPr="00136D65" w14:paraId="7424BF19" w14:textId="77777777" w:rsidTr="00635721">
        <w:tc>
          <w:tcPr>
            <w:tcW w:w="2616" w:type="dxa"/>
            <w:vMerge w:val="restart"/>
            <w:shd w:val="clear" w:color="auto" w:fill="auto"/>
            <w:hideMark/>
          </w:tcPr>
          <w:p w14:paraId="7C70EF66" w14:textId="77777777" w:rsidR="0018673C" w:rsidRPr="00635721" w:rsidRDefault="0018673C" w:rsidP="00136D65">
            <w:pPr>
              <w:rPr>
                <w:sz w:val="22"/>
                <w:szCs w:val="22"/>
              </w:rPr>
            </w:pPr>
            <w:r w:rsidRPr="00635721">
              <w:rPr>
                <w:sz w:val="22"/>
                <w:szCs w:val="22"/>
              </w:rPr>
              <w:t>Adhesives</w:t>
            </w:r>
          </w:p>
        </w:tc>
        <w:tc>
          <w:tcPr>
            <w:tcW w:w="3126" w:type="dxa"/>
            <w:shd w:val="clear" w:color="auto" w:fill="auto"/>
            <w:hideMark/>
          </w:tcPr>
          <w:p w14:paraId="139D0FE6" w14:textId="77777777" w:rsidR="0018673C" w:rsidRPr="00635721" w:rsidRDefault="0018673C" w:rsidP="00136D65">
            <w:pPr>
              <w:rPr>
                <w:sz w:val="22"/>
                <w:szCs w:val="22"/>
              </w:rPr>
            </w:pPr>
            <w:r w:rsidRPr="00635721">
              <w:rPr>
                <w:sz w:val="22"/>
                <w:szCs w:val="22"/>
              </w:rPr>
              <w:t>Aerosol:</w:t>
            </w:r>
          </w:p>
        </w:tc>
        <w:tc>
          <w:tcPr>
            <w:tcW w:w="1184" w:type="dxa"/>
            <w:shd w:val="clear" w:color="auto" w:fill="auto"/>
            <w:hideMark/>
          </w:tcPr>
          <w:p w14:paraId="0B779724" w14:textId="77777777" w:rsidR="0018673C" w:rsidRPr="00635721" w:rsidRDefault="0018673C" w:rsidP="00635721">
            <w:pPr>
              <w:jc w:val="center"/>
              <w:rPr>
                <w:sz w:val="22"/>
                <w:szCs w:val="22"/>
              </w:rPr>
            </w:pPr>
            <w:r w:rsidRPr="00635721">
              <w:rPr>
                <w:sz w:val="22"/>
                <w:szCs w:val="22"/>
              </w:rPr>
              <w:t>75</w:t>
            </w:r>
          </w:p>
        </w:tc>
        <w:tc>
          <w:tcPr>
            <w:tcW w:w="1232" w:type="dxa"/>
            <w:shd w:val="clear" w:color="auto" w:fill="auto"/>
            <w:hideMark/>
          </w:tcPr>
          <w:p w14:paraId="05EDF67B" w14:textId="77777777" w:rsidR="0018673C" w:rsidRPr="00635721" w:rsidRDefault="0018673C" w:rsidP="00136D65">
            <w:pPr>
              <w:rPr>
                <w:sz w:val="22"/>
                <w:szCs w:val="22"/>
              </w:rPr>
            </w:pPr>
          </w:p>
        </w:tc>
        <w:tc>
          <w:tcPr>
            <w:tcW w:w="1247" w:type="dxa"/>
            <w:shd w:val="clear" w:color="auto" w:fill="auto"/>
            <w:hideMark/>
          </w:tcPr>
          <w:p w14:paraId="15157B38" w14:textId="77777777" w:rsidR="0018673C" w:rsidRPr="00635721" w:rsidRDefault="0018673C" w:rsidP="00136D65">
            <w:pPr>
              <w:rPr>
                <w:sz w:val="22"/>
                <w:szCs w:val="22"/>
              </w:rPr>
            </w:pPr>
          </w:p>
        </w:tc>
      </w:tr>
      <w:tr w:rsidR="00635721" w:rsidRPr="00136D65" w14:paraId="09569A38" w14:textId="77777777" w:rsidTr="00635721">
        <w:tc>
          <w:tcPr>
            <w:tcW w:w="2616" w:type="dxa"/>
            <w:vMerge/>
            <w:shd w:val="clear" w:color="auto" w:fill="auto"/>
            <w:hideMark/>
          </w:tcPr>
          <w:p w14:paraId="40C42548" w14:textId="77777777" w:rsidR="0018673C" w:rsidRPr="00635721" w:rsidRDefault="0018673C" w:rsidP="00136D65">
            <w:pPr>
              <w:rPr>
                <w:sz w:val="22"/>
                <w:szCs w:val="22"/>
              </w:rPr>
            </w:pPr>
          </w:p>
        </w:tc>
        <w:tc>
          <w:tcPr>
            <w:tcW w:w="3126" w:type="dxa"/>
            <w:shd w:val="clear" w:color="auto" w:fill="auto"/>
            <w:hideMark/>
          </w:tcPr>
          <w:p w14:paraId="3FD71718" w14:textId="77777777" w:rsidR="0018673C" w:rsidRPr="00635721" w:rsidRDefault="0018673C" w:rsidP="00136D65">
            <w:pPr>
              <w:rPr>
                <w:sz w:val="22"/>
                <w:szCs w:val="22"/>
              </w:rPr>
            </w:pPr>
            <w:r w:rsidRPr="00635721">
              <w:rPr>
                <w:sz w:val="22"/>
                <w:szCs w:val="22"/>
              </w:rPr>
              <w:t xml:space="preserve">  Mist spray</w:t>
            </w:r>
          </w:p>
        </w:tc>
        <w:tc>
          <w:tcPr>
            <w:tcW w:w="1184" w:type="dxa"/>
            <w:shd w:val="clear" w:color="auto" w:fill="auto"/>
            <w:hideMark/>
          </w:tcPr>
          <w:p w14:paraId="399DC8B0" w14:textId="77777777" w:rsidR="0018673C" w:rsidRPr="00635721" w:rsidRDefault="0018673C" w:rsidP="00136D65">
            <w:pPr>
              <w:rPr>
                <w:sz w:val="22"/>
                <w:szCs w:val="22"/>
              </w:rPr>
            </w:pPr>
          </w:p>
        </w:tc>
        <w:tc>
          <w:tcPr>
            <w:tcW w:w="1232" w:type="dxa"/>
            <w:shd w:val="clear" w:color="auto" w:fill="auto"/>
            <w:hideMark/>
          </w:tcPr>
          <w:p w14:paraId="7528E106" w14:textId="77777777" w:rsidR="0018673C" w:rsidRPr="00635721" w:rsidRDefault="0018673C" w:rsidP="00635721">
            <w:pPr>
              <w:jc w:val="center"/>
              <w:rPr>
                <w:sz w:val="22"/>
                <w:szCs w:val="22"/>
              </w:rPr>
            </w:pPr>
            <w:r w:rsidRPr="00635721">
              <w:rPr>
                <w:sz w:val="22"/>
                <w:szCs w:val="22"/>
              </w:rPr>
              <w:t>65</w:t>
            </w:r>
          </w:p>
        </w:tc>
        <w:tc>
          <w:tcPr>
            <w:tcW w:w="1247" w:type="dxa"/>
            <w:shd w:val="clear" w:color="auto" w:fill="auto"/>
            <w:hideMark/>
          </w:tcPr>
          <w:p w14:paraId="3C4DA242" w14:textId="77777777" w:rsidR="0018673C" w:rsidRPr="00635721" w:rsidRDefault="0018673C" w:rsidP="00136D65">
            <w:pPr>
              <w:rPr>
                <w:sz w:val="22"/>
                <w:szCs w:val="22"/>
              </w:rPr>
            </w:pPr>
          </w:p>
        </w:tc>
      </w:tr>
      <w:tr w:rsidR="00635721" w:rsidRPr="00136D65" w14:paraId="3ECEC79A" w14:textId="77777777" w:rsidTr="00635721">
        <w:tc>
          <w:tcPr>
            <w:tcW w:w="2616" w:type="dxa"/>
            <w:vMerge/>
            <w:shd w:val="clear" w:color="auto" w:fill="auto"/>
            <w:hideMark/>
          </w:tcPr>
          <w:p w14:paraId="5A66FA75" w14:textId="77777777" w:rsidR="0018673C" w:rsidRPr="00635721" w:rsidRDefault="0018673C" w:rsidP="00136D65">
            <w:pPr>
              <w:rPr>
                <w:sz w:val="22"/>
                <w:szCs w:val="22"/>
              </w:rPr>
            </w:pPr>
          </w:p>
        </w:tc>
        <w:tc>
          <w:tcPr>
            <w:tcW w:w="3126" w:type="dxa"/>
            <w:shd w:val="clear" w:color="auto" w:fill="auto"/>
            <w:hideMark/>
          </w:tcPr>
          <w:p w14:paraId="3BA34979" w14:textId="77777777" w:rsidR="0018673C" w:rsidRPr="00635721" w:rsidRDefault="0018673C" w:rsidP="00136D65">
            <w:pPr>
              <w:rPr>
                <w:sz w:val="22"/>
                <w:szCs w:val="22"/>
              </w:rPr>
            </w:pPr>
            <w:r w:rsidRPr="00635721">
              <w:rPr>
                <w:sz w:val="22"/>
                <w:szCs w:val="22"/>
              </w:rPr>
              <w:t xml:space="preserve">  Web spray</w:t>
            </w:r>
          </w:p>
        </w:tc>
        <w:tc>
          <w:tcPr>
            <w:tcW w:w="1184" w:type="dxa"/>
            <w:shd w:val="clear" w:color="auto" w:fill="auto"/>
            <w:hideMark/>
          </w:tcPr>
          <w:p w14:paraId="0246812D" w14:textId="77777777" w:rsidR="0018673C" w:rsidRPr="00635721" w:rsidRDefault="0018673C" w:rsidP="00136D65">
            <w:pPr>
              <w:rPr>
                <w:sz w:val="22"/>
                <w:szCs w:val="22"/>
              </w:rPr>
            </w:pPr>
          </w:p>
        </w:tc>
        <w:tc>
          <w:tcPr>
            <w:tcW w:w="1232" w:type="dxa"/>
            <w:shd w:val="clear" w:color="auto" w:fill="auto"/>
            <w:hideMark/>
          </w:tcPr>
          <w:p w14:paraId="65D64322" w14:textId="77777777" w:rsidR="0018673C" w:rsidRPr="00635721" w:rsidRDefault="0018673C" w:rsidP="00635721">
            <w:pPr>
              <w:jc w:val="center"/>
              <w:rPr>
                <w:sz w:val="22"/>
                <w:szCs w:val="22"/>
              </w:rPr>
            </w:pPr>
            <w:r w:rsidRPr="00635721">
              <w:rPr>
                <w:sz w:val="22"/>
                <w:szCs w:val="22"/>
              </w:rPr>
              <w:t>55</w:t>
            </w:r>
          </w:p>
        </w:tc>
        <w:tc>
          <w:tcPr>
            <w:tcW w:w="1247" w:type="dxa"/>
            <w:shd w:val="clear" w:color="auto" w:fill="auto"/>
            <w:hideMark/>
          </w:tcPr>
          <w:p w14:paraId="67DA5A80" w14:textId="77777777" w:rsidR="0018673C" w:rsidRPr="00635721" w:rsidRDefault="0018673C" w:rsidP="00136D65">
            <w:pPr>
              <w:rPr>
                <w:sz w:val="22"/>
                <w:szCs w:val="22"/>
              </w:rPr>
            </w:pPr>
          </w:p>
        </w:tc>
      </w:tr>
      <w:tr w:rsidR="00635721" w:rsidRPr="00136D65" w14:paraId="01F5DD16" w14:textId="77777777" w:rsidTr="00635721">
        <w:trPr>
          <w:trHeight w:val="240"/>
        </w:trPr>
        <w:tc>
          <w:tcPr>
            <w:tcW w:w="2616" w:type="dxa"/>
            <w:vMerge/>
            <w:shd w:val="clear" w:color="auto" w:fill="auto"/>
            <w:hideMark/>
          </w:tcPr>
          <w:p w14:paraId="1DCC3664" w14:textId="77777777" w:rsidR="0018673C" w:rsidRPr="00635721" w:rsidRDefault="0018673C" w:rsidP="00136D65">
            <w:pPr>
              <w:rPr>
                <w:sz w:val="22"/>
                <w:szCs w:val="22"/>
              </w:rPr>
            </w:pPr>
          </w:p>
        </w:tc>
        <w:tc>
          <w:tcPr>
            <w:tcW w:w="3126" w:type="dxa"/>
            <w:shd w:val="clear" w:color="auto" w:fill="auto"/>
            <w:hideMark/>
          </w:tcPr>
          <w:p w14:paraId="3E4F4CD5" w14:textId="77777777" w:rsidR="0018673C" w:rsidRPr="00635721" w:rsidRDefault="0018673C" w:rsidP="0018673C">
            <w:pPr>
              <w:rPr>
                <w:sz w:val="22"/>
                <w:szCs w:val="22"/>
              </w:rPr>
            </w:pPr>
            <w:r w:rsidRPr="00635721">
              <w:rPr>
                <w:sz w:val="22"/>
                <w:szCs w:val="22"/>
              </w:rPr>
              <w:t>Special purpose spray adhesives:</w:t>
            </w:r>
          </w:p>
        </w:tc>
        <w:tc>
          <w:tcPr>
            <w:tcW w:w="1184" w:type="dxa"/>
            <w:shd w:val="clear" w:color="auto" w:fill="auto"/>
            <w:hideMark/>
          </w:tcPr>
          <w:p w14:paraId="03434B31" w14:textId="77777777" w:rsidR="0018673C" w:rsidRPr="00635721" w:rsidRDefault="0018673C" w:rsidP="00136D65">
            <w:pPr>
              <w:rPr>
                <w:sz w:val="22"/>
                <w:szCs w:val="22"/>
              </w:rPr>
            </w:pPr>
          </w:p>
        </w:tc>
        <w:tc>
          <w:tcPr>
            <w:tcW w:w="1232" w:type="dxa"/>
            <w:shd w:val="clear" w:color="auto" w:fill="auto"/>
            <w:hideMark/>
          </w:tcPr>
          <w:p w14:paraId="47A8590A" w14:textId="77777777" w:rsidR="0018673C" w:rsidRPr="00635721" w:rsidRDefault="0018673C" w:rsidP="00136D65">
            <w:pPr>
              <w:rPr>
                <w:sz w:val="22"/>
                <w:szCs w:val="22"/>
              </w:rPr>
            </w:pPr>
          </w:p>
        </w:tc>
        <w:tc>
          <w:tcPr>
            <w:tcW w:w="1247" w:type="dxa"/>
            <w:shd w:val="clear" w:color="auto" w:fill="auto"/>
            <w:hideMark/>
          </w:tcPr>
          <w:p w14:paraId="206C9DFE" w14:textId="77777777" w:rsidR="0018673C" w:rsidRPr="00635721" w:rsidRDefault="0018673C" w:rsidP="00136D65">
            <w:pPr>
              <w:rPr>
                <w:sz w:val="22"/>
                <w:szCs w:val="22"/>
              </w:rPr>
            </w:pPr>
          </w:p>
        </w:tc>
      </w:tr>
      <w:tr w:rsidR="00635721" w:rsidRPr="00136D65" w14:paraId="5B84C0AD" w14:textId="77777777" w:rsidTr="00635721">
        <w:tc>
          <w:tcPr>
            <w:tcW w:w="2616" w:type="dxa"/>
            <w:vMerge/>
            <w:shd w:val="clear" w:color="auto" w:fill="auto"/>
            <w:hideMark/>
          </w:tcPr>
          <w:p w14:paraId="502F573A" w14:textId="77777777" w:rsidR="0018673C" w:rsidRPr="00635721" w:rsidRDefault="0018673C" w:rsidP="00136D65">
            <w:pPr>
              <w:rPr>
                <w:sz w:val="22"/>
                <w:szCs w:val="22"/>
              </w:rPr>
            </w:pPr>
          </w:p>
        </w:tc>
        <w:tc>
          <w:tcPr>
            <w:tcW w:w="3126" w:type="dxa"/>
            <w:shd w:val="clear" w:color="auto" w:fill="auto"/>
            <w:hideMark/>
          </w:tcPr>
          <w:p w14:paraId="43323BCA" w14:textId="77777777" w:rsidR="0018673C" w:rsidRPr="00635721" w:rsidRDefault="0018673C" w:rsidP="00136D65">
            <w:pPr>
              <w:rPr>
                <w:sz w:val="22"/>
                <w:szCs w:val="22"/>
              </w:rPr>
            </w:pPr>
            <w:r w:rsidRPr="00635721">
              <w:rPr>
                <w:sz w:val="22"/>
                <w:szCs w:val="22"/>
              </w:rPr>
              <w:t xml:space="preserve">  Mounting, automotive engine</w:t>
            </w:r>
          </w:p>
          <w:p w14:paraId="792C9E8E" w14:textId="77777777" w:rsidR="0018673C" w:rsidRPr="00635721" w:rsidRDefault="0018673C" w:rsidP="00136D65">
            <w:pPr>
              <w:rPr>
                <w:sz w:val="22"/>
                <w:szCs w:val="22"/>
              </w:rPr>
            </w:pPr>
            <w:r w:rsidRPr="00635721">
              <w:rPr>
                <w:sz w:val="22"/>
                <w:szCs w:val="22"/>
              </w:rPr>
              <w:t xml:space="preserve">    compartment, and flexible vinyl</w:t>
            </w:r>
          </w:p>
        </w:tc>
        <w:tc>
          <w:tcPr>
            <w:tcW w:w="1184" w:type="dxa"/>
            <w:shd w:val="clear" w:color="auto" w:fill="auto"/>
            <w:hideMark/>
          </w:tcPr>
          <w:p w14:paraId="3FCB9630" w14:textId="77777777" w:rsidR="0018673C" w:rsidRPr="00635721" w:rsidRDefault="0018673C" w:rsidP="00136D65">
            <w:pPr>
              <w:rPr>
                <w:sz w:val="22"/>
                <w:szCs w:val="22"/>
              </w:rPr>
            </w:pPr>
          </w:p>
        </w:tc>
        <w:tc>
          <w:tcPr>
            <w:tcW w:w="1232" w:type="dxa"/>
            <w:shd w:val="clear" w:color="auto" w:fill="auto"/>
            <w:hideMark/>
          </w:tcPr>
          <w:p w14:paraId="004D78CC" w14:textId="77777777" w:rsidR="0018673C" w:rsidRPr="00635721" w:rsidRDefault="0018673C" w:rsidP="00635721">
            <w:pPr>
              <w:jc w:val="center"/>
              <w:rPr>
                <w:sz w:val="22"/>
                <w:szCs w:val="22"/>
              </w:rPr>
            </w:pPr>
            <w:r w:rsidRPr="00635721">
              <w:rPr>
                <w:sz w:val="22"/>
                <w:szCs w:val="22"/>
              </w:rPr>
              <w:t>70</w:t>
            </w:r>
          </w:p>
        </w:tc>
        <w:tc>
          <w:tcPr>
            <w:tcW w:w="1247" w:type="dxa"/>
            <w:shd w:val="clear" w:color="auto" w:fill="auto"/>
            <w:hideMark/>
          </w:tcPr>
          <w:p w14:paraId="371FD6EB" w14:textId="77777777" w:rsidR="0018673C" w:rsidRPr="00635721" w:rsidRDefault="0018673C" w:rsidP="00136D65">
            <w:pPr>
              <w:rPr>
                <w:sz w:val="22"/>
                <w:szCs w:val="22"/>
              </w:rPr>
            </w:pPr>
          </w:p>
        </w:tc>
      </w:tr>
      <w:tr w:rsidR="00635721" w:rsidRPr="00136D65" w14:paraId="0675E96A" w14:textId="77777777" w:rsidTr="00635721">
        <w:tc>
          <w:tcPr>
            <w:tcW w:w="2616" w:type="dxa"/>
            <w:vMerge/>
            <w:shd w:val="clear" w:color="auto" w:fill="auto"/>
            <w:hideMark/>
          </w:tcPr>
          <w:p w14:paraId="0EE083C5" w14:textId="77777777" w:rsidR="0018673C" w:rsidRPr="00635721" w:rsidRDefault="0018673C" w:rsidP="00136D65">
            <w:pPr>
              <w:rPr>
                <w:sz w:val="22"/>
                <w:szCs w:val="22"/>
              </w:rPr>
            </w:pPr>
          </w:p>
        </w:tc>
        <w:tc>
          <w:tcPr>
            <w:tcW w:w="3126" w:type="dxa"/>
            <w:shd w:val="clear" w:color="auto" w:fill="auto"/>
            <w:hideMark/>
          </w:tcPr>
          <w:p w14:paraId="562BC4A7" w14:textId="77777777" w:rsidR="005C1DAE" w:rsidRPr="00635721" w:rsidRDefault="0018673C" w:rsidP="005C1DAE">
            <w:pPr>
              <w:rPr>
                <w:sz w:val="22"/>
                <w:szCs w:val="22"/>
              </w:rPr>
            </w:pPr>
            <w:r w:rsidRPr="00635721">
              <w:rPr>
                <w:sz w:val="22"/>
                <w:szCs w:val="22"/>
              </w:rPr>
              <w:t xml:space="preserve">  Polystyrene foam and automotive</w:t>
            </w:r>
          </w:p>
          <w:p w14:paraId="68241B53" w14:textId="77777777" w:rsidR="0018673C" w:rsidRPr="00635721" w:rsidRDefault="005C1DAE" w:rsidP="005C1DAE">
            <w:pPr>
              <w:rPr>
                <w:sz w:val="22"/>
                <w:szCs w:val="22"/>
              </w:rPr>
            </w:pPr>
            <w:r w:rsidRPr="00635721">
              <w:rPr>
                <w:sz w:val="22"/>
                <w:szCs w:val="22"/>
              </w:rPr>
              <w:t xml:space="preserve">   </w:t>
            </w:r>
            <w:r w:rsidR="002F5A46" w:rsidRPr="00635721">
              <w:rPr>
                <w:sz w:val="22"/>
                <w:szCs w:val="22"/>
              </w:rPr>
              <w:t xml:space="preserve"> </w:t>
            </w:r>
            <w:r w:rsidR="0018673C" w:rsidRPr="00635721">
              <w:rPr>
                <w:sz w:val="22"/>
                <w:szCs w:val="22"/>
              </w:rPr>
              <w:t>headliner</w:t>
            </w:r>
          </w:p>
        </w:tc>
        <w:tc>
          <w:tcPr>
            <w:tcW w:w="1184" w:type="dxa"/>
            <w:shd w:val="clear" w:color="auto" w:fill="auto"/>
            <w:hideMark/>
          </w:tcPr>
          <w:p w14:paraId="4C392521" w14:textId="77777777" w:rsidR="0018673C" w:rsidRPr="00635721" w:rsidRDefault="0018673C" w:rsidP="00136D65">
            <w:pPr>
              <w:rPr>
                <w:sz w:val="22"/>
                <w:szCs w:val="22"/>
              </w:rPr>
            </w:pPr>
          </w:p>
        </w:tc>
        <w:tc>
          <w:tcPr>
            <w:tcW w:w="1232" w:type="dxa"/>
            <w:shd w:val="clear" w:color="auto" w:fill="auto"/>
            <w:hideMark/>
          </w:tcPr>
          <w:p w14:paraId="475244FF" w14:textId="77777777" w:rsidR="0018673C" w:rsidRPr="00635721" w:rsidRDefault="0018673C" w:rsidP="00635721">
            <w:pPr>
              <w:jc w:val="center"/>
              <w:rPr>
                <w:sz w:val="22"/>
                <w:szCs w:val="22"/>
              </w:rPr>
            </w:pPr>
            <w:r w:rsidRPr="00635721">
              <w:rPr>
                <w:sz w:val="22"/>
                <w:szCs w:val="22"/>
              </w:rPr>
              <w:t>65</w:t>
            </w:r>
          </w:p>
        </w:tc>
        <w:tc>
          <w:tcPr>
            <w:tcW w:w="1247" w:type="dxa"/>
            <w:shd w:val="clear" w:color="auto" w:fill="auto"/>
            <w:hideMark/>
          </w:tcPr>
          <w:p w14:paraId="3A2DB497" w14:textId="77777777" w:rsidR="0018673C" w:rsidRPr="00635721" w:rsidRDefault="0018673C" w:rsidP="00136D65">
            <w:pPr>
              <w:rPr>
                <w:sz w:val="22"/>
                <w:szCs w:val="22"/>
              </w:rPr>
            </w:pPr>
          </w:p>
        </w:tc>
      </w:tr>
      <w:tr w:rsidR="00635721" w:rsidRPr="00136D65" w14:paraId="0A15F804" w14:textId="77777777" w:rsidTr="00635721">
        <w:tc>
          <w:tcPr>
            <w:tcW w:w="2616" w:type="dxa"/>
            <w:vMerge/>
            <w:shd w:val="clear" w:color="auto" w:fill="auto"/>
            <w:hideMark/>
          </w:tcPr>
          <w:p w14:paraId="748831D7" w14:textId="77777777" w:rsidR="0018673C" w:rsidRPr="00635721" w:rsidRDefault="0018673C" w:rsidP="00136D65">
            <w:pPr>
              <w:rPr>
                <w:sz w:val="22"/>
                <w:szCs w:val="22"/>
              </w:rPr>
            </w:pPr>
          </w:p>
        </w:tc>
        <w:tc>
          <w:tcPr>
            <w:tcW w:w="3126" w:type="dxa"/>
            <w:shd w:val="clear" w:color="auto" w:fill="auto"/>
            <w:hideMark/>
          </w:tcPr>
          <w:p w14:paraId="27ECF700" w14:textId="77777777" w:rsidR="002F5A46" w:rsidRPr="00635721" w:rsidRDefault="002F5A46" w:rsidP="00136D65">
            <w:pPr>
              <w:rPr>
                <w:sz w:val="22"/>
                <w:szCs w:val="22"/>
              </w:rPr>
            </w:pPr>
            <w:r w:rsidRPr="00635721">
              <w:rPr>
                <w:sz w:val="22"/>
                <w:szCs w:val="22"/>
              </w:rPr>
              <w:t xml:space="preserve">  </w:t>
            </w:r>
            <w:r w:rsidR="0018673C" w:rsidRPr="00635721">
              <w:rPr>
                <w:sz w:val="22"/>
                <w:szCs w:val="22"/>
              </w:rPr>
              <w:t>Polylolefin and</w:t>
            </w:r>
            <w:r w:rsidRPr="00635721">
              <w:rPr>
                <w:sz w:val="22"/>
                <w:szCs w:val="22"/>
              </w:rPr>
              <w:t xml:space="preserve"> laminate repair/</w:t>
            </w:r>
          </w:p>
          <w:p w14:paraId="48CC7212" w14:textId="77777777" w:rsidR="0018673C" w:rsidRPr="00635721" w:rsidRDefault="002F5A46" w:rsidP="00136D65">
            <w:pPr>
              <w:rPr>
                <w:sz w:val="22"/>
                <w:szCs w:val="22"/>
              </w:rPr>
            </w:pPr>
            <w:r w:rsidRPr="00635721">
              <w:rPr>
                <w:sz w:val="22"/>
                <w:szCs w:val="22"/>
              </w:rPr>
              <w:t xml:space="preserve">    edgebanding</w:t>
            </w:r>
          </w:p>
        </w:tc>
        <w:tc>
          <w:tcPr>
            <w:tcW w:w="1184" w:type="dxa"/>
            <w:shd w:val="clear" w:color="auto" w:fill="auto"/>
            <w:hideMark/>
          </w:tcPr>
          <w:p w14:paraId="664109C8" w14:textId="77777777" w:rsidR="0018673C" w:rsidRPr="00635721" w:rsidRDefault="0018673C" w:rsidP="00136D65">
            <w:pPr>
              <w:rPr>
                <w:sz w:val="22"/>
                <w:szCs w:val="22"/>
              </w:rPr>
            </w:pPr>
          </w:p>
        </w:tc>
        <w:tc>
          <w:tcPr>
            <w:tcW w:w="1232" w:type="dxa"/>
            <w:shd w:val="clear" w:color="auto" w:fill="auto"/>
            <w:hideMark/>
          </w:tcPr>
          <w:p w14:paraId="6821376A" w14:textId="77777777" w:rsidR="0018673C" w:rsidRPr="00635721" w:rsidRDefault="0018673C" w:rsidP="00635721">
            <w:pPr>
              <w:jc w:val="center"/>
              <w:rPr>
                <w:sz w:val="22"/>
                <w:szCs w:val="22"/>
              </w:rPr>
            </w:pPr>
          </w:p>
        </w:tc>
        <w:tc>
          <w:tcPr>
            <w:tcW w:w="1247" w:type="dxa"/>
            <w:shd w:val="clear" w:color="auto" w:fill="auto"/>
            <w:hideMark/>
          </w:tcPr>
          <w:p w14:paraId="5D57BDB7" w14:textId="77777777" w:rsidR="0018673C" w:rsidRPr="00635721" w:rsidRDefault="0018673C" w:rsidP="00635721">
            <w:pPr>
              <w:jc w:val="center"/>
              <w:rPr>
                <w:sz w:val="22"/>
                <w:szCs w:val="22"/>
              </w:rPr>
            </w:pPr>
            <w:r w:rsidRPr="00635721">
              <w:rPr>
                <w:sz w:val="22"/>
                <w:szCs w:val="22"/>
              </w:rPr>
              <w:t>60</w:t>
            </w:r>
          </w:p>
        </w:tc>
      </w:tr>
      <w:tr w:rsidR="00635721" w:rsidRPr="00136D65" w14:paraId="6D6B1951" w14:textId="77777777" w:rsidTr="00635721">
        <w:tc>
          <w:tcPr>
            <w:tcW w:w="2616" w:type="dxa"/>
            <w:vMerge/>
            <w:shd w:val="clear" w:color="auto" w:fill="auto"/>
            <w:hideMark/>
          </w:tcPr>
          <w:p w14:paraId="07D85F76" w14:textId="77777777" w:rsidR="0018673C" w:rsidRPr="00635721" w:rsidRDefault="0018673C" w:rsidP="00136D65">
            <w:pPr>
              <w:rPr>
                <w:sz w:val="22"/>
                <w:szCs w:val="22"/>
              </w:rPr>
            </w:pPr>
          </w:p>
        </w:tc>
        <w:tc>
          <w:tcPr>
            <w:tcW w:w="3126" w:type="dxa"/>
            <w:shd w:val="clear" w:color="auto" w:fill="auto"/>
            <w:hideMark/>
          </w:tcPr>
          <w:p w14:paraId="12D2F994" w14:textId="77777777" w:rsidR="0018673C" w:rsidRPr="00635721" w:rsidRDefault="0018673C" w:rsidP="00136D65">
            <w:pPr>
              <w:rPr>
                <w:sz w:val="22"/>
                <w:szCs w:val="22"/>
              </w:rPr>
            </w:pPr>
            <w:r w:rsidRPr="00635721">
              <w:rPr>
                <w:sz w:val="22"/>
                <w:szCs w:val="22"/>
              </w:rPr>
              <w:t>Contact:</w:t>
            </w:r>
          </w:p>
        </w:tc>
        <w:tc>
          <w:tcPr>
            <w:tcW w:w="1184" w:type="dxa"/>
            <w:shd w:val="clear" w:color="auto" w:fill="auto"/>
            <w:hideMark/>
          </w:tcPr>
          <w:p w14:paraId="42BD4FB9" w14:textId="77777777" w:rsidR="0018673C" w:rsidRPr="00635721" w:rsidRDefault="0018673C" w:rsidP="00635721">
            <w:pPr>
              <w:jc w:val="center"/>
              <w:rPr>
                <w:sz w:val="22"/>
                <w:szCs w:val="22"/>
              </w:rPr>
            </w:pPr>
            <w:r w:rsidRPr="00635721">
              <w:rPr>
                <w:sz w:val="22"/>
                <w:szCs w:val="22"/>
              </w:rPr>
              <w:t>80</w:t>
            </w:r>
          </w:p>
        </w:tc>
        <w:tc>
          <w:tcPr>
            <w:tcW w:w="1232" w:type="dxa"/>
            <w:shd w:val="clear" w:color="auto" w:fill="auto"/>
            <w:hideMark/>
          </w:tcPr>
          <w:p w14:paraId="73A84572" w14:textId="77777777" w:rsidR="0018673C" w:rsidRPr="00635721" w:rsidRDefault="0018673C" w:rsidP="00635721">
            <w:pPr>
              <w:jc w:val="center"/>
              <w:rPr>
                <w:sz w:val="22"/>
                <w:szCs w:val="22"/>
              </w:rPr>
            </w:pPr>
            <w:r w:rsidRPr="00635721">
              <w:rPr>
                <w:sz w:val="22"/>
                <w:szCs w:val="22"/>
              </w:rPr>
              <w:t>80</w:t>
            </w:r>
          </w:p>
        </w:tc>
        <w:tc>
          <w:tcPr>
            <w:tcW w:w="1247" w:type="dxa"/>
            <w:shd w:val="clear" w:color="auto" w:fill="auto"/>
            <w:hideMark/>
          </w:tcPr>
          <w:p w14:paraId="197D0D12" w14:textId="77777777" w:rsidR="0018673C" w:rsidRPr="00635721" w:rsidRDefault="0018673C" w:rsidP="00635721">
            <w:pPr>
              <w:jc w:val="center"/>
              <w:rPr>
                <w:sz w:val="22"/>
                <w:szCs w:val="22"/>
              </w:rPr>
            </w:pPr>
            <w:r w:rsidRPr="00635721">
              <w:rPr>
                <w:sz w:val="22"/>
                <w:szCs w:val="22"/>
              </w:rPr>
              <w:t>N/A</w:t>
            </w:r>
            <w:r w:rsidRPr="00635721">
              <w:rPr>
                <w:sz w:val="22"/>
                <w:szCs w:val="22"/>
                <w:vertAlign w:val="superscript"/>
              </w:rPr>
              <w:t>5</w:t>
            </w:r>
          </w:p>
        </w:tc>
      </w:tr>
      <w:tr w:rsidR="00635721" w:rsidRPr="00136D65" w14:paraId="34ABD282" w14:textId="77777777" w:rsidTr="00635721">
        <w:tc>
          <w:tcPr>
            <w:tcW w:w="2616" w:type="dxa"/>
            <w:vMerge/>
            <w:shd w:val="clear" w:color="auto" w:fill="auto"/>
            <w:hideMark/>
          </w:tcPr>
          <w:p w14:paraId="40B737F4" w14:textId="77777777" w:rsidR="0018673C" w:rsidRPr="00635721" w:rsidRDefault="0018673C" w:rsidP="00136D65">
            <w:pPr>
              <w:rPr>
                <w:sz w:val="22"/>
                <w:szCs w:val="22"/>
              </w:rPr>
            </w:pPr>
          </w:p>
        </w:tc>
        <w:tc>
          <w:tcPr>
            <w:tcW w:w="3126" w:type="dxa"/>
            <w:shd w:val="clear" w:color="auto" w:fill="auto"/>
            <w:hideMark/>
          </w:tcPr>
          <w:p w14:paraId="4FEA6B79" w14:textId="77777777" w:rsidR="0018673C" w:rsidRPr="00635721" w:rsidRDefault="002F5A46" w:rsidP="00136D65">
            <w:pPr>
              <w:rPr>
                <w:sz w:val="22"/>
                <w:szCs w:val="22"/>
              </w:rPr>
            </w:pPr>
            <w:r w:rsidRPr="00635721">
              <w:rPr>
                <w:sz w:val="22"/>
                <w:szCs w:val="22"/>
              </w:rPr>
              <w:t xml:space="preserve">  </w:t>
            </w:r>
            <w:r w:rsidR="0018673C" w:rsidRPr="00635721">
              <w:rPr>
                <w:sz w:val="22"/>
                <w:szCs w:val="22"/>
              </w:rPr>
              <w:t>Contact general</w:t>
            </w:r>
            <w:r w:rsidRPr="00635721">
              <w:rPr>
                <w:sz w:val="22"/>
                <w:szCs w:val="22"/>
              </w:rPr>
              <w:t xml:space="preserve"> purpose</w:t>
            </w:r>
          </w:p>
        </w:tc>
        <w:tc>
          <w:tcPr>
            <w:tcW w:w="1184" w:type="dxa"/>
            <w:shd w:val="clear" w:color="auto" w:fill="auto"/>
            <w:hideMark/>
          </w:tcPr>
          <w:p w14:paraId="6F29E702" w14:textId="77777777" w:rsidR="0018673C" w:rsidRPr="00635721" w:rsidRDefault="0018673C" w:rsidP="00635721">
            <w:pPr>
              <w:jc w:val="center"/>
              <w:rPr>
                <w:sz w:val="22"/>
                <w:szCs w:val="22"/>
              </w:rPr>
            </w:pPr>
          </w:p>
        </w:tc>
        <w:tc>
          <w:tcPr>
            <w:tcW w:w="1232" w:type="dxa"/>
            <w:shd w:val="clear" w:color="auto" w:fill="auto"/>
            <w:hideMark/>
          </w:tcPr>
          <w:p w14:paraId="359020B4" w14:textId="77777777" w:rsidR="0018673C" w:rsidRPr="00635721" w:rsidRDefault="0018673C" w:rsidP="00136D65">
            <w:pPr>
              <w:rPr>
                <w:sz w:val="22"/>
                <w:szCs w:val="22"/>
              </w:rPr>
            </w:pPr>
          </w:p>
        </w:tc>
        <w:tc>
          <w:tcPr>
            <w:tcW w:w="1247" w:type="dxa"/>
            <w:shd w:val="clear" w:color="auto" w:fill="auto"/>
            <w:hideMark/>
          </w:tcPr>
          <w:p w14:paraId="75435F4C" w14:textId="77777777" w:rsidR="0018673C" w:rsidRPr="00635721" w:rsidRDefault="0018673C" w:rsidP="00635721">
            <w:pPr>
              <w:jc w:val="center"/>
              <w:rPr>
                <w:sz w:val="22"/>
                <w:szCs w:val="22"/>
              </w:rPr>
            </w:pPr>
            <w:r w:rsidRPr="00635721">
              <w:rPr>
                <w:sz w:val="22"/>
                <w:szCs w:val="22"/>
              </w:rPr>
              <w:t>55</w:t>
            </w:r>
          </w:p>
        </w:tc>
      </w:tr>
      <w:tr w:rsidR="00635721" w:rsidRPr="00136D65" w14:paraId="5B3E28B3" w14:textId="77777777" w:rsidTr="00635721">
        <w:tc>
          <w:tcPr>
            <w:tcW w:w="2616" w:type="dxa"/>
            <w:vMerge/>
            <w:shd w:val="clear" w:color="auto" w:fill="auto"/>
            <w:hideMark/>
          </w:tcPr>
          <w:p w14:paraId="3EB78E48" w14:textId="77777777" w:rsidR="0018673C" w:rsidRPr="00635721" w:rsidRDefault="0018673C" w:rsidP="00136D65">
            <w:pPr>
              <w:rPr>
                <w:sz w:val="22"/>
                <w:szCs w:val="22"/>
              </w:rPr>
            </w:pPr>
          </w:p>
        </w:tc>
        <w:tc>
          <w:tcPr>
            <w:tcW w:w="3126" w:type="dxa"/>
            <w:shd w:val="clear" w:color="auto" w:fill="auto"/>
            <w:hideMark/>
          </w:tcPr>
          <w:p w14:paraId="22DA3DD2" w14:textId="77777777" w:rsidR="0018673C" w:rsidRPr="00635721" w:rsidRDefault="002F5A46" w:rsidP="00136D65">
            <w:pPr>
              <w:rPr>
                <w:sz w:val="22"/>
                <w:szCs w:val="22"/>
              </w:rPr>
            </w:pPr>
            <w:r w:rsidRPr="00635721">
              <w:rPr>
                <w:sz w:val="22"/>
                <w:szCs w:val="22"/>
              </w:rPr>
              <w:t xml:space="preserve">  </w:t>
            </w:r>
            <w:r w:rsidR="0018673C" w:rsidRPr="00635721">
              <w:rPr>
                <w:sz w:val="22"/>
                <w:szCs w:val="22"/>
              </w:rPr>
              <w:t>Contact special</w:t>
            </w:r>
            <w:r w:rsidRPr="00635721">
              <w:rPr>
                <w:sz w:val="22"/>
                <w:szCs w:val="22"/>
              </w:rPr>
              <w:t xml:space="preserve"> purpose</w:t>
            </w:r>
          </w:p>
        </w:tc>
        <w:tc>
          <w:tcPr>
            <w:tcW w:w="1184" w:type="dxa"/>
            <w:shd w:val="clear" w:color="auto" w:fill="auto"/>
            <w:hideMark/>
          </w:tcPr>
          <w:p w14:paraId="298256B7" w14:textId="77777777" w:rsidR="0018673C" w:rsidRPr="00635721" w:rsidRDefault="0018673C" w:rsidP="00635721">
            <w:pPr>
              <w:jc w:val="center"/>
              <w:rPr>
                <w:sz w:val="22"/>
                <w:szCs w:val="22"/>
              </w:rPr>
            </w:pPr>
          </w:p>
        </w:tc>
        <w:tc>
          <w:tcPr>
            <w:tcW w:w="1232" w:type="dxa"/>
            <w:shd w:val="clear" w:color="auto" w:fill="auto"/>
            <w:hideMark/>
          </w:tcPr>
          <w:p w14:paraId="08457184" w14:textId="77777777" w:rsidR="0018673C" w:rsidRPr="00635721" w:rsidRDefault="0018673C" w:rsidP="00136D65">
            <w:pPr>
              <w:rPr>
                <w:sz w:val="22"/>
                <w:szCs w:val="22"/>
              </w:rPr>
            </w:pPr>
          </w:p>
        </w:tc>
        <w:tc>
          <w:tcPr>
            <w:tcW w:w="1247" w:type="dxa"/>
            <w:shd w:val="clear" w:color="auto" w:fill="auto"/>
            <w:hideMark/>
          </w:tcPr>
          <w:p w14:paraId="6B208FEB" w14:textId="77777777" w:rsidR="0018673C" w:rsidRPr="00635721" w:rsidRDefault="0018673C" w:rsidP="00635721">
            <w:pPr>
              <w:jc w:val="center"/>
              <w:rPr>
                <w:sz w:val="22"/>
                <w:szCs w:val="22"/>
              </w:rPr>
            </w:pPr>
            <w:r w:rsidRPr="00635721">
              <w:rPr>
                <w:sz w:val="22"/>
                <w:szCs w:val="22"/>
              </w:rPr>
              <w:t>80</w:t>
            </w:r>
          </w:p>
        </w:tc>
      </w:tr>
      <w:tr w:rsidR="00635721" w:rsidRPr="00136D65" w14:paraId="08905470" w14:textId="77777777" w:rsidTr="00635721">
        <w:tc>
          <w:tcPr>
            <w:tcW w:w="2616" w:type="dxa"/>
            <w:vMerge/>
            <w:shd w:val="clear" w:color="auto" w:fill="auto"/>
            <w:hideMark/>
          </w:tcPr>
          <w:p w14:paraId="7AAC3E74" w14:textId="77777777" w:rsidR="0018673C" w:rsidRPr="00635721" w:rsidRDefault="0018673C" w:rsidP="00136D65">
            <w:pPr>
              <w:rPr>
                <w:sz w:val="22"/>
                <w:szCs w:val="22"/>
              </w:rPr>
            </w:pPr>
          </w:p>
        </w:tc>
        <w:tc>
          <w:tcPr>
            <w:tcW w:w="3126" w:type="dxa"/>
            <w:shd w:val="clear" w:color="auto" w:fill="auto"/>
            <w:hideMark/>
          </w:tcPr>
          <w:p w14:paraId="3CE4E9C4" w14:textId="77777777" w:rsidR="002F5A46" w:rsidRPr="00635721" w:rsidRDefault="002F5A46" w:rsidP="00136D65">
            <w:pPr>
              <w:rPr>
                <w:sz w:val="22"/>
                <w:szCs w:val="22"/>
              </w:rPr>
            </w:pPr>
            <w:r w:rsidRPr="00635721">
              <w:rPr>
                <w:sz w:val="22"/>
                <w:szCs w:val="22"/>
              </w:rPr>
              <w:t xml:space="preserve">  </w:t>
            </w:r>
            <w:r w:rsidR="0018673C" w:rsidRPr="00635721">
              <w:rPr>
                <w:sz w:val="22"/>
                <w:szCs w:val="22"/>
              </w:rPr>
              <w:t>Construction, panel,</w:t>
            </w:r>
            <w:r w:rsidRPr="00635721">
              <w:rPr>
                <w:sz w:val="22"/>
                <w:szCs w:val="22"/>
              </w:rPr>
              <w:t xml:space="preserve"> and floor </w:t>
            </w:r>
          </w:p>
          <w:p w14:paraId="34E8E756" w14:textId="77777777" w:rsidR="0018673C" w:rsidRPr="00635721" w:rsidRDefault="002F5A46" w:rsidP="00136D65">
            <w:pPr>
              <w:rPr>
                <w:sz w:val="22"/>
                <w:szCs w:val="22"/>
              </w:rPr>
            </w:pPr>
            <w:r w:rsidRPr="00635721">
              <w:rPr>
                <w:sz w:val="22"/>
                <w:szCs w:val="22"/>
              </w:rPr>
              <w:t xml:space="preserve">    covering</w:t>
            </w:r>
          </w:p>
        </w:tc>
        <w:tc>
          <w:tcPr>
            <w:tcW w:w="1184" w:type="dxa"/>
            <w:shd w:val="clear" w:color="auto" w:fill="auto"/>
            <w:hideMark/>
          </w:tcPr>
          <w:p w14:paraId="65FF8DA1" w14:textId="77777777" w:rsidR="0018673C" w:rsidRPr="00635721" w:rsidRDefault="0018673C" w:rsidP="00635721">
            <w:pPr>
              <w:jc w:val="center"/>
              <w:rPr>
                <w:sz w:val="22"/>
                <w:szCs w:val="22"/>
              </w:rPr>
            </w:pPr>
            <w:r w:rsidRPr="00635721">
              <w:rPr>
                <w:sz w:val="22"/>
                <w:szCs w:val="22"/>
              </w:rPr>
              <w:t>40</w:t>
            </w:r>
          </w:p>
        </w:tc>
        <w:tc>
          <w:tcPr>
            <w:tcW w:w="1232" w:type="dxa"/>
            <w:shd w:val="clear" w:color="auto" w:fill="auto"/>
            <w:hideMark/>
          </w:tcPr>
          <w:p w14:paraId="17E94CF5" w14:textId="77777777" w:rsidR="0018673C" w:rsidRPr="00635721" w:rsidRDefault="0018673C" w:rsidP="00635721">
            <w:pPr>
              <w:jc w:val="center"/>
              <w:rPr>
                <w:sz w:val="22"/>
                <w:szCs w:val="22"/>
              </w:rPr>
            </w:pPr>
            <w:r w:rsidRPr="00635721">
              <w:rPr>
                <w:sz w:val="22"/>
                <w:szCs w:val="22"/>
              </w:rPr>
              <w:t>15</w:t>
            </w:r>
          </w:p>
        </w:tc>
        <w:tc>
          <w:tcPr>
            <w:tcW w:w="1247" w:type="dxa"/>
            <w:shd w:val="clear" w:color="auto" w:fill="auto"/>
            <w:hideMark/>
          </w:tcPr>
          <w:p w14:paraId="6C3A02F5" w14:textId="77777777" w:rsidR="0018673C" w:rsidRPr="00635721" w:rsidRDefault="0018673C" w:rsidP="00635721">
            <w:pPr>
              <w:jc w:val="center"/>
              <w:rPr>
                <w:sz w:val="22"/>
                <w:szCs w:val="22"/>
              </w:rPr>
            </w:pPr>
          </w:p>
        </w:tc>
      </w:tr>
      <w:tr w:rsidR="00635721" w:rsidRPr="00136D65" w14:paraId="13B82E05" w14:textId="77777777" w:rsidTr="00635721">
        <w:tc>
          <w:tcPr>
            <w:tcW w:w="2616" w:type="dxa"/>
            <w:vMerge/>
            <w:shd w:val="clear" w:color="auto" w:fill="auto"/>
            <w:hideMark/>
          </w:tcPr>
          <w:p w14:paraId="240401AA" w14:textId="77777777" w:rsidR="0018673C" w:rsidRPr="00635721" w:rsidRDefault="0018673C" w:rsidP="00136D65">
            <w:pPr>
              <w:rPr>
                <w:sz w:val="22"/>
                <w:szCs w:val="22"/>
              </w:rPr>
            </w:pPr>
          </w:p>
        </w:tc>
        <w:tc>
          <w:tcPr>
            <w:tcW w:w="3126" w:type="dxa"/>
            <w:shd w:val="clear" w:color="auto" w:fill="auto"/>
            <w:hideMark/>
          </w:tcPr>
          <w:p w14:paraId="48C09A58" w14:textId="77777777" w:rsidR="0018673C" w:rsidRPr="00635721" w:rsidRDefault="002F5A46" w:rsidP="00136D65">
            <w:pPr>
              <w:rPr>
                <w:sz w:val="22"/>
                <w:szCs w:val="22"/>
              </w:rPr>
            </w:pPr>
            <w:r w:rsidRPr="00635721">
              <w:rPr>
                <w:sz w:val="22"/>
                <w:szCs w:val="22"/>
              </w:rPr>
              <w:t xml:space="preserve">  </w:t>
            </w:r>
            <w:r w:rsidR="0018673C" w:rsidRPr="00635721">
              <w:rPr>
                <w:sz w:val="22"/>
                <w:szCs w:val="22"/>
              </w:rPr>
              <w:t>General purpose</w:t>
            </w:r>
          </w:p>
        </w:tc>
        <w:tc>
          <w:tcPr>
            <w:tcW w:w="1184" w:type="dxa"/>
            <w:shd w:val="clear" w:color="auto" w:fill="auto"/>
            <w:hideMark/>
          </w:tcPr>
          <w:p w14:paraId="1FEDF5AA" w14:textId="77777777" w:rsidR="0018673C" w:rsidRPr="00635721" w:rsidRDefault="0018673C" w:rsidP="00635721">
            <w:pPr>
              <w:jc w:val="center"/>
              <w:rPr>
                <w:sz w:val="22"/>
                <w:szCs w:val="22"/>
              </w:rPr>
            </w:pPr>
            <w:r w:rsidRPr="00635721">
              <w:rPr>
                <w:sz w:val="22"/>
                <w:szCs w:val="22"/>
              </w:rPr>
              <w:t>10</w:t>
            </w:r>
          </w:p>
        </w:tc>
        <w:tc>
          <w:tcPr>
            <w:tcW w:w="1232" w:type="dxa"/>
            <w:shd w:val="clear" w:color="auto" w:fill="auto"/>
            <w:hideMark/>
          </w:tcPr>
          <w:p w14:paraId="06F6507B" w14:textId="77777777" w:rsidR="0018673C" w:rsidRPr="00635721" w:rsidRDefault="0018673C" w:rsidP="00635721">
            <w:pPr>
              <w:jc w:val="center"/>
              <w:rPr>
                <w:sz w:val="22"/>
                <w:szCs w:val="22"/>
              </w:rPr>
            </w:pPr>
            <w:r w:rsidRPr="00635721">
              <w:rPr>
                <w:sz w:val="22"/>
                <w:szCs w:val="22"/>
              </w:rPr>
              <w:t>10</w:t>
            </w:r>
          </w:p>
        </w:tc>
        <w:tc>
          <w:tcPr>
            <w:tcW w:w="1247" w:type="dxa"/>
            <w:shd w:val="clear" w:color="auto" w:fill="auto"/>
            <w:hideMark/>
          </w:tcPr>
          <w:p w14:paraId="327A2A5E" w14:textId="77777777" w:rsidR="0018673C" w:rsidRPr="00635721" w:rsidRDefault="0018673C" w:rsidP="00635721">
            <w:pPr>
              <w:jc w:val="center"/>
              <w:rPr>
                <w:sz w:val="22"/>
                <w:szCs w:val="22"/>
              </w:rPr>
            </w:pPr>
          </w:p>
        </w:tc>
      </w:tr>
      <w:tr w:rsidR="00635721" w:rsidRPr="00136D65" w14:paraId="5A92BD61" w14:textId="77777777" w:rsidTr="00635721">
        <w:tc>
          <w:tcPr>
            <w:tcW w:w="2616" w:type="dxa"/>
            <w:vMerge/>
            <w:shd w:val="clear" w:color="auto" w:fill="auto"/>
            <w:hideMark/>
          </w:tcPr>
          <w:p w14:paraId="1BCA2F70" w14:textId="77777777" w:rsidR="0018673C" w:rsidRPr="00635721" w:rsidRDefault="0018673C" w:rsidP="00136D65">
            <w:pPr>
              <w:rPr>
                <w:sz w:val="22"/>
                <w:szCs w:val="22"/>
              </w:rPr>
            </w:pPr>
          </w:p>
        </w:tc>
        <w:tc>
          <w:tcPr>
            <w:tcW w:w="3126" w:type="dxa"/>
            <w:shd w:val="clear" w:color="auto" w:fill="auto"/>
            <w:hideMark/>
          </w:tcPr>
          <w:p w14:paraId="368AA950" w14:textId="77777777" w:rsidR="0018673C" w:rsidRPr="00635721" w:rsidRDefault="002F5A46" w:rsidP="00136D65">
            <w:pPr>
              <w:rPr>
                <w:sz w:val="22"/>
                <w:szCs w:val="22"/>
              </w:rPr>
            </w:pPr>
            <w:r w:rsidRPr="00635721">
              <w:rPr>
                <w:sz w:val="22"/>
                <w:szCs w:val="22"/>
              </w:rPr>
              <w:t xml:space="preserve">  </w:t>
            </w:r>
            <w:r w:rsidR="0018673C" w:rsidRPr="00635721">
              <w:rPr>
                <w:sz w:val="22"/>
                <w:szCs w:val="22"/>
              </w:rPr>
              <w:t>Structural waterproof</w:t>
            </w:r>
          </w:p>
        </w:tc>
        <w:tc>
          <w:tcPr>
            <w:tcW w:w="1184" w:type="dxa"/>
            <w:shd w:val="clear" w:color="auto" w:fill="auto"/>
            <w:hideMark/>
          </w:tcPr>
          <w:p w14:paraId="008E42CD" w14:textId="77777777" w:rsidR="0018673C" w:rsidRPr="00635721" w:rsidRDefault="0018673C" w:rsidP="00635721">
            <w:pPr>
              <w:jc w:val="center"/>
              <w:rPr>
                <w:sz w:val="22"/>
                <w:szCs w:val="22"/>
              </w:rPr>
            </w:pPr>
            <w:r w:rsidRPr="00635721">
              <w:rPr>
                <w:sz w:val="22"/>
                <w:szCs w:val="22"/>
              </w:rPr>
              <w:t>(Reserved)</w:t>
            </w:r>
          </w:p>
        </w:tc>
        <w:tc>
          <w:tcPr>
            <w:tcW w:w="1232" w:type="dxa"/>
            <w:shd w:val="clear" w:color="auto" w:fill="auto"/>
            <w:hideMark/>
          </w:tcPr>
          <w:p w14:paraId="6CA552B0" w14:textId="77777777" w:rsidR="0018673C" w:rsidRPr="00635721" w:rsidRDefault="0018673C" w:rsidP="00635721">
            <w:pPr>
              <w:jc w:val="center"/>
              <w:rPr>
                <w:sz w:val="22"/>
                <w:szCs w:val="22"/>
              </w:rPr>
            </w:pPr>
            <w:r w:rsidRPr="00635721">
              <w:rPr>
                <w:sz w:val="22"/>
                <w:szCs w:val="22"/>
              </w:rPr>
              <w:t>15</w:t>
            </w:r>
          </w:p>
        </w:tc>
        <w:tc>
          <w:tcPr>
            <w:tcW w:w="1247" w:type="dxa"/>
            <w:shd w:val="clear" w:color="auto" w:fill="auto"/>
            <w:hideMark/>
          </w:tcPr>
          <w:p w14:paraId="1D622E31" w14:textId="77777777" w:rsidR="0018673C" w:rsidRPr="00635721" w:rsidRDefault="0018673C" w:rsidP="00635721">
            <w:pPr>
              <w:jc w:val="center"/>
              <w:rPr>
                <w:sz w:val="22"/>
                <w:szCs w:val="22"/>
              </w:rPr>
            </w:pPr>
          </w:p>
        </w:tc>
      </w:tr>
      <w:tr w:rsidR="00635721" w:rsidRPr="00136D65" w14:paraId="3EDD9026" w14:textId="77777777" w:rsidTr="00635721">
        <w:tc>
          <w:tcPr>
            <w:tcW w:w="2616" w:type="dxa"/>
            <w:vMerge w:val="restart"/>
            <w:shd w:val="clear" w:color="auto" w:fill="auto"/>
            <w:hideMark/>
          </w:tcPr>
          <w:p w14:paraId="4A781930" w14:textId="77777777" w:rsidR="002F5A46" w:rsidRPr="00635721" w:rsidRDefault="002F5A46" w:rsidP="00136D65">
            <w:pPr>
              <w:rPr>
                <w:sz w:val="22"/>
                <w:szCs w:val="22"/>
              </w:rPr>
            </w:pPr>
            <w:r w:rsidRPr="00635721">
              <w:rPr>
                <w:sz w:val="22"/>
                <w:szCs w:val="22"/>
              </w:rPr>
              <w:t>Air fresheners</w:t>
            </w:r>
          </w:p>
        </w:tc>
        <w:tc>
          <w:tcPr>
            <w:tcW w:w="3126" w:type="dxa"/>
            <w:shd w:val="clear" w:color="auto" w:fill="auto"/>
            <w:hideMark/>
          </w:tcPr>
          <w:p w14:paraId="7C6B364D" w14:textId="77777777" w:rsidR="002F5A46" w:rsidRPr="00635721" w:rsidRDefault="002F5A46" w:rsidP="00136D65">
            <w:pPr>
              <w:rPr>
                <w:sz w:val="22"/>
                <w:szCs w:val="22"/>
              </w:rPr>
            </w:pPr>
            <w:r w:rsidRPr="00635721">
              <w:rPr>
                <w:sz w:val="22"/>
                <w:szCs w:val="22"/>
              </w:rPr>
              <w:t>Single-phase aerosols</w:t>
            </w:r>
          </w:p>
        </w:tc>
        <w:tc>
          <w:tcPr>
            <w:tcW w:w="1184" w:type="dxa"/>
            <w:shd w:val="clear" w:color="auto" w:fill="auto"/>
            <w:hideMark/>
          </w:tcPr>
          <w:p w14:paraId="380F2F72" w14:textId="77777777" w:rsidR="002F5A46" w:rsidRPr="00635721" w:rsidRDefault="002F5A46" w:rsidP="00635721">
            <w:pPr>
              <w:jc w:val="center"/>
              <w:rPr>
                <w:sz w:val="22"/>
                <w:szCs w:val="22"/>
              </w:rPr>
            </w:pPr>
            <w:r w:rsidRPr="00635721">
              <w:rPr>
                <w:sz w:val="22"/>
                <w:szCs w:val="22"/>
              </w:rPr>
              <w:t>70</w:t>
            </w:r>
          </w:p>
        </w:tc>
        <w:tc>
          <w:tcPr>
            <w:tcW w:w="1232" w:type="dxa"/>
            <w:shd w:val="clear" w:color="auto" w:fill="auto"/>
            <w:hideMark/>
          </w:tcPr>
          <w:p w14:paraId="399BEB7A" w14:textId="77777777" w:rsidR="002F5A46" w:rsidRPr="00635721" w:rsidRDefault="002F5A46" w:rsidP="00635721">
            <w:pPr>
              <w:jc w:val="center"/>
              <w:rPr>
                <w:sz w:val="22"/>
                <w:szCs w:val="22"/>
              </w:rPr>
            </w:pPr>
            <w:r w:rsidRPr="00635721">
              <w:rPr>
                <w:sz w:val="22"/>
                <w:szCs w:val="22"/>
              </w:rPr>
              <w:t>30</w:t>
            </w:r>
          </w:p>
        </w:tc>
        <w:tc>
          <w:tcPr>
            <w:tcW w:w="1247" w:type="dxa"/>
            <w:shd w:val="clear" w:color="auto" w:fill="auto"/>
            <w:hideMark/>
          </w:tcPr>
          <w:p w14:paraId="2DA5709A" w14:textId="77777777" w:rsidR="002F5A46" w:rsidRPr="00635721" w:rsidRDefault="002F5A46" w:rsidP="00635721">
            <w:pPr>
              <w:jc w:val="center"/>
              <w:rPr>
                <w:sz w:val="22"/>
                <w:szCs w:val="22"/>
              </w:rPr>
            </w:pPr>
          </w:p>
        </w:tc>
      </w:tr>
      <w:tr w:rsidR="00635721" w:rsidRPr="00136D65" w14:paraId="045724C4" w14:textId="77777777" w:rsidTr="00635721">
        <w:tc>
          <w:tcPr>
            <w:tcW w:w="2616" w:type="dxa"/>
            <w:vMerge/>
            <w:shd w:val="clear" w:color="auto" w:fill="auto"/>
            <w:hideMark/>
          </w:tcPr>
          <w:p w14:paraId="54EFD13A" w14:textId="77777777" w:rsidR="002F5A46" w:rsidRPr="00635721" w:rsidRDefault="002F5A46" w:rsidP="00136D65">
            <w:pPr>
              <w:rPr>
                <w:sz w:val="22"/>
                <w:szCs w:val="22"/>
              </w:rPr>
            </w:pPr>
          </w:p>
        </w:tc>
        <w:tc>
          <w:tcPr>
            <w:tcW w:w="3126" w:type="dxa"/>
            <w:shd w:val="clear" w:color="auto" w:fill="auto"/>
            <w:hideMark/>
          </w:tcPr>
          <w:p w14:paraId="0F3A8C98" w14:textId="77777777" w:rsidR="002F5A46" w:rsidRPr="00635721" w:rsidRDefault="002F5A46" w:rsidP="00136D65">
            <w:pPr>
              <w:rPr>
                <w:sz w:val="22"/>
                <w:szCs w:val="22"/>
              </w:rPr>
            </w:pPr>
            <w:r w:rsidRPr="00635721">
              <w:rPr>
                <w:sz w:val="22"/>
                <w:szCs w:val="22"/>
              </w:rPr>
              <w:t>Double-phase aerosols</w:t>
            </w:r>
          </w:p>
        </w:tc>
        <w:tc>
          <w:tcPr>
            <w:tcW w:w="1184" w:type="dxa"/>
            <w:shd w:val="clear" w:color="auto" w:fill="auto"/>
            <w:hideMark/>
          </w:tcPr>
          <w:p w14:paraId="5430539F" w14:textId="77777777" w:rsidR="002F5A46" w:rsidRPr="00635721" w:rsidRDefault="002F5A46" w:rsidP="00635721">
            <w:pPr>
              <w:jc w:val="center"/>
              <w:rPr>
                <w:sz w:val="22"/>
                <w:szCs w:val="22"/>
              </w:rPr>
            </w:pPr>
            <w:r w:rsidRPr="00635721">
              <w:rPr>
                <w:sz w:val="22"/>
                <w:szCs w:val="22"/>
              </w:rPr>
              <w:t>30</w:t>
            </w:r>
          </w:p>
        </w:tc>
        <w:tc>
          <w:tcPr>
            <w:tcW w:w="1232" w:type="dxa"/>
            <w:shd w:val="clear" w:color="auto" w:fill="auto"/>
            <w:hideMark/>
          </w:tcPr>
          <w:p w14:paraId="5D04E1A3" w14:textId="77777777" w:rsidR="002F5A46" w:rsidRPr="00635721" w:rsidRDefault="002F5A46" w:rsidP="00635721">
            <w:pPr>
              <w:jc w:val="center"/>
              <w:rPr>
                <w:sz w:val="22"/>
                <w:szCs w:val="22"/>
              </w:rPr>
            </w:pPr>
            <w:r w:rsidRPr="00635721">
              <w:rPr>
                <w:sz w:val="22"/>
                <w:szCs w:val="22"/>
              </w:rPr>
              <w:t>25</w:t>
            </w:r>
          </w:p>
        </w:tc>
        <w:tc>
          <w:tcPr>
            <w:tcW w:w="1247" w:type="dxa"/>
            <w:shd w:val="clear" w:color="auto" w:fill="auto"/>
            <w:hideMark/>
          </w:tcPr>
          <w:p w14:paraId="1F51131E" w14:textId="77777777" w:rsidR="002F5A46" w:rsidRPr="00635721" w:rsidRDefault="002F5A46" w:rsidP="00635721">
            <w:pPr>
              <w:jc w:val="center"/>
              <w:rPr>
                <w:sz w:val="22"/>
                <w:szCs w:val="22"/>
              </w:rPr>
            </w:pPr>
          </w:p>
        </w:tc>
      </w:tr>
      <w:tr w:rsidR="00635721" w:rsidRPr="00136D65" w14:paraId="20249A1A" w14:textId="77777777" w:rsidTr="00635721">
        <w:tc>
          <w:tcPr>
            <w:tcW w:w="2616" w:type="dxa"/>
            <w:vMerge/>
            <w:shd w:val="clear" w:color="auto" w:fill="auto"/>
            <w:hideMark/>
          </w:tcPr>
          <w:p w14:paraId="1E2A35E4" w14:textId="77777777" w:rsidR="002F5A46" w:rsidRPr="00635721" w:rsidRDefault="002F5A46" w:rsidP="00136D65">
            <w:pPr>
              <w:rPr>
                <w:sz w:val="22"/>
                <w:szCs w:val="22"/>
              </w:rPr>
            </w:pPr>
          </w:p>
        </w:tc>
        <w:tc>
          <w:tcPr>
            <w:tcW w:w="3126" w:type="dxa"/>
            <w:shd w:val="clear" w:color="auto" w:fill="auto"/>
            <w:hideMark/>
          </w:tcPr>
          <w:p w14:paraId="546238A1" w14:textId="77777777" w:rsidR="002F5A46" w:rsidRPr="00635721" w:rsidRDefault="002F5A46" w:rsidP="00136D65">
            <w:pPr>
              <w:rPr>
                <w:sz w:val="22"/>
                <w:szCs w:val="22"/>
              </w:rPr>
            </w:pPr>
            <w:r w:rsidRPr="00635721">
              <w:rPr>
                <w:sz w:val="22"/>
                <w:szCs w:val="22"/>
              </w:rPr>
              <w:t>Liquids/pump sprays</w:t>
            </w:r>
          </w:p>
        </w:tc>
        <w:tc>
          <w:tcPr>
            <w:tcW w:w="1184" w:type="dxa"/>
            <w:shd w:val="clear" w:color="auto" w:fill="auto"/>
            <w:hideMark/>
          </w:tcPr>
          <w:p w14:paraId="5723594B" w14:textId="77777777" w:rsidR="002F5A46" w:rsidRPr="00635721" w:rsidRDefault="002F5A46" w:rsidP="00635721">
            <w:pPr>
              <w:jc w:val="center"/>
              <w:rPr>
                <w:sz w:val="22"/>
                <w:szCs w:val="22"/>
              </w:rPr>
            </w:pPr>
            <w:r w:rsidRPr="00635721">
              <w:rPr>
                <w:sz w:val="22"/>
                <w:szCs w:val="22"/>
              </w:rPr>
              <w:t>18</w:t>
            </w:r>
          </w:p>
        </w:tc>
        <w:tc>
          <w:tcPr>
            <w:tcW w:w="1232" w:type="dxa"/>
            <w:shd w:val="clear" w:color="auto" w:fill="auto"/>
            <w:hideMark/>
          </w:tcPr>
          <w:p w14:paraId="0225862A" w14:textId="77777777" w:rsidR="002F5A46" w:rsidRPr="00635721" w:rsidRDefault="002F5A46" w:rsidP="00635721">
            <w:pPr>
              <w:jc w:val="center"/>
              <w:rPr>
                <w:sz w:val="22"/>
                <w:szCs w:val="22"/>
              </w:rPr>
            </w:pPr>
            <w:r w:rsidRPr="00635721">
              <w:rPr>
                <w:sz w:val="22"/>
                <w:szCs w:val="22"/>
              </w:rPr>
              <w:t>18</w:t>
            </w:r>
          </w:p>
        </w:tc>
        <w:tc>
          <w:tcPr>
            <w:tcW w:w="1247" w:type="dxa"/>
            <w:shd w:val="clear" w:color="auto" w:fill="auto"/>
            <w:hideMark/>
          </w:tcPr>
          <w:p w14:paraId="7498ACA8" w14:textId="77777777" w:rsidR="002F5A46" w:rsidRPr="00635721" w:rsidRDefault="002F5A46" w:rsidP="00635721">
            <w:pPr>
              <w:jc w:val="center"/>
              <w:rPr>
                <w:sz w:val="22"/>
                <w:szCs w:val="22"/>
              </w:rPr>
            </w:pPr>
          </w:p>
        </w:tc>
      </w:tr>
      <w:tr w:rsidR="00635721" w:rsidRPr="00136D65" w14:paraId="0956EC30" w14:textId="77777777" w:rsidTr="00635721">
        <w:tc>
          <w:tcPr>
            <w:tcW w:w="2616" w:type="dxa"/>
            <w:vMerge/>
            <w:shd w:val="clear" w:color="auto" w:fill="auto"/>
            <w:hideMark/>
          </w:tcPr>
          <w:p w14:paraId="3738A599" w14:textId="77777777" w:rsidR="002F5A46" w:rsidRPr="00635721" w:rsidRDefault="002F5A46" w:rsidP="00136D65">
            <w:pPr>
              <w:rPr>
                <w:sz w:val="22"/>
                <w:szCs w:val="22"/>
              </w:rPr>
            </w:pPr>
          </w:p>
        </w:tc>
        <w:tc>
          <w:tcPr>
            <w:tcW w:w="3126" w:type="dxa"/>
            <w:shd w:val="clear" w:color="auto" w:fill="auto"/>
            <w:hideMark/>
          </w:tcPr>
          <w:p w14:paraId="1335A35F" w14:textId="77777777" w:rsidR="002F5A46" w:rsidRPr="00635721" w:rsidRDefault="002F5A46" w:rsidP="00136D65">
            <w:pPr>
              <w:rPr>
                <w:sz w:val="22"/>
                <w:szCs w:val="22"/>
              </w:rPr>
            </w:pPr>
            <w:r w:rsidRPr="00635721">
              <w:rPr>
                <w:sz w:val="22"/>
                <w:szCs w:val="22"/>
              </w:rPr>
              <w:t>Solids/semisolids</w:t>
            </w:r>
          </w:p>
        </w:tc>
        <w:tc>
          <w:tcPr>
            <w:tcW w:w="1184" w:type="dxa"/>
            <w:shd w:val="clear" w:color="auto" w:fill="auto"/>
            <w:hideMark/>
          </w:tcPr>
          <w:p w14:paraId="0BC91D40" w14:textId="77777777" w:rsidR="002F5A46" w:rsidRPr="00635721" w:rsidRDefault="002F5A46" w:rsidP="00635721">
            <w:pPr>
              <w:jc w:val="center"/>
              <w:rPr>
                <w:sz w:val="22"/>
                <w:szCs w:val="22"/>
              </w:rPr>
            </w:pPr>
            <w:r w:rsidRPr="00635721">
              <w:rPr>
                <w:sz w:val="22"/>
                <w:szCs w:val="22"/>
              </w:rPr>
              <w:t>3</w:t>
            </w:r>
          </w:p>
        </w:tc>
        <w:tc>
          <w:tcPr>
            <w:tcW w:w="1232" w:type="dxa"/>
            <w:shd w:val="clear" w:color="auto" w:fill="auto"/>
            <w:hideMark/>
          </w:tcPr>
          <w:p w14:paraId="3D73DA65" w14:textId="77777777" w:rsidR="002F5A46" w:rsidRPr="00635721" w:rsidRDefault="002F5A46" w:rsidP="00635721">
            <w:pPr>
              <w:jc w:val="center"/>
              <w:rPr>
                <w:sz w:val="22"/>
                <w:szCs w:val="22"/>
              </w:rPr>
            </w:pPr>
            <w:r w:rsidRPr="00635721">
              <w:rPr>
                <w:sz w:val="22"/>
                <w:szCs w:val="22"/>
              </w:rPr>
              <w:t>3</w:t>
            </w:r>
          </w:p>
        </w:tc>
        <w:tc>
          <w:tcPr>
            <w:tcW w:w="1247" w:type="dxa"/>
            <w:shd w:val="clear" w:color="auto" w:fill="auto"/>
            <w:hideMark/>
          </w:tcPr>
          <w:p w14:paraId="208E2CBC" w14:textId="77777777" w:rsidR="002F5A46" w:rsidRPr="00635721" w:rsidRDefault="002F5A46" w:rsidP="00635721">
            <w:pPr>
              <w:jc w:val="center"/>
              <w:rPr>
                <w:sz w:val="22"/>
                <w:szCs w:val="22"/>
              </w:rPr>
            </w:pPr>
          </w:p>
        </w:tc>
      </w:tr>
      <w:tr w:rsidR="00635721" w:rsidRPr="00136D65" w14:paraId="56C42A4C" w14:textId="77777777" w:rsidTr="00635721">
        <w:tc>
          <w:tcPr>
            <w:tcW w:w="2616" w:type="dxa"/>
            <w:vMerge w:val="restart"/>
            <w:shd w:val="clear" w:color="auto" w:fill="auto"/>
            <w:hideMark/>
          </w:tcPr>
          <w:p w14:paraId="66AF9047" w14:textId="77777777" w:rsidR="002F5A46" w:rsidRPr="00635721" w:rsidRDefault="002F5A46" w:rsidP="00136D65">
            <w:pPr>
              <w:rPr>
                <w:sz w:val="22"/>
                <w:szCs w:val="22"/>
              </w:rPr>
            </w:pPr>
            <w:r w:rsidRPr="00635721">
              <w:rPr>
                <w:sz w:val="22"/>
                <w:szCs w:val="22"/>
              </w:rPr>
              <w:t>Antiperspirants</w:t>
            </w:r>
          </w:p>
        </w:tc>
        <w:tc>
          <w:tcPr>
            <w:tcW w:w="3126" w:type="dxa"/>
            <w:vMerge w:val="restart"/>
            <w:shd w:val="clear" w:color="auto" w:fill="auto"/>
            <w:hideMark/>
          </w:tcPr>
          <w:p w14:paraId="783EDF63" w14:textId="77777777" w:rsidR="002F5A46" w:rsidRPr="00635721" w:rsidRDefault="002F5A46" w:rsidP="00136D65">
            <w:pPr>
              <w:rPr>
                <w:sz w:val="22"/>
                <w:szCs w:val="22"/>
              </w:rPr>
            </w:pPr>
            <w:r w:rsidRPr="00635721">
              <w:rPr>
                <w:sz w:val="22"/>
                <w:szCs w:val="22"/>
              </w:rPr>
              <w:t>Aerosols</w:t>
            </w:r>
          </w:p>
        </w:tc>
        <w:tc>
          <w:tcPr>
            <w:tcW w:w="1184" w:type="dxa"/>
            <w:shd w:val="clear" w:color="auto" w:fill="auto"/>
            <w:hideMark/>
          </w:tcPr>
          <w:p w14:paraId="1F0CD2E0" w14:textId="77777777" w:rsidR="002F5A46" w:rsidRPr="00635721" w:rsidRDefault="002F5A46" w:rsidP="00635721">
            <w:pPr>
              <w:jc w:val="center"/>
              <w:rPr>
                <w:sz w:val="22"/>
                <w:szCs w:val="22"/>
              </w:rPr>
            </w:pPr>
            <w:r w:rsidRPr="00635721">
              <w:rPr>
                <w:sz w:val="22"/>
                <w:szCs w:val="22"/>
              </w:rPr>
              <w:t>60 HVOC</w:t>
            </w:r>
          </w:p>
        </w:tc>
        <w:tc>
          <w:tcPr>
            <w:tcW w:w="1232" w:type="dxa"/>
            <w:shd w:val="clear" w:color="auto" w:fill="auto"/>
            <w:hideMark/>
          </w:tcPr>
          <w:p w14:paraId="4A02A33B" w14:textId="77777777" w:rsidR="002F5A46" w:rsidRPr="00635721" w:rsidRDefault="002F5A46" w:rsidP="00635721">
            <w:pPr>
              <w:jc w:val="center"/>
              <w:rPr>
                <w:sz w:val="22"/>
                <w:szCs w:val="22"/>
              </w:rPr>
            </w:pPr>
            <w:r w:rsidRPr="00635721">
              <w:rPr>
                <w:sz w:val="22"/>
                <w:szCs w:val="22"/>
              </w:rPr>
              <w:t>40 HVOC</w:t>
            </w:r>
          </w:p>
        </w:tc>
        <w:tc>
          <w:tcPr>
            <w:tcW w:w="1247" w:type="dxa"/>
            <w:shd w:val="clear" w:color="auto" w:fill="auto"/>
            <w:hideMark/>
          </w:tcPr>
          <w:p w14:paraId="623CEFB0" w14:textId="77777777" w:rsidR="002F5A46" w:rsidRPr="00635721" w:rsidRDefault="002F5A46" w:rsidP="00635721">
            <w:pPr>
              <w:jc w:val="center"/>
              <w:rPr>
                <w:sz w:val="22"/>
                <w:szCs w:val="22"/>
              </w:rPr>
            </w:pPr>
          </w:p>
        </w:tc>
      </w:tr>
      <w:tr w:rsidR="00635721" w:rsidRPr="00136D65" w14:paraId="14ACB48A" w14:textId="77777777" w:rsidTr="00635721">
        <w:tc>
          <w:tcPr>
            <w:tcW w:w="2616" w:type="dxa"/>
            <w:vMerge/>
            <w:shd w:val="clear" w:color="auto" w:fill="auto"/>
            <w:hideMark/>
          </w:tcPr>
          <w:p w14:paraId="3E978D03" w14:textId="77777777" w:rsidR="002F5A46" w:rsidRPr="00635721" w:rsidRDefault="002F5A46" w:rsidP="00136D65">
            <w:pPr>
              <w:rPr>
                <w:sz w:val="22"/>
                <w:szCs w:val="22"/>
              </w:rPr>
            </w:pPr>
          </w:p>
        </w:tc>
        <w:tc>
          <w:tcPr>
            <w:tcW w:w="3126" w:type="dxa"/>
            <w:vMerge/>
            <w:shd w:val="clear" w:color="auto" w:fill="auto"/>
            <w:hideMark/>
          </w:tcPr>
          <w:p w14:paraId="5709790A" w14:textId="77777777" w:rsidR="002F5A46" w:rsidRPr="00635721" w:rsidRDefault="002F5A46" w:rsidP="00136D65">
            <w:pPr>
              <w:rPr>
                <w:sz w:val="22"/>
                <w:szCs w:val="22"/>
              </w:rPr>
            </w:pPr>
          </w:p>
        </w:tc>
        <w:tc>
          <w:tcPr>
            <w:tcW w:w="1184" w:type="dxa"/>
            <w:shd w:val="clear" w:color="auto" w:fill="auto"/>
            <w:hideMark/>
          </w:tcPr>
          <w:p w14:paraId="21756361" w14:textId="77777777" w:rsidR="002F5A46" w:rsidRPr="00635721" w:rsidRDefault="002F5A46" w:rsidP="00635721">
            <w:pPr>
              <w:jc w:val="center"/>
              <w:rPr>
                <w:sz w:val="22"/>
                <w:szCs w:val="22"/>
              </w:rPr>
            </w:pPr>
          </w:p>
        </w:tc>
        <w:tc>
          <w:tcPr>
            <w:tcW w:w="1232" w:type="dxa"/>
            <w:shd w:val="clear" w:color="auto" w:fill="auto"/>
            <w:hideMark/>
          </w:tcPr>
          <w:p w14:paraId="2F72458C" w14:textId="77777777" w:rsidR="002F5A46" w:rsidRPr="00635721" w:rsidRDefault="002F5A46" w:rsidP="00635721">
            <w:pPr>
              <w:jc w:val="center"/>
              <w:rPr>
                <w:sz w:val="22"/>
                <w:szCs w:val="22"/>
              </w:rPr>
            </w:pPr>
            <w:r w:rsidRPr="00635721">
              <w:rPr>
                <w:sz w:val="22"/>
                <w:szCs w:val="22"/>
              </w:rPr>
              <w:t>10 MVOC</w:t>
            </w:r>
          </w:p>
        </w:tc>
        <w:tc>
          <w:tcPr>
            <w:tcW w:w="1247" w:type="dxa"/>
            <w:shd w:val="clear" w:color="auto" w:fill="auto"/>
            <w:hideMark/>
          </w:tcPr>
          <w:p w14:paraId="4DE2E65F" w14:textId="77777777" w:rsidR="002F5A46" w:rsidRPr="00635721" w:rsidRDefault="002F5A46" w:rsidP="00635721">
            <w:pPr>
              <w:jc w:val="center"/>
              <w:rPr>
                <w:sz w:val="22"/>
                <w:szCs w:val="22"/>
              </w:rPr>
            </w:pPr>
          </w:p>
        </w:tc>
      </w:tr>
      <w:tr w:rsidR="00635721" w:rsidRPr="00136D65" w14:paraId="6A7C5665" w14:textId="77777777" w:rsidTr="00635721">
        <w:tc>
          <w:tcPr>
            <w:tcW w:w="2616" w:type="dxa"/>
            <w:vMerge/>
            <w:shd w:val="clear" w:color="auto" w:fill="auto"/>
            <w:hideMark/>
          </w:tcPr>
          <w:p w14:paraId="4096C66F" w14:textId="77777777" w:rsidR="002F5A46" w:rsidRPr="00635721" w:rsidRDefault="002F5A46" w:rsidP="00136D65">
            <w:pPr>
              <w:rPr>
                <w:sz w:val="22"/>
                <w:szCs w:val="22"/>
              </w:rPr>
            </w:pPr>
          </w:p>
        </w:tc>
        <w:tc>
          <w:tcPr>
            <w:tcW w:w="3126" w:type="dxa"/>
            <w:vMerge w:val="restart"/>
            <w:shd w:val="clear" w:color="auto" w:fill="auto"/>
            <w:hideMark/>
          </w:tcPr>
          <w:p w14:paraId="734761EB" w14:textId="77777777" w:rsidR="002F5A46" w:rsidRPr="00635721" w:rsidRDefault="002F5A46" w:rsidP="00136D65">
            <w:pPr>
              <w:rPr>
                <w:sz w:val="22"/>
                <w:szCs w:val="22"/>
              </w:rPr>
            </w:pPr>
            <w:r w:rsidRPr="00635721">
              <w:rPr>
                <w:sz w:val="22"/>
                <w:szCs w:val="22"/>
              </w:rPr>
              <w:t>Non-aerosols</w:t>
            </w:r>
          </w:p>
        </w:tc>
        <w:tc>
          <w:tcPr>
            <w:tcW w:w="1184" w:type="dxa"/>
            <w:shd w:val="clear" w:color="auto" w:fill="auto"/>
            <w:hideMark/>
          </w:tcPr>
          <w:p w14:paraId="14846D29" w14:textId="77777777" w:rsidR="002F5A46" w:rsidRPr="00635721" w:rsidRDefault="002F5A46" w:rsidP="00635721">
            <w:pPr>
              <w:jc w:val="center"/>
              <w:rPr>
                <w:sz w:val="22"/>
                <w:szCs w:val="22"/>
              </w:rPr>
            </w:pPr>
            <w:r w:rsidRPr="00635721">
              <w:rPr>
                <w:sz w:val="22"/>
                <w:szCs w:val="22"/>
              </w:rPr>
              <w:t>0 HVOC</w:t>
            </w:r>
          </w:p>
        </w:tc>
        <w:tc>
          <w:tcPr>
            <w:tcW w:w="1232" w:type="dxa"/>
            <w:shd w:val="clear" w:color="auto" w:fill="auto"/>
            <w:hideMark/>
          </w:tcPr>
          <w:p w14:paraId="375C69E1" w14:textId="77777777" w:rsidR="002F5A46" w:rsidRPr="00635721" w:rsidRDefault="002F5A46" w:rsidP="00635721">
            <w:pPr>
              <w:jc w:val="center"/>
              <w:rPr>
                <w:sz w:val="22"/>
                <w:szCs w:val="22"/>
              </w:rPr>
            </w:pPr>
            <w:r w:rsidRPr="00635721">
              <w:rPr>
                <w:sz w:val="22"/>
                <w:szCs w:val="22"/>
              </w:rPr>
              <w:t>0 HVOC</w:t>
            </w:r>
          </w:p>
        </w:tc>
        <w:tc>
          <w:tcPr>
            <w:tcW w:w="1247" w:type="dxa"/>
            <w:shd w:val="clear" w:color="auto" w:fill="auto"/>
            <w:hideMark/>
          </w:tcPr>
          <w:p w14:paraId="6F56A81D" w14:textId="77777777" w:rsidR="002F5A46" w:rsidRPr="00635721" w:rsidRDefault="002F5A46" w:rsidP="00635721">
            <w:pPr>
              <w:jc w:val="center"/>
              <w:rPr>
                <w:sz w:val="22"/>
                <w:szCs w:val="22"/>
              </w:rPr>
            </w:pPr>
          </w:p>
        </w:tc>
      </w:tr>
      <w:tr w:rsidR="00635721" w:rsidRPr="00136D65" w14:paraId="6DF9B84B" w14:textId="77777777" w:rsidTr="00635721">
        <w:tc>
          <w:tcPr>
            <w:tcW w:w="2616" w:type="dxa"/>
            <w:vMerge/>
            <w:shd w:val="clear" w:color="auto" w:fill="auto"/>
            <w:hideMark/>
          </w:tcPr>
          <w:p w14:paraId="3F0B5641" w14:textId="77777777" w:rsidR="002F5A46" w:rsidRPr="00635721" w:rsidRDefault="002F5A46" w:rsidP="00136D65">
            <w:pPr>
              <w:rPr>
                <w:sz w:val="22"/>
                <w:szCs w:val="22"/>
              </w:rPr>
            </w:pPr>
          </w:p>
        </w:tc>
        <w:tc>
          <w:tcPr>
            <w:tcW w:w="3126" w:type="dxa"/>
            <w:vMerge/>
            <w:shd w:val="clear" w:color="auto" w:fill="auto"/>
            <w:hideMark/>
          </w:tcPr>
          <w:p w14:paraId="30F8D53B" w14:textId="77777777" w:rsidR="002F5A46" w:rsidRPr="00635721" w:rsidRDefault="002F5A46" w:rsidP="00136D65">
            <w:pPr>
              <w:rPr>
                <w:sz w:val="22"/>
                <w:szCs w:val="22"/>
              </w:rPr>
            </w:pPr>
          </w:p>
        </w:tc>
        <w:tc>
          <w:tcPr>
            <w:tcW w:w="1184" w:type="dxa"/>
            <w:shd w:val="clear" w:color="auto" w:fill="auto"/>
            <w:hideMark/>
          </w:tcPr>
          <w:p w14:paraId="5518F533" w14:textId="77777777" w:rsidR="002F5A46" w:rsidRPr="00635721" w:rsidRDefault="002F5A46" w:rsidP="00635721">
            <w:pPr>
              <w:jc w:val="center"/>
              <w:rPr>
                <w:sz w:val="22"/>
                <w:szCs w:val="22"/>
              </w:rPr>
            </w:pPr>
          </w:p>
        </w:tc>
        <w:tc>
          <w:tcPr>
            <w:tcW w:w="1232" w:type="dxa"/>
            <w:shd w:val="clear" w:color="auto" w:fill="auto"/>
            <w:hideMark/>
          </w:tcPr>
          <w:p w14:paraId="39838B48" w14:textId="77777777" w:rsidR="002F5A46" w:rsidRPr="00635721" w:rsidRDefault="002F5A46" w:rsidP="00635721">
            <w:pPr>
              <w:jc w:val="center"/>
              <w:rPr>
                <w:sz w:val="22"/>
                <w:szCs w:val="22"/>
              </w:rPr>
            </w:pPr>
            <w:r w:rsidRPr="00635721">
              <w:rPr>
                <w:sz w:val="22"/>
                <w:szCs w:val="22"/>
              </w:rPr>
              <w:t>0 MVOC</w:t>
            </w:r>
          </w:p>
        </w:tc>
        <w:tc>
          <w:tcPr>
            <w:tcW w:w="1247" w:type="dxa"/>
            <w:shd w:val="clear" w:color="auto" w:fill="auto"/>
            <w:hideMark/>
          </w:tcPr>
          <w:p w14:paraId="06831643" w14:textId="77777777" w:rsidR="002F5A46" w:rsidRPr="00635721" w:rsidRDefault="002F5A46" w:rsidP="00635721">
            <w:pPr>
              <w:jc w:val="center"/>
              <w:rPr>
                <w:sz w:val="22"/>
                <w:szCs w:val="22"/>
              </w:rPr>
            </w:pPr>
          </w:p>
        </w:tc>
      </w:tr>
      <w:tr w:rsidR="00635721" w:rsidRPr="00136D65" w14:paraId="52679812" w14:textId="77777777" w:rsidTr="00635721">
        <w:tc>
          <w:tcPr>
            <w:tcW w:w="2616" w:type="dxa"/>
            <w:shd w:val="clear" w:color="auto" w:fill="auto"/>
            <w:hideMark/>
          </w:tcPr>
          <w:p w14:paraId="201FF8AE" w14:textId="77777777" w:rsidR="005C1DAE" w:rsidRPr="00635721" w:rsidRDefault="00D27195" w:rsidP="00136D65">
            <w:pPr>
              <w:rPr>
                <w:sz w:val="22"/>
                <w:szCs w:val="22"/>
              </w:rPr>
            </w:pPr>
            <w:r w:rsidRPr="00635721">
              <w:rPr>
                <w:sz w:val="22"/>
                <w:szCs w:val="22"/>
              </w:rPr>
              <w:t>Anti-static products,</w:t>
            </w:r>
            <w:r w:rsidR="002F5A46" w:rsidRPr="00635721">
              <w:rPr>
                <w:sz w:val="22"/>
                <w:szCs w:val="22"/>
              </w:rPr>
              <w:t xml:space="preserve"> non-</w:t>
            </w:r>
          </w:p>
          <w:p w14:paraId="0593E030" w14:textId="77777777" w:rsidR="00D27195" w:rsidRPr="00635721" w:rsidRDefault="005C1DAE" w:rsidP="00136D65">
            <w:pPr>
              <w:rPr>
                <w:sz w:val="22"/>
                <w:szCs w:val="22"/>
              </w:rPr>
            </w:pPr>
            <w:r w:rsidRPr="00635721">
              <w:rPr>
                <w:sz w:val="22"/>
                <w:szCs w:val="22"/>
              </w:rPr>
              <w:t xml:space="preserve">  </w:t>
            </w:r>
            <w:r w:rsidR="002F5A46" w:rsidRPr="00635721">
              <w:rPr>
                <w:sz w:val="22"/>
                <w:szCs w:val="22"/>
              </w:rPr>
              <w:t>aerosol</w:t>
            </w:r>
          </w:p>
        </w:tc>
        <w:tc>
          <w:tcPr>
            <w:tcW w:w="3126" w:type="dxa"/>
            <w:shd w:val="clear" w:color="auto" w:fill="auto"/>
            <w:hideMark/>
          </w:tcPr>
          <w:p w14:paraId="150C5507" w14:textId="77777777" w:rsidR="00D27195" w:rsidRPr="00635721" w:rsidRDefault="00D27195" w:rsidP="00136D65">
            <w:pPr>
              <w:rPr>
                <w:sz w:val="22"/>
                <w:szCs w:val="22"/>
              </w:rPr>
            </w:pPr>
          </w:p>
        </w:tc>
        <w:tc>
          <w:tcPr>
            <w:tcW w:w="1184" w:type="dxa"/>
            <w:shd w:val="clear" w:color="auto" w:fill="auto"/>
            <w:hideMark/>
          </w:tcPr>
          <w:p w14:paraId="15269AE1" w14:textId="77777777" w:rsidR="00D27195" w:rsidRPr="00635721" w:rsidRDefault="00D27195" w:rsidP="00635721">
            <w:pPr>
              <w:jc w:val="center"/>
              <w:rPr>
                <w:sz w:val="22"/>
                <w:szCs w:val="22"/>
              </w:rPr>
            </w:pPr>
          </w:p>
        </w:tc>
        <w:tc>
          <w:tcPr>
            <w:tcW w:w="1232" w:type="dxa"/>
            <w:shd w:val="clear" w:color="auto" w:fill="auto"/>
            <w:hideMark/>
          </w:tcPr>
          <w:p w14:paraId="05105919" w14:textId="77777777" w:rsidR="00D27195" w:rsidRPr="00635721" w:rsidRDefault="00D27195" w:rsidP="00635721">
            <w:pPr>
              <w:jc w:val="center"/>
              <w:rPr>
                <w:sz w:val="22"/>
                <w:szCs w:val="22"/>
              </w:rPr>
            </w:pPr>
          </w:p>
        </w:tc>
        <w:tc>
          <w:tcPr>
            <w:tcW w:w="1247" w:type="dxa"/>
            <w:shd w:val="clear" w:color="auto" w:fill="auto"/>
            <w:hideMark/>
          </w:tcPr>
          <w:p w14:paraId="5F36BFC3" w14:textId="77777777" w:rsidR="00D27195" w:rsidRPr="00635721" w:rsidRDefault="00D27195" w:rsidP="00635721">
            <w:pPr>
              <w:jc w:val="center"/>
              <w:rPr>
                <w:sz w:val="22"/>
                <w:szCs w:val="22"/>
              </w:rPr>
            </w:pPr>
            <w:r w:rsidRPr="00635721">
              <w:rPr>
                <w:sz w:val="22"/>
                <w:szCs w:val="22"/>
              </w:rPr>
              <w:t>11</w:t>
            </w:r>
          </w:p>
        </w:tc>
      </w:tr>
      <w:tr w:rsidR="00635721" w:rsidRPr="00136D65" w14:paraId="41256D22" w14:textId="77777777" w:rsidTr="00635721">
        <w:tc>
          <w:tcPr>
            <w:tcW w:w="2616" w:type="dxa"/>
            <w:shd w:val="clear" w:color="auto" w:fill="auto"/>
            <w:hideMark/>
          </w:tcPr>
          <w:p w14:paraId="6B41CA85" w14:textId="77777777" w:rsidR="00D27195" w:rsidRPr="00635721" w:rsidRDefault="00D27195" w:rsidP="00136D65">
            <w:pPr>
              <w:rPr>
                <w:sz w:val="22"/>
                <w:szCs w:val="22"/>
              </w:rPr>
            </w:pPr>
            <w:r w:rsidRPr="00635721">
              <w:rPr>
                <w:sz w:val="22"/>
                <w:szCs w:val="22"/>
              </w:rPr>
              <w:t>Automotive brake</w:t>
            </w:r>
            <w:r w:rsidR="002F5A46" w:rsidRPr="00635721">
              <w:rPr>
                <w:sz w:val="22"/>
                <w:szCs w:val="22"/>
              </w:rPr>
              <w:t xml:space="preserve"> cleaners</w:t>
            </w:r>
          </w:p>
        </w:tc>
        <w:tc>
          <w:tcPr>
            <w:tcW w:w="3126" w:type="dxa"/>
            <w:shd w:val="clear" w:color="auto" w:fill="auto"/>
            <w:hideMark/>
          </w:tcPr>
          <w:p w14:paraId="5603444E" w14:textId="77777777" w:rsidR="00D27195" w:rsidRPr="00635721" w:rsidRDefault="00D27195" w:rsidP="00136D65">
            <w:pPr>
              <w:rPr>
                <w:sz w:val="22"/>
                <w:szCs w:val="22"/>
              </w:rPr>
            </w:pPr>
          </w:p>
        </w:tc>
        <w:tc>
          <w:tcPr>
            <w:tcW w:w="1184" w:type="dxa"/>
            <w:shd w:val="clear" w:color="auto" w:fill="auto"/>
            <w:hideMark/>
          </w:tcPr>
          <w:p w14:paraId="56604511" w14:textId="77777777" w:rsidR="00D27195" w:rsidRPr="00635721" w:rsidRDefault="00D27195" w:rsidP="00635721">
            <w:pPr>
              <w:jc w:val="center"/>
              <w:rPr>
                <w:sz w:val="22"/>
                <w:szCs w:val="22"/>
              </w:rPr>
            </w:pPr>
          </w:p>
        </w:tc>
        <w:tc>
          <w:tcPr>
            <w:tcW w:w="1232" w:type="dxa"/>
            <w:shd w:val="clear" w:color="auto" w:fill="auto"/>
            <w:hideMark/>
          </w:tcPr>
          <w:p w14:paraId="46468A1F" w14:textId="77777777" w:rsidR="00D27195" w:rsidRPr="00635721" w:rsidRDefault="00D27195" w:rsidP="00635721">
            <w:pPr>
              <w:jc w:val="center"/>
              <w:rPr>
                <w:sz w:val="22"/>
                <w:szCs w:val="22"/>
              </w:rPr>
            </w:pPr>
            <w:r w:rsidRPr="00635721">
              <w:rPr>
                <w:sz w:val="22"/>
                <w:szCs w:val="22"/>
              </w:rPr>
              <w:t>45</w:t>
            </w:r>
          </w:p>
        </w:tc>
        <w:tc>
          <w:tcPr>
            <w:tcW w:w="1247" w:type="dxa"/>
            <w:shd w:val="clear" w:color="auto" w:fill="auto"/>
            <w:hideMark/>
          </w:tcPr>
          <w:p w14:paraId="1B2DA526" w14:textId="77777777" w:rsidR="00D27195" w:rsidRPr="00635721" w:rsidRDefault="00D27195" w:rsidP="00635721">
            <w:pPr>
              <w:jc w:val="center"/>
              <w:rPr>
                <w:sz w:val="22"/>
                <w:szCs w:val="22"/>
              </w:rPr>
            </w:pPr>
          </w:p>
        </w:tc>
      </w:tr>
      <w:tr w:rsidR="00635721" w:rsidRPr="00136D65" w14:paraId="514D7EDC" w14:textId="77777777" w:rsidTr="00635721">
        <w:tc>
          <w:tcPr>
            <w:tcW w:w="2616" w:type="dxa"/>
            <w:shd w:val="clear" w:color="auto" w:fill="auto"/>
            <w:hideMark/>
          </w:tcPr>
          <w:p w14:paraId="53D89262" w14:textId="77777777" w:rsidR="002F5A46" w:rsidRPr="00635721" w:rsidRDefault="00D27195" w:rsidP="00136D65">
            <w:pPr>
              <w:rPr>
                <w:sz w:val="22"/>
                <w:szCs w:val="22"/>
              </w:rPr>
            </w:pPr>
            <w:r w:rsidRPr="00635721">
              <w:rPr>
                <w:sz w:val="22"/>
                <w:szCs w:val="22"/>
              </w:rPr>
              <w:t>Automotive rubbing</w:t>
            </w:r>
            <w:r w:rsidR="002F5A46" w:rsidRPr="00635721">
              <w:rPr>
                <w:sz w:val="22"/>
                <w:szCs w:val="22"/>
              </w:rPr>
              <w:t xml:space="preserve"> or</w:t>
            </w:r>
          </w:p>
          <w:p w14:paraId="36749C0F" w14:textId="77777777" w:rsidR="00D27195" w:rsidRPr="00635721" w:rsidRDefault="002F5A46" w:rsidP="00136D65">
            <w:pPr>
              <w:rPr>
                <w:sz w:val="22"/>
                <w:szCs w:val="22"/>
              </w:rPr>
            </w:pPr>
            <w:r w:rsidRPr="00635721">
              <w:rPr>
                <w:sz w:val="22"/>
                <w:szCs w:val="22"/>
              </w:rPr>
              <w:t xml:space="preserve">  polishing compounds</w:t>
            </w:r>
          </w:p>
        </w:tc>
        <w:tc>
          <w:tcPr>
            <w:tcW w:w="3126" w:type="dxa"/>
            <w:shd w:val="clear" w:color="auto" w:fill="auto"/>
            <w:hideMark/>
          </w:tcPr>
          <w:p w14:paraId="3293B8DA" w14:textId="77777777" w:rsidR="00D27195" w:rsidRPr="00635721" w:rsidRDefault="00D27195" w:rsidP="00136D65">
            <w:pPr>
              <w:rPr>
                <w:sz w:val="22"/>
                <w:szCs w:val="22"/>
              </w:rPr>
            </w:pPr>
          </w:p>
        </w:tc>
        <w:tc>
          <w:tcPr>
            <w:tcW w:w="1184" w:type="dxa"/>
            <w:shd w:val="clear" w:color="auto" w:fill="auto"/>
            <w:hideMark/>
          </w:tcPr>
          <w:p w14:paraId="68274F05" w14:textId="77777777" w:rsidR="00D27195" w:rsidRPr="00635721" w:rsidRDefault="00D27195" w:rsidP="00635721">
            <w:pPr>
              <w:jc w:val="center"/>
              <w:rPr>
                <w:sz w:val="22"/>
                <w:szCs w:val="22"/>
              </w:rPr>
            </w:pPr>
          </w:p>
        </w:tc>
        <w:tc>
          <w:tcPr>
            <w:tcW w:w="1232" w:type="dxa"/>
            <w:shd w:val="clear" w:color="auto" w:fill="auto"/>
            <w:hideMark/>
          </w:tcPr>
          <w:p w14:paraId="470F6C20" w14:textId="77777777" w:rsidR="00D27195" w:rsidRPr="00635721" w:rsidRDefault="00D27195" w:rsidP="00635721">
            <w:pPr>
              <w:jc w:val="center"/>
              <w:rPr>
                <w:sz w:val="22"/>
                <w:szCs w:val="22"/>
              </w:rPr>
            </w:pPr>
            <w:r w:rsidRPr="00635721">
              <w:rPr>
                <w:sz w:val="22"/>
                <w:szCs w:val="22"/>
              </w:rPr>
              <w:t>17</w:t>
            </w:r>
          </w:p>
        </w:tc>
        <w:tc>
          <w:tcPr>
            <w:tcW w:w="1247" w:type="dxa"/>
            <w:shd w:val="clear" w:color="auto" w:fill="auto"/>
            <w:hideMark/>
          </w:tcPr>
          <w:p w14:paraId="35B3E463" w14:textId="77777777" w:rsidR="00D27195" w:rsidRPr="00635721" w:rsidRDefault="00D27195" w:rsidP="00635721">
            <w:pPr>
              <w:jc w:val="center"/>
              <w:rPr>
                <w:sz w:val="22"/>
                <w:szCs w:val="22"/>
              </w:rPr>
            </w:pPr>
          </w:p>
        </w:tc>
      </w:tr>
      <w:tr w:rsidR="00635721" w:rsidRPr="00136D65" w14:paraId="6A346445" w14:textId="77777777" w:rsidTr="00635721">
        <w:tc>
          <w:tcPr>
            <w:tcW w:w="2616" w:type="dxa"/>
            <w:vMerge w:val="restart"/>
            <w:shd w:val="clear" w:color="auto" w:fill="auto"/>
            <w:hideMark/>
          </w:tcPr>
          <w:p w14:paraId="2508900C" w14:textId="77777777" w:rsidR="005C1DAE" w:rsidRPr="00635721" w:rsidRDefault="00893093" w:rsidP="00136D65">
            <w:pPr>
              <w:rPr>
                <w:sz w:val="22"/>
                <w:szCs w:val="22"/>
              </w:rPr>
            </w:pPr>
            <w:r w:rsidRPr="00635721">
              <w:rPr>
                <w:sz w:val="22"/>
                <w:szCs w:val="22"/>
              </w:rPr>
              <w:t>Automotive waxes,</w:t>
            </w:r>
            <w:r w:rsidR="005C1DAE" w:rsidRPr="00635721">
              <w:rPr>
                <w:sz w:val="22"/>
                <w:szCs w:val="22"/>
              </w:rPr>
              <w:t xml:space="preserve"> </w:t>
            </w:r>
            <w:r w:rsidRPr="00635721">
              <w:rPr>
                <w:sz w:val="22"/>
                <w:szCs w:val="22"/>
              </w:rPr>
              <w:t>polishes,</w:t>
            </w:r>
          </w:p>
          <w:p w14:paraId="548AD2D5" w14:textId="77777777" w:rsidR="00893093" w:rsidRPr="00635721" w:rsidRDefault="005C1DAE" w:rsidP="005C1DAE">
            <w:pPr>
              <w:rPr>
                <w:sz w:val="22"/>
                <w:szCs w:val="22"/>
              </w:rPr>
            </w:pPr>
            <w:r w:rsidRPr="00635721">
              <w:rPr>
                <w:sz w:val="22"/>
                <w:szCs w:val="22"/>
              </w:rPr>
              <w:t xml:space="preserve"> </w:t>
            </w:r>
            <w:r w:rsidR="00893093" w:rsidRPr="00635721">
              <w:rPr>
                <w:sz w:val="22"/>
                <w:szCs w:val="22"/>
              </w:rPr>
              <w:t xml:space="preserve"> sealants or glazes</w:t>
            </w:r>
          </w:p>
        </w:tc>
        <w:tc>
          <w:tcPr>
            <w:tcW w:w="3126" w:type="dxa"/>
            <w:shd w:val="clear" w:color="auto" w:fill="auto"/>
            <w:hideMark/>
          </w:tcPr>
          <w:p w14:paraId="6CC7113D" w14:textId="77777777" w:rsidR="00893093" w:rsidRPr="00635721" w:rsidRDefault="00893093" w:rsidP="00136D65">
            <w:pPr>
              <w:rPr>
                <w:sz w:val="22"/>
                <w:szCs w:val="22"/>
              </w:rPr>
            </w:pPr>
            <w:r w:rsidRPr="00635721">
              <w:rPr>
                <w:sz w:val="22"/>
                <w:szCs w:val="22"/>
              </w:rPr>
              <w:t>Hard paste waxes</w:t>
            </w:r>
          </w:p>
        </w:tc>
        <w:tc>
          <w:tcPr>
            <w:tcW w:w="1184" w:type="dxa"/>
            <w:shd w:val="clear" w:color="auto" w:fill="auto"/>
            <w:hideMark/>
          </w:tcPr>
          <w:p w14:paraId="2BED4586" w14:textId="77777777" w:rsidR="00893093" w:rsidRPr="00635721" w:rsidRDefault="00893093" w:rsidP="00635721">
            <w:pPr>
              <w:jc w:val="center"/>
              <w:rPr>
                <w:sz w:val="22"/>
                <w:szCs w:val="22"/>
              </w:rPr>
            </w:pPr>
          </w:p>
        </w:tc>
        <w:tc>
          <w:tcPr>
            <w:tcW w:w="1232" w:type="dxa"/>
            <w:shd w:val="clear" w:color="auto" w:fill="auto"/>
            <w:hideMark/>
          </w:tcPr>
          <w:p w14:paraId="489102F7" w14:textId="77777777" w:rsidR="00893093" w:rsidRPr="00635721" w:rsidRDefault="00893093" w:rsidP="00635721">
            <w:pPr>
              <w:jc w:val="center"/>
              <w:rPr>
                <w:sz w:val="22"/>
                <w:szCs w:val="22"/>
              </w:rPr>
            </w:pPr>
            <w:r w:rsidRPr="00635721">
              <w:rPr>
                <w:sz w:val="22"/>
                <w:szCs w:val="22"/>
              </w:rPr>
              <w:t>45</w:t>
            </w:r>
          </w:p>
        </w:tc>
        <w:tc>
          <w:tcPr>
            <w:tcW w:w="1247" w:type="dxa"/>
            <w:shd w:val="clear" w:color="auto" w:fill="auto"/>
            <w:hideMark/>
          </w:tcPr>
          <w:p w14:paraId="7E2B9D09" w14:textId="77777777" w:rsidR="00893093" w:rsidRPr="00635721" w:rsidRDefault="00893093" w:rsidP="00635721">
            <w:pPr>
              <w:jc w:val="center"/>
              <w:rPr>
                <w:sz w:val="22"/>
                <w:szCs w:val="22"/>
              </w:rPr>
            </w:pPr>
          </w:p>
        </w:tc>
      </w:tr>
      <w:tr w:rsidR="00635721" w:rsidRPr="00136D65" w14:paraId="08C0DD29" w14:textId="77777777" w:rsidTr="00635721">
        <w:tc>
          <w:tcPr>
            <w:tcW w:w="2616" w:type="dxa"/>
            <w:vMerge/>
            <w:shd w:val="clear" w:color="auto" w:fill="auto"/>
            <w:hideMark/>
          </w:tcPr>
          <w:p w14:paraId="76F78A99" w14:textId="77777777" w:rsidR="00893093" w:rsidRPr="00635721" w:rsidRDefault="00893093" w:rsidP="00136D65">
            <w:pPr>
              <w:rPr>
                <w:sz w:val="22"/>
                <w:szCs w:val="22"/>
              </w:rPr>
            </w:pPr>
          </w:p>
        </w:tc>
        <w:tc>
          <w:tcPr>
            <w:tcW w:w="3126" w:type="dxa"/>
            <w:shd w:val="clear" w:color="auto" w:fill="auto"/>
            <w:hideMark/>
          </w:tcPr>
          <w:p w14:paraId="118D0021" w14:textId="77777777" w:rsidR="00893093" w:rsidRPr="00635721" w:rsidRDefault="00893093" w:rsidP="00136D65">
            <w:pPr>
              <w:rPr>
                <w:sz w:val="22"/>
                <w:szCs w:val="22"/>
              </w:rPr>
            </w:pPr>
            <w:r w:rsidRPr="00635721">
              <w:rPr>
                <w:sz w:val="22"/>
                <w:szCs w:val="22"/>
              </w:rPr>
              <w:t>Instant detailers</w:t>
            </w:r>
          </w:p>
        </w:tc>
        <w:tc>
          <w:tcPr>
            <w:tcW w:w="1184" w:type="dxa"/>
            <w:shd w:val="clear" w:color="auto" w:fill="auto"/>
            <w:hideMark/>
          </w:tcPr>
          <w:p w14:paraId="694A9EDE" w14:textId="77777777" w:rsidR="00893093" w:rsidRPr="00635721" w:rsidRDefault="00893093" w:rsidP="00635721">
            <w:pPr>
              <w:jc w:val="center"/>
              <w:rPr>
                <w:sz w:val="22"/>
                <w:szCs w:val="22"/>
              </w:rPr>
            </w:pPr>
          </w:p>
        </w:tc>
        <w:tc>
          <w:tcPr>
            <w:tcW w:w="1232" w:type="dxa"/>
            <w:shd w:val="clear" w:color="auto" w:fill="auto"/>
            <w:hideMark/>
          </w:tcPr>
          <w:p w14:paraId="6EBDA348" w14:textId="77777777" w:rsidR="00893093" w:rsidRPr="00635721" w:rsidRDefault="00893093" w:rsidP="00635721">
            <w:pPr>
              <w:jc w:val="center"/>
              <w:rPr>
                <w:sz w:val="22"/>
                <w:szCs w:val="22"/>
              </w:rPr>
            </w:pPr>
            <w:r w:rsidRPr="00635721">
              <w:rPr>
                <w:sz w:val="22"/>
                <w:szCs w:val="22"/>
              </w:rPr>
              <w:t>3</w:t>
            </w:r>
          </w:p>
        </w:tc>
        <w:tc>
          <w:tcPr>
            <w:tcW w:w="1247" w:type="dxa"/>
            <w:shd w:val="clear" w:color="auto" w:fill="auto"/>
            <w:hideMark/>
          </w:tcPr>
          <w:p w14:paraId="7C2DEBED" w14:textId="77777777" w:rsidR="00893093" w:rsidRPr="00635721" w:rsidRDefault="00893093" w:rsidP="00635721">
            <w:pPr>
              <w:jc w:val="center"/>
              <w:rPr>
                <w:sz w:val="22"/>
                <w:szCs w:val="22"/>
              </w:rPr>
            </w:pPr>
          </w:p>
        </w:tc>
      </w:tr>
      <w:tr w:rsidR="00635721" w:rsidRPr="00136D65" w14:paraId="0E198102" w14:textId="77777777" w:rsidTr="00635721">
        <w:trPr>
          <w:trHeight w:val="294"/>
        </w:trPr>
        <w:tc>
          <w:tcPr>
            <w:tcW w:w="2616" w:type="dxa"/>
            <w:vMerge/>
            <w:shd w:val="clear" w:color="auto" w:fill="auto"/>
            <w:hideMark/>
          </w:tcPr>
          <w:p w14:paraId="69F11D52" w14:textId="77777777" w:rsidR="00893093" w:rsidRPr="00635721" w:rsidRDefault="00893093" w:rsidP="00136D65">
            <w:pPr>
              <w:rPr>
                <w:sz w:val="22"/>
                <w:szCs w:val="22"/>
              </w:rPr>
            </w:pPr>
          </w:p>
        </w:tc>
        <w:tc>
          <w:tcPr>
            <w:tcW w:w="3126" w:type="dxa"/>
            <w:shd w:val="clear" w:color="auto" w:fill="auto"/>
            <w:hideMark/>
          </w:tcPr>
          <w:p w14:paraId="61FED22A" w14:textId="77777777" w:rsidR="00893093" w:rsidRPr="00635721" w:rsidRDefault="00893093" w:rsidP="00136D65">
            <w:pPr>
              <w:rPr>
                <w:sz w:val="22"/>
                <w:szCs w:val="22"/>
              </w:rPr>
            </w:pPr>
            <w:r w:rsidRPr="00635721">
              <w:rPr>
                <w:sz w:val="22"/>
                <w:szCs w:val="22"/>
              </w:rPr>
              <w:t>All other forms</w:t>
            </w:r>
          </w:p>
        </w:tc>
        <w:tc>
          <w:tcPr>
            <w:tcW w:w="1184" w:type="dxa"/>
            <w:shd w:val="clear" w:color="auto" w:fill="auto"/>
            <w:hideMark/>
          </w:tcPr>
          <w:p w14:paraId="07D18D5F" w14:textId="77777777" w:rsidR="00893093" w:rsidRPr="00635721" w:rsidRDefault="00893093" w:rsidP="00635721">
            <w:pPr>
              <w:jc w:val="center"/>
              <w:rPr>
                <w:sz w:val="22"/>
                <w:szCs w:val="22"/>
              </w:rPr>
            </w:pPr>
          </w:p>
        </w:tc>
        <w:tc>
          <w:tcPr>
            <w:tcW w:w="1232" w:type="dxa"/>
            <w:shd w:val="clear" w:color="auto" w:fill="auto"/>
            <w:hideMark/>
          </w:tcPr>
          <w:p w14:paraId="0D292F82" w14:textId="77777777" w:rsidR="00893093" w:rsidRPr="00635721" w:rsidRDefault="00893093" w:rsidP="00635721">
            <w:pPr>
              <w:jc w:val="center"/>
              <w:rPr>
                <w:sz w:val="22"/>
                <w:szCs w:val="22"/>
              </w:rPr>
            </w:pPr>
            <w:r w:rsidRPr="00635721">
              <w:rPr>
                <w:sz w:val="22"/>
                <w:szCs w:val="22"/>
              </w:rPr>
              <w:t>15</w:t>
            </w:r>
          </w:p>
        </w:tc>
        <w:tc>
          <w:tcPr>
            <w:tcW w:w="1247" w:type="dxa"/>
            <w:shd w:val="clear" w:color="auto" w:fill="auto"/>
            <w:hideMark/>
          </w:tcPr>
          <w:p w14:paraId="00105856" w14:textId="77777777" w:rsidR="00893093" w:rsidRPr="00635721" w:rsidRDefault="00893093" w:rsidP="00635721">
            <w:pPr>
              <w:jc w:val="center"/>
              <w:rPr>
                <w:sz w:val="22"/>
                <w:szCs w:val="22"/>
              </w:rPr>
            </w:pPr>
          </w:p>
        </w:tc>
      </w:tr>
      <w:tr w:rsidR="00635721" w:rsidRPr="00136D65" w14:paraId="2E60FEB1" w14:textId="77777777" w:rsidTr="00635721">
        <w:tc>
          <w:tcPr>
            <w:tcW w:w="2616" w:type="dxa"/>
            <w:shd w:val="clear" w:color="auto" w:fill="auto"/>
            <w:hideMark/>
          </w:tcPr>
          <w:p w14:paraId="0376F230" w14:textId="77777777" w:rsidR="00893093" w:rsidRPr="00635721" w:rsidRDefault="00D27195" w:rsidP="00136D65">
            <w:pPr>
              <w:rPr>
                <w:sz w:val="22"/>
                <w:szCs w:val="22"/>
              </w:rPr>
            </w:pPr>
            <w:r w:rsidRPr="00635721">
              <w:rPr>
                <w:sz w:val="22"/>
                <w:szCs w:val="22"/>
              </w:rPr>
              <w:t>Automotive windshield</w:t>
            </w:r>
          </w:p>
          <w:p w14:paraId="0535CF03" w14:textId="77777777" w:rsidR="00D27195" w:rsidRPr="00635721" w:rsidRDefault="00893093" w:rsidP="00136D65">
            <w:pPr>
              <w:rPr>
                <w:sz w:val="22"/>
                <w:szCs w:val="22"/>
              </w:rPr>
            </w:pPr>
            <w:r w:rsidRPr="00635721">
              <w:rPr>
                <w:sz w:val="22"/>
                <w:szCs w:val="22"/>
              </w:rPr>
              <w:t xml:space="preserve">  washer fluids</w:t>
            </w:r>
          </w:p>
        </w:tc>
        <w:tc>
          <w:tcPr>
            <w:tcW w:w="3126" w:type="dxa"/>
            <w:shd w:val="clear" w:color="auto" w:fill="auto"/>
            <w:hideMark/>
          </w:tcPr>
          <w:p w14:paraId="7C535084" w14:textId="77777777" w:rsidR="00D27195" w:rsidRPr="00635721" w:rsidRDefault="00D27195" w:rsidP="00136D65">
            <w:pPr>
              <w:rPr>
                <w:sz w:val="22"/>
                <w:szCs w:val="22"/>
              </w:rPr>
            </w:pPr>
          </w:p>
        </w:tc>
        <w:tc>
          <w:tcPr>
            <w:tcW w:w="1184" w:type="dxa"/>
            <w:shd w:val="clear" w:color="auto" w:fill="auto"/>
            <w:hideMark/>
          </w:tcPr>
          <w:p w14:paraId="2344C8F7" w14:textId="77777777" w:rsidR="00D27195" w:rsidRPr="00635721" w:rsidRDefault="00D27195" w:rsidP="00635721">
            <w:pPr>
              <w:jc w:val="center"/>
              <w:rPr>
                <w:sz w:val="22"/>
                <w:szCs w:val="22"/>
              </w:rPr>
            </w:pPr>
          </w:p>
        </w:tc>
        <w:tc>
          <w:tcPr>
            <w:tcW w:w="1232" w:type="dxa"/>
            <w:shd w:val="clear" w:color="auto" w:fill="auto"/>
            <w:hideMark/>
          </w:tcPr>
          <w:p w14:paraId="20DE7A7B" w14:textId="77777777" w:rsidR="00D27195" w:rsidRPr="00635721" w:rsidRDefault="00D27195" w:rsidP="00635721">
            <w:pPr>
              <w:jc w:val="center"/>
              <w:rPr>
                <w:sz w:val="22"/>
                <w:szCs w:val="22"/>
              </w:rPr>
            </w:pPr>
          </w:p>
        </w:tc>
        <w:tc>
          <w:tcPr>
            <w:tcW w:w="1247" w:type="dxa"/>
            <w:shd w:val="clear" w:color="auto" w:fill="auto"/>
            <w:hideMark/>
          </w:tcPr>
          <w:p w14:paraId="120D96DB" w14:textId="77777777" w:rsidR="00D27195" w:rsidRPr="00635721" w:rsidRDefault="00D27195" w:rsidP="00635721">
            <w:pPr>
              <w:jc w:val="center"/>
              <w:rPr>
                <w:sz w:val="22"/>
                <w:szCs w:val="22"/>
              </w:rPr>
            </w:pPr>
            <w:r w:rsidRPr="00635721">
              <w:rPr>
                <w:sz w:val="22"/>
                <w:szCs w:val="22"/>
              </w:rPr>
              <w:t>35</w:t>
            </w:r>
          </w:p>
        </w:tc>
      </w:tr>
      <w:tr w:rsidR="00635721" w:rsidRPr="00136D65" w14:paraId="62BD1B2A" w14:textId="77777777" w:rsidTr="00635721">
        <w:tc>
          <w:tcPr>
            <w:tcW w:w="2616" w:type="dxa"/>
            <w:vMerge w:val="restart"/>
            <w:shd w:val="clear" w:color="auto" w:fill="auto"/>
            <w:hideMark/>
          </w:tcPr>
          <w:p w14:paraId="5A178971" w14:textId="77777777" w:rsidR="00893093" w:rsidRPr="00635721" w:rsidRDefault="00893093" w:rsidP="00136D65">
            <w:pPr>
              <w:rPr>
                <w:sz w:val="22"/>
                <w:szCs w:val="22"/>
              </w:rPr>
            </w:pPr>
            <w:r w:rsidRPr="00635721">
              <w:rPr>
                <w:sz w:val="22"/>
                <w:szCs w:val="22"/>
              </w:rPr>
              <w:t>Bathroom and tile cleaners</w:t>
            </w:r>
          </w:p>
        </w:tc>
        <w:tc>
          <w:tcPr>
            <w:tcW w:w="3126" w:type="dxa"/>
            <w:shd w:val="clear" w:color="auto" w:fill="auto"/>
            <w:hideMark/>
          </w:tcPr>
          <w:p w14:paraId="54009648" w14:textId="77777777" w:rsidR="00893093" w:rsidRPr="00635721" w:rsidRDefault="00893093" w:rsidP="00136D65">
            <w:pPr>
              <w:rPr>
                <w:sz w:val="22"/>
                <w:szCs w:val="22"/>
              </w:rPr>
            </w:pPr>
            <w:r w:rsidRPr="00635721">
              <w:rPr>
                <w:sz w:val="22"/>
                <w:szCs w:val="22"/>
              </w:rPr>
              <w:t>Aerosols</w:t>
            </w:r>
          </w:p>
        </w:tc>
        <w:tc>
          <w:tcPr>
            <w:tcW w:w="1184" w:type="dxa"/>
            <w:shd w:val="clear" w:color="auto" w:fill="auto"/>
            <w:hideMark/>
          </w:tcPr>
          <w:p w14:paraId="35922704" w14:textId="77777777" w:rsidR="00893093" w:rsidRPr="00635721" w:rsidRDefault="00893093" w:rsidP="00635721">
            <w:pPr>
              <w:jc w:val="center"/>
              <w:rPr>
                <w:sz w:val="22"/>
                <w:szCs w:val="22"/>
              </w:rPr>
            </w:pPr>
            <w:r w:rsidRPr="00635721">
              <w:rPr>
                <w:sz w:val="22"/>
                <w:szCs w:val="22"/>
              </w:rPr>
              <w:t>7</w:t>
            </w:r>
          </w:p>
        </w:tc>
        <w:tc>
          <w:tcPr>
            <w:tcW w:w="1232" w:type="dxa"/>
            <w:shd w:val="clear" w:color="auto" w:fill="auto"/>
            <w:hideMark/>
          </w:tcPr>
          <w:p w14:paraId="42EF9CA5" w14:textId="77777777" w:rsidR="00893093" w:rsidRPr="00635721" w:rsidRDefault="00893093" w:rsidP="00635721">
            <w:pPr>
              <w:jc w:val="center"/>
              <w:rPr>
                <w:sz w:val="22"/>
                <w:szCs w:val="22"/>
              </w:rPr>
            </w:pPr>
            <w:r w:rsidRPr="00635721">
              <w:rPr>
                <w:sz w:val="22"/>
                <w:szCs w:val="22"/>
              </w:rPr>
              <w:t>7</w:t>
            </w:r>
          </w:p>
        </w:tc>
        <w:tc>
          <w:tcPr>
            <w:tcW w:w="1247" w:type="dxa"/>
            <w:shd w:val="clear" w:color="auto" w:fill="auto"/>
            <w:hideMark/>
          </w:tcPr>
          <w:p w14:paraId="7D5937C2" w14:textId="77777777" w:rsidR="00893093" w:rsidRPr="00635721" w:rsidRDefault="00893093" w:rsidP="00635721">
            <w:pPr>
              <w:jc w:val="center"/>
              <w:rPr>
                <w:sz w:val="22"/>
                <w:szCs w:val="22"/>
              </w:rPr>
            </w:pPr>
          </w:p>
        </w:tc>
      </w:tr>
      <w:tr w:rsidR="00635721" w:rsidRPr="00136D65" w14:paraId="01CA1CF3" w14:textId="77777777" w:rsidTr="00635721">
        <w:tc>
          <w:tcPr>
            <w:tcW w:w="2616" w:type="dxa"/>
            <w:vMerge/>
            <w:shd w:val="clear" w:color="auto" w:fill="auto"/>
            <w:hideMark/>
          </w:tcPr>
          <w:p w14:paraId="0BC806AF" w14:textId="77777777" w:rsidR="00893093" w:rsidRPr="00635721" w:rsidRDefault="00893093" w:rsidP="00136D65">
            <w:pPr>
              <w:rPr>
                <w:sz w:val="22"/>
                <w:szCs w:val="22"/>
              </w:rPr>
            </w:pPr>
          </w:p>
        </w:tc>
        <w:tc>
          <w:tcPr>
            <w:tcW w:w="3126" w:type="dxa"/>
            <w:shd w:val="clear" w:color="auto" w:fill="auto"/>
            <w:hideMark/>
          </w:tcPr>
          <w:p w14:paraId="13B514AF" w14:textId="77777777" w:rsidR="00893093" w:rsidRPr="00635721" w:rsidRDefault="00893093" w:rsidP="00136D65">
            <w:pPr>
              <w:rPr>
                <w:sz w:val="22"/>
                <w:szCs w:val="22"/>
              </w:rPr>
            </w:pPr>
            <w:r w:rsidRPr="00635721">
              <w:rPr>
                <w:sz w:val="22"/>
                <w:szCs w:val="22"/>
              </w:rPr>
              <w:t>All other forms</w:t>
            </w:r>
          </w:p>
        </w:tc>
        <w:tc>
          <w:tcPr>
            <w:tcW w:w="1184" w:type="dxa"/>
            <w:shd w:val="clear" w:color="auto" w:fill="auto"/>
            <w:hideMark/>
          </w:tcPr>
          <w:p w14:paraId="24E73E64" w14:textId="77777777" w:rsidR="00893093" w:rsidRPr="00635721" w:rsidRDefault="00893093" w:rsidP="00635721">
            <w:pPr>
              <w:jc w:val="center"/>
              <w:rPr>
                <w:sz w:val="22"/>
                <w:szCs w:val="22"/>
              </w:rPr>
            </w:pPr>
          </w:p>
        </w:tc>
        <w:tc>
          <w:tcPr>
            <w:tcW w:w="1232" w:type="dxa"/>
            <w:shd w:val="clear" w:color="auto" w:fill="auto"/>
            <w:hideMark/>
          </w:tcPr>
          <w:p w14:paraId="56513A60" w14:textId="77777777" w:rsidR="00893093" w:rsidRPr="00635721" w:rsidRDefault="00893093" w:rsidP="00635721">
            <w:pPr>
              <w:jc w:val="center"/>
              <w:rPr>
                <w:sz w:val="22"/>
                <w:szCs w:val="22"/>
              </w:rPr>
            </w:pPr>
            <w:r w:rsidRPr="00635721">
              <w:rPr>
                <w:sz w:val="22"/>
                <w:szCs w:val="22"/>
              </w:rPr>
              <w:t>15</w:t>
            </w:r>
          </w:p>
        </w:tc>
        <w:tc>
          <w:tcPr>
            <w:tcW w:w="1247" w:type="dxa"/>
            <w:shd w:val="clear" w:color="auto" w:fill="auto"/>
            <w:hideMark/>
          </w:tcPr>
          <w:p w14:paraId="0539499F" w14:textId="77777777" w:rsidR="00893093" w:rsidRPr="00635721" w:rsidRDefault="00893093" w:rsidP="00635721">
            <w:pPr>
              <w:jc w:val="center"/>
              <w:rPr>
                <w:sz w:val="22"/>
                <w:szCs w:val="22"/>
              </w:rPr>
            </w:pPr>
          </w:p>
        </w:tc>
      </w:tr>
      <w:tr w:rsidR="00635721" w:rsidRPr="00136D65" w14:paraId="25C85AE6" w14:textId="77777777" w:rsidTr="00635721">
        <w:tc>
          <w:tcPr>
            <w:tcW w:w="2616" w:type="dxa"/>
            <w:shd w:val="clear" w:color="auto" w:fill="auto"/>
            <w:hideMark/>
          </w:tcPr>
          <w:p w14:paraId="41C554FE" w14:textId="77777777" w:rsidR="00D27195" w:rsidRPr="00635721" w:rsidRDefault="00D27195" w:rsidP="00136D65">
            <w:pPr>
              <w:rPr>
                <w:sz w:val="22"/>
                <w:szCs w:val="22"/>
              </w:rPr>
            </w:pPr>
            <w:r w:rsidRPr="00635721">
              <w:rPr>
                <w:sz w:val="22"/>
                <w:szCs w:val="22"/>
              </w:rPr>
              <w:t>Bug and tar removers</w:t>
            </w:r>
          </w:p>
        </w:tc>
        <w:tc>
          <w:tcPr>
            <w:tcW w:w="3126" w:type="dxa"/>
            <w:shd w:val="clear" w:color="auto" w:fill="auto"/>
            <w:hideMark/>
          </w:tcPr>
          <w:p w14:paraId="4A5A6F63" w14:textId="77777777" w:rsidR="00D27195" w:rsidRPr="00635721" w:rsidRDefault="00D27195" w:rsidP="00136D65">
            <w:pPr>
              <w:rPr>
                <w:sz w:val="22"/>
                <w:szCs w:val="22"/>
              </w:rPr>
            </w:pPr>
          </w:p>
        </w:tc>
        <w:tc>
          <w:tcPr>
            <w:tcW w:w="1184" w:type="dxa"/>
            <w:shd w:val="clear" w:color="auto" w:fill="auto"/>
            <w:hideMark/>
          </w:tcPr>
          <w:p w14:paraId="0A701504" w14:textId="77777777" w:rsidR="00D27195" w:rsidRPr="00635721" w:rsidRDefault="00D27195" w:rsidP="00635721">
            <w:pPr>
              <w:jc w:val="center"/>
              <w:rPr>
                <w:sz w:val="22"/>
                <w:szCs w:val="22"/>
              </w:rPr>
            </w:pPr>
          </w:p>
        </w:tc>
        <w:tc>
          <w:tcPr>
            <w:tcW w:w="1232" w:type="dxa"/>
            <w:shd w:val="clear" w:color="auto" w:fill="auto"/>
            <w:hideMark/>
          </w:tcPr>
          <w:p w14:paraId="08E2EB16" w14:textId="77777777" w:rsidR="00D27195" w:rsidRPr="00635721" w:rsidRDefault="00D27195" w:rsidP="00635721">
            <w:pPr>
              <w:jc w:val="center"/>
              <w:rPr>
                <w:sz w:val="22"/>
                <w:szCs w:val="22"/>
              </w:rPr>
            </w:pPr>
            <w:r w:rsidRPr="00635721">
              <w:rPr>
                <w:sz w:val="22"/>
                <w:szCs w:val="22"/>
              </w:rPr>
              <w:t>40</w:t>
            </w:r>
          </w:p>
        </w:tc>
        <w:tc>
          <w:tcPr>
            <w:tcW w:w="1247" w:type="dxa"/>
            <w:shd w:val="clear" w:color="auto" w:fill="auto"/>
            <w:hideMark/>
          </w:tcPr>
          <w:p w14:paraId="04615A0D" w14:textId="77777777" w:rsidR="00D27195" w:rsidRPr="00635721" w:rsidRDefault="00D27195" w:rsidP="00635721">
            <w:pPr>
              <w:jc w:val="center"/>
              <w:rPr>
                <w:sz w:val="22"/>
                <w:szCs w:val="22"/>
              </w:rPr>
            </w:pPr>
          </w:p>
        </w:tc>
      </w:tr>
      <w:tr w:rsidR="00635721" w:rsidRPr="00136D65" w14:paraId="19513791" w14:textId="77777777" w:rsidTr="00635721">
        <w:tc>
          <w:tcPr>
            <w:tcW w:w="2616" w:type="dxa"/>
            <w:vMerge w:val="restart"/>
            <w:shd w:val="clear" w:color="auto" w:fill="auto"/>
            <w:hideMark/>
          </w:tcPr>
          <w:p w14:paraId="1253E98C" w14:textId="77777777" w:rsidR="00893093" w:rsidRPr="00635721" w:rsidRDefault="00893093" w:rsidP="00136D65">
            <w:pPr>
              <w:rPr>
                <w:sz w:val="22"/>
                <w:szCs w:val="22"/>
              </w:rPr>
            </w:pPr>
            <w:r w:rsidRPr="00635721">
              <w:rPr>
                <w:sz w:val="22"/>
                <w:szCs w:val="22"/>
              </w:rPr>
              <w:t>Carburetor or fuel-injection</w:t>
            </w:r>
          </w:p>
          <w:p w14:paraId="383357FB" w14:textId="77777777" w:rsidR="00893093" w:rsidRPr="00635721" w:rsidRDefault="00893093" w:rsidP="00136D65">
            <w:pPr>
              <w:rPr>
                <w:sz w:val="22"/>
                <w:szCs w:val="22"/>
              </w:rPr>
            </w:pPr>
            <w:r w:rsidRPr="00635721">
              <w:rPr>
                <w:sz w:val="22"/>
                <w:szCs w:val="22"/>
              </w:rPr>
              <w:t xml:space="preserve">  air intake cleaners</w:t>
            </w:r>
          </w:p>
        </w:tc>
        <w:tc>
          <w:tcPr>
            <w:tcW w:w="3126" w:type="dxa"/>
            <w:shd w:val="clear" w:color="auto" w:fill="auto"/>
            <w:hideMark/>
          </w:tcPr>
          <w:p w14:paraId="24C313E6" w14:textId="77777777" w:rsidR="00893093" w:rsidRPr="00635721" w:rsidRDefault="00893093" w:rsidP="00136D65">
            <w:pPr>
              <w:rPr>
                <w:sz w:val="22"/>
                <w:szCs w:val="22"/>
              </w:rPr>
            </w:pPr>
            <w:r w:rsidRPr="00635721">
              <w:rPr>
                <w:sz w:val="22"/>
                <w:szCs w:val="22"/>
              </w:rPr>
              <w:t>Aerosols</w:t>
            </w:r>
          </w:p>
        </w:tc>
        <w:tc>
          <w:tcPr>
            <w:tcW w:w="1184" w:type="dxa"/>
            <w:shd w:val="clear" w:color="auto" w:fill="auto"/>
            <w:hideMark/>
          </w:tcPr>
          <w:p w14:paraId="6ADF1E9E" w14:textId="77777777" w:rsidR="00893093" w:rsidRPr="00635721" w:rsidRDefault="00893093" w:rsidP="00635721">
            <w:pPr>
              <w:jc w:val="center"/>
              <w:rPr>
                <w:sz w:val="22"/>
                <w:szCs w:val="22"/>
              </w:rPr>
            </w:pPr>
            <w:r w:rsidRPr="00635721">
              <w:rPr>
                <w:sz w:val="22"/>
                <w:szCs w:val="22"/>
              </w:rPr>
              <w:t>75</w:t>
            </w:r>
          </w:p>
        </w:tc>
        <w:tc>
          <w:tcPr>
            <w:tcW w:w="1232" w:type="dxa"/>
            <w:shd w:val="clear" w:color="auto" w:fill="auto"/>
            <w:hideMark/>
          </w:tcPr>
          <w:p w14:paraId="0CA678DB" w14:textId="77777777" w:rsidR="00893093" w:rsidRPr="00635721" w:rsidRDefault="00893093" w:rsidP="00635721">
            <w:pPr>
              <w:jc w:val="center"/>
              <w:rPr>
                <w:sz w:val="22"/>
                <w:szCs w:val="22"/>
              </w:rPr>
            </w:pPr>
            <w:r w:rsidRPr="00635721">
              <w:rPr>
                <w:sz w:val="22"/>
                <w:szCs w:val="22"/>
              </w:rPr>
              <w:t>45</w:t>
            </w:r>
          </w:p>
        </w:tc>
        <w:tc>
          <w:tcPr>
            <w:tcW w:w="1247" w:type="dxa"/>
            <w:shd w:val="clear" w:color="auto" w:fill="auto"/>
            <w:hideMark/>
          </w:tcPr>
          <w:p w14:paraId="69771AEF" w14:textId="77777777" w:rsidR="00893093" w:rsidRPr="00635721" w:rsidRDefault="00893093" w:rsidP="00635721">
            <w:pPr>
              <w:jc w:val="center"/>
              <w:rPr>
                <w:sz w:val="22"/>
                <w:szCs w:val="22"/>
              </w:rPr>
            </w:pPr>
          </w:p>
        </w:tc>
      </w:tr>
      <w:tr w:rsidR="00635721" w:rsidRPr="00136D65" w14:paraId="70BDB60E" w14:textId="77777777" w:rsidTr="00635721">
        <w:tc>
          <w:tcPr>
            <w:tcW w:w="2616" w:type="dxa"/>
            <w:vMerge/>
            <w:shd w:val="clear" w:color="auto" w:fill="auto"/>
            <w:hideMark/>
          </w:tcPr>
          <w:p w14:paraId="5BCD6900" w14:textId="77777777" w:rsidR="00893093" w:rsidRPr="00635721" w:rsidRDefault="00893093" w:rsidP="00136D65">
            <w:pPr>
              <w:rPr>
                <w:sz w:val="22"/>
                <w:szCs w:val="22"/>
              </w:rPr>
            </w:pPr>
          </w:p>
        </w:tc>
        <w:tc>
          <w:tcPr>
            <w:tcW w:w="3126" w:type="dxa"/>
            <w:shd w:val="clear" w:color="auto" w:fill="auto"/>
            <w:hideMark/>
          </w:tcPr>
          <w:p w14:paraId="72420F19" w14:textId="77777777" w:rsidR="00893093" w:rsidRPr="00635721" w:rsidRDefault="00893093" w:rsidP="00136D65">
            <w:pPr>
              <w:rPr>
                <w:sz w:val="22"/>
                <w:szCs w:val="22"/>
              </w:rPr>
            </w:pPr>
            <w:r w:rsidRPr="00635721">
              <w:rPr>
                <w:sz w:val="22"/>
                <w:szCs w:val="22"/>
              </w:rPr>
              <w:t>Non-aerosols</w:t>
            </w:r>
          </w:p>
        </w:tc>
        <w:tc>
          <w:tcPr>
            <w:tcW w:w="1184" w:type="dxa"/>
            <w:shd w:val="clear" w:color="auto" w:fill="auto"/>
            <w:hideMark/>
          </w:tcPr>
          <w:p w14:paraId="6B4A13B6" w14:textId="77777777" w:rsidR="00893093" w:rsidRPr="00635721" w:rsidRDefault="00893093" w:rsidP="00635721">
            <w:pPr>
              <w:jc w:val="center"/>
              <w:rPr>
                <w:sz w:val="22"/>
                <w:szCs w:val="22"/>
              </w:rPr>
            </w:pPr>
            <w:r w:rsidRPr="00635721">
              <w:rPr>
                <w:sz w:val="22"/>
                <w:szCs w:val="22"/>
              </w:rPr>
              <w:t>75</w:t>
            </w:r>
          </w:p>
        </w:tc>
        <w:tc>
          <w:tcPr>
            <w:tcW w:w="1232" w:type="dxa"/>
            <w:shd w:val="clear" w:color="auto" w:fill="auto"/>
            <w:hideMark/>
          </w:tcPr>
          <w:p w14:paraId="13E32109" w14:textId="77777777" w:rsidR="00893093" w:rsidRPr="00635721" w:rsidRDefault="00893093" w:rsidP="00635721">
            <w:pPr>
              <w:jc w:val="center"/>
              <w:rPr>
                <w:sz w:val="22"/>
                <w:szCs w:val="22"/>
              </w:rPr>
            </w:pPr>
            <w:r w:rsidRPr="00635721">
              <w:rPr>
                <w:sz w:val="22"/>
                <w:szCs w:val="22"/>
              </w:rPr>
              <w:t>45</w:t>
            </w:r>
          </w:p>
        </w:tc>
        <w:tc>
          <w:tcPr>
            <w:tcW w:w="1247" w:type="dxa"/>
            <w:shd w:val="clear" w:color="auto" w:fill="auto"/>
            <w:hideMark/>
          </w:tcPr>
          <w:p w14:paraId="0B7709C0" w14:textId="77777777" w:rsidR="00893093" w:rsidRPr="00635721" w:rsidRDefault="00893093" w:rsidP="00635721">
            <w:pPr>
              <w:jc w:val="center"/>
              <w:rPr>
                <w:sz w:val="22"/>
                <w:szCs w:val="22"/>
              </w:rPr>
            </w:pPr>
          </w:p>
        </w:tc>
      </w:tr>
      <w:tr w:rsidR="00635721" w:rsidRPr="00136D65" w14:paraId="60F41031" w14:textId="77777777" w:rsidTr="00635721">
        <w:tc>
          <w:tcPr>
            <w:tcW w:w="2616" w:type="dxa"/>
            <w:vMerge w:val="restart"/>
            <w:shd w:val="clear" w:color="auto" w:fill="auto"/>
            <w:hideMark/>
          </w:tcPr>
          <w:p w14:paraId="38FE36D7" w14:textId="77777777" w:rsidR="005C1DAE" w:rsidRPr="00635721" w:rsidRDefault="00893093" w:rsidP="00136D65">
            <w:pPr>
              <w:rPr>
                <w:sz w:val="22"/>
                <w:szCs w:val="22"/>
              </w:rPr>
            </w:pPr>
            <w:r w:rsidRPr="00635721">
              <w:rPr>
                <w:sz w:val="22"/>
                <w:szCs w:val="22"/>
              </w:rPr>
              <w:t>Carpet and upholstery</w:t>
            </w:r>
          </w:p>
          <w:p w14:paraId="0B8AA469" w14:textId="77777777" w:rsidR="00893093" w:rsidRPr="00635721" w:rsidRDefault="005C1DAE" w:rsidP="00136D65">
            <w:pPr>
              <w:rPr>
                <w:sz w:val="22"/>
                <w:szCs w:val="22"/>
              </w:rPr>
            </w:pPr>
            <w:r w:rsidRPr="00635721">
              <w:rPr>
                <w:sz w:val="22"/>
                <w:szCs w:val="22"/>
              </w:rPr>
              <w:t xml:space="preserve"> </w:t>
            </w:r>
            <w:r w:rsidR="00893093" w:rsidRPr="00635721">
              <w:rPr>
                <w:sz w:val="22"/>
                <w:szCs w:val="22"/>
              </w:rPr>
              <w:t xml:space="preserve"> cleaners</w:t>
            </w:r>
          </w:p>
        </w:tc>
        <w:tc>
          <w:tcPr>
            <w:tcW w:w="3126" w:type="dxa"/>
            <w:shd w:val="clear" w:color="auto" w:fill="auto"/>
            <w:hideMark/>
          </w:tcPr>
          <w:p w14:paraId="60D1FC80" w14:textId="77777777" w:rsidR="00893093" w:rsidRPr="00635721" w:rsidRDefault="00893093" w:rsidP="00136D65">
            <w:pPr>
              <w:rPr>
                <w:sz w:val="22"/>
                <w:szCs w:val="22"/>
              </w:rPr>
            </w:pPr>
            <w:r w:rsidRPr="00635721">
              <w:rPr>
                <w:sz w:val="22"/>
                <w:szCs w:val="22"/>
              </w:rPr>
              <w:t>Aerosols</w:t>
            </w:r>
          </w:p>
        </w:tc>
        <w:tc>
          <w:tcPr>
            <w:tcW w:w="1184" w:type="dxa"/>
            <w:shd w:val="clear" w:color="auto" w:fill="auto"/>
            <w:hideMark/>
          </w:tcPr>
          <w:p w14:paraId="72D0A8B7" w14:textId="77777777" w:rsidR="00893093" w:rsidRPr="00635721" w:rsidRDefault="00893093" w:rsidP="00635721">
            <w:pPr>
              <w:jc w:val="center"/>
              <w:rPr>
                <w:sz w:val="22"/>
                <w:szCs w:val="22"/>
              </w:rPr>
            </w:pPr>
          </w:p>
        </w:tc>
        <w:tc>
          <w:tcPr>
            <w:tcW w:w="1232" w:type="dxa"/>
            <w:shd w:val="clear" w:color="auto" w:fill="auto"/>
            <w:hideMark/>
          </w:tcPr>
          <w:p w14:paraId="49E57C1A" w14:textId="77777777" w:rsidR="00893093" w:rsidRPr="00635721" w:rsidRDefault="00893093" w:rsidP="00635721">
            <w:pPr>
              <w:jc w:val="center"/>
              <w:rPr>
                <w:sz w:val="22"/>
                <w:szCs w:val="22"/>
              </w:rPr>
            </w:pPr>
            <w:r w:rsidRPr="00635721">
              <w:rPr>
                <w:sz w:val="22"/>
                <w:szCs w:val="22"/>
              </w:rPr>
              <w:t>7</w:t>
            </w:r>
          </w:p>
        </w:tc>
        <w:tc>
          <w:tcPr>
            <w:tcW w:w="1247" w:type="dxa"/>
            <w:shd w:val="clear" w:color="auto" w:fill="auto"/>
            <w:hideMark/>
          </w:tcPr>
          <w:p w14:paraId="03D6C299" w14:textId="77777777" w:rsidR="00893093" w:rsidRPr="00635721" w:rsidRDefault="00893093" w:rsidP="00635721">
            <w:pPr>
              <w:jc w:val="center"/>
              <w:rPr>
                <w:sz w:val="22"/>
                <w:szCs w:val="22"/>
              </w:rPr>
            </w:pPr>
          </w:p>
        </w:tc>
      </w:tr>
      <w:tr w:rsidR="00635721" w:rsidRPr="00136D65" w14:paraId="45B00650" w14:textId="77777777" w:rsidTr="00635721">
        <w:tc>
          <w:tcPr>
            <w:tcW w:w="2616" w:type="dxa"/>
            <w:vMerge/>
            <w:shd w:val="clear" w:color="auto" w:fill="auto"/>
            <w:hideMark/>
          </w:tcPr>
          <w:p w14:paraId="0E1E12E0" w14:textId="77777777" w:rsidR="00893093" w:rsidRPr="00635721" w:rsidRDefault="00893093" w:rsidP="00136D65">
            <w:pPr>
              <w:rPr>
                <w:sz w:val="22"/>
                <w:szCs w:val="22"/>
              </w:rPr>
            </w:pPr>
          </w:p>
        </w:tc>
        <w:tc>
          <w:tcPr>
            <w:tcW w:w="3126" w:type="dxa"/>
            <w:shd w:val="clear" w:color="auto" w:fill="auto"/>
            <w:hideMark/>
          </w:tcPr>
          <w:p w14:paraId="32C6E482" w14:textId="77777777" w:rsidR="00893093" w:rsidRPr="00635721" w:rsidRDefault="00893093" w:rsidP="00136D65">
            <w:pPr>
              <w:rPr>
                <w:sz w:val="22"/>
                <w:szCs w:val="22"/>
              </w:rPr>
            </w:pPr>
            <w:r w:rsidRPr="00635721">
              <w:rPr>
                <w:sz w:val="22"/>
                <w:szCs w:val="22"/>
              </w:rPr>
              <w:t>Non-aerosols (dilutables)</w:t>
            </w:r>
          </w:p>
        </w:tc>
        <w:tc>
          <w:tcPr>
            <w:tcW w:w="1184" w:type="dxa"/>
            <w:shd w:val="clear" w:color="auto" w:fill="auto"/>
            <w:hideMark/>
          </w:tcPr>
          <w:p w14:paraId="13390D7F" w14:textId="77777777" w:rsidR="00893093" w:rsidRPr="00635721" w:rsidRDefault="00893093" w:rsidP="00635721">
            <w:pPr>
              <w:jc w:val="center"/>
              <w:rPr>
                <w:sz w:val="22"/>
                <w:szCs w:val="22"/>
              </w:rPr>
            </w:pPr>
          </w:p>
        </w:tc>
        <w:tc>
          <w:tcPr>
            <w:tcW w:w="1232" w:type="dxa"/>
            <w:shd w:val="clear" w:color="auto" w:fill="auto"/>
            <w:hideMark/>
          </w:tcPr>
          <w:p w14:paraId="0EC77271" w14:textId="77777777" w:rsidR="00893093" w:rsidRPr="00635721" w:rsidRDefault="00893093" w:rsidP="00635721">
            <w:pPr>
              <w:jc w:val="center"/>
              <w:rPr>
                <w:sz w:val="22"/>
                <w:szCs w:val="22"/>
              </w:rPr>
            </w:pPr>
            <w:r w:rsidRPr="00635721">
              <w:rPr>
                <w:sz w:val="22"/>
                <w:szCs w:val="22"/>
              </w:rPr>
              <w:t>0.1</w:t>
            </w:r>
          </w:p>
        </w:tc>
        <w:tc>
          <w:tcPr>
            <w:tcW w:w="1247" w:type="dxa"/>
            <w:shd w:val="clear" w:color="auto" w:fill="auto"/>
            <w:hideMark/>
          </w:tcPr>
          <w:p w14:paraId="147E2076" w14:textId="77777777" w:rsidR="00893093" w:rsidRPr="00635721" w:rsidRDefault="00893093" w:rsidP="00635721">
            <w:pPr>
              <w:jc w:val="center"/>
              <w:rPr>
                <w:sz w:val="22"/>
                <w:szCs w:val="22"/>
              </w:rPr>
            </w:pPr>
          </w:p>
        </w:tc>
      </w:tr>
      <w:tr w:rsidR="00635721" w:rsidRPr="00136D65" w14:paraId="4EEE8B1A" w14:textId="77777777" w:rsidTr="00635721">
        <w:tc>
          <w:tcPr>
            <w:tcW w:w="2616" w:type="dxa"/>
            <w:vMerge/>
            <w:shd w:val="clear" w:color="auto" w:fill="auto"/>
            <w:hideMark/>
          </w:tcPr>
          <w:p w14:paraId="0CEF14CA" w14:textId="77777777" w:rsidR="00893093" w:rsidRPr="00635721" w:rsidRDefault="00893093" w:rsidP="00136D65">
            <w:pPr>
              <w:rPr>
                <w:sz w:val="22"/>
                <w:szCs w:val="22"/>
              </w:rPr>
            </w:pPr>
          </w:p>
        </w:tc>
        <w:tc>
          <w:tcPr>
            <w:tcW w:w="3126" w:type="dxa"/>
            <w:shd w:val="clear" w:color="auto" w:fill="auto"/>
            <w:hideMark/>
          </w:tcPr>
          <w:p w14:paraId="4AFD482C" w14:textId="77777777" w:rsidR="00893093" w:rsidRPr="00635721" w:rsidRDefault="00893093" w:rsidP="00136D65">
            <w:pPr>
              <w:rPr>
                <w:sz w:val="22"/>
                <w:szCs w:val="22"/>
              </w:rPr>
            </w:pPr>
            <w:r w:rsidRPr="00635721">
              <w:rPr>
                <w:sz w:val="22"/>
                <w:szCs w:val="22"/>
              </w:rPr>
              <w:t>Non-aerosols (ready-to-use)</w:t>
            </w:r>
          </w:p>
        </w:tc>
        <w:tc>
          <w:tcPr>
            <w:tcW w:w="1184" w:type="dxa"/>
            <w:shd w:val="clear" w:color="auto" w:fill="auto"/>
            <w:hideMark/>
          </w:tcPr>
          <w:p w14:paraId="71C6A210" w14:textId="77777777" w:rsidR="00893093" w:rsidRPr="00635721" w:rsidRDefault="00893093" w:rsidP="00635721">
            <w:pPr>
              <w:jc w:val="center"/>
              <w:rPr>
                <w:sz w:val="22"/>
                <w:szCs w:val="22"/>
              </w:rPr>
            </w:pPr>
          </w:p>
        </w:tc>
        <w:tc>
          <w:tcPr>
            <w:tcW w:w="1232" w:type="dxa"/>
            <w:shd w:val="clear" w:color="auto" w:fill="auto"/>
            <w:hideMark/>
          </w:tcPr>
          <w:p w14:paraId="6C443719" w14:textId="77777777" w:rsidR="00893093" w:rsidRPr="00635721" w:rsidRDefault="00893093" w:rsidP="00635721">
            <w:pPr>
              <w:jc w:val="center"/>
              <w:rPr>
                <w:sz w:val="22"/>
                <w:szCs w:val="22"/>
              </w:rPr>
            </w:pPr>
            <w:r w:rsidRPr="00635721">
              <w:rPr>
                <w:sz w:val="22"/>
                <w:szCs w:val="22"/>
              </w:rPr>
              <w:t>3.0</w:t>
            </w:r>
          </w:p>
        </w:tc>
        <w:tc>
          <w:tcPr>
            <w:tcW w:w="1247" w:type="dxa"/>
            <w:shd w:val="clear" w:color="auto" w:fill="auto"/>
            <w:hideMark/>
          </w:tcPr>
          <w:p w14:paraId="10029A85" w14:textId="77777777" w:rsidR="00893093" w:rsidRPr="00635721" w:rsidRDefault="00893093" w:rsidP="00635721">
            <w:pPr>
              <w:jc w:val="center"/>
              <w:rPr>
                <w:sz w:val="22"/>
                <w:szCs w:val="22"/>
              </w:rPr>
            </w:pPr>
          </w:p>
        </w:tc>
      </w:tr>
      <w:tr w:rsidR="00635721" w:rsidRPr="00136D65" w14:paraId="0044554F" w14:textId="77777777" w:rsidTr="00635721">
        <w:tc>
          <w:tcPr>
            <w:tcW w:w="2616" w:type="dxa"/>
            <w:shd w:val="clear" w:color="auto" w:fill="auto"/>
            <w:hideMark/>
          </w:tcPr>
          <w:p w14:paraId="305B336C" w14:textId="77777777" w:rsidR="00D27195" w:rsidRPr="00635721" w:rsidRDefault="00D27195" w:rsidP="00136D65">
            <w:pPr>
              <w:rPr>
                <w:sz w:val="22"/>
                <w:szCs w:val="22"/>
              </w:rPr>
            </w:pPr>
            <w:r w:rsidRPr="00635721">
              <w:rPr>
                <w:sz w:val="22"/>
                <w:szCs w:val="22"/>
              </w:rPr>
              <w:t>Charcoal lighter</w:t>
            </w:r>
            <w:r w:rsidR="00893093" w:rsidRPr="00635721">
              <w:rPr>
                <w:sz w:val="22"/>
                <w:szCs w:val="22"/>
              </w:rPr>
              <w:t xml:space="preserve"> material</w:t>
            </w:r>
          </w:p>
        </w:tc>
        <w:tc>
          <w:tcPr>
            <w:tcW w:w="3126" w:type="dxa"/>
            <w:shd w:val="clear" w:color="auto" w:fill="auto"/>
            <w:hideMark/>
          </w:tcPr>
          <w:p w14:paraId="35D07AF2" w14:textId="77777777" w:rsidR="00D27195" w:rsidRPr="00635721" w:rsidRDefault="00D27195" w:rsidP="00136D65">
            <w:pPr>
              <w:rPr>
                <w:sz w:val="22"/>
                <w:szCs w:val="22"/>
              </w:rPr>
            </w:pPr>
          </w:p>
        </w:tc>
        <w:tc>
          <w:tcPr>
            <w:tcW w:w="1184" w:type="dxa"/>
            <w:shd w:val="clear" w:color="auto" w:fill="auto"/>
            <w:hideMark/>
          </w:tcPr>
          <w:p w14:paraId="1A095F0C" w14:textId="77777777" w:rsidR="00D27195" w:rsidRPr="00635721" w:rsidRDefault="00D27195" w:rsidP="00635721">
            <w:pPr>
              <w:jc w:val="center"/>
              <w:rPr>
                <w:sz w:val="22"/>
                <w:szCs w:val="22"/>
              </w:rPr>
            </w:pPr>
          </w:p>
        </w:tc>
        <w:tc>
          <w:tcPr>
            <w:tcW w:w="1232" w:type="dxa"/>
            <w:shd w:val="clear" w:color="auto" w:fill="auto"/>
            <w:hideMark/>
          </w:tcPr>
          <w:p w14:paraId="74900D9F" w14:textId="77777777" w:rsidR="00D27195" w:rsidRPr="00635721" w:rsidRDefault="00D27195" w:rsidP="00635721">
            <w:pPr>
              <w:jc w:val="center"/>
              <w:rPr>
                <w:sz w:val="22"/>
                <w:szCs w:val="22"/>
              </w:rPr>
            </w:pPr>
            <w:r w:rsidRPr="00635721">
              <w:rPr>
                <w:sz w:val="22"/>
                <w:szCs w:val="22"/>
              </w:rPr>
              <w:t>0.02 lb</w:t>
            </w:r>
            <w:r w:rsidR="00893093" w:rsidRPr="00635721">
              <w:rPr>
                <w:sz w:val="22"/>
                <w:szCs w:val="22"/>
              </w:rPr>
              <w:t xml:space="preserve"> start</w:t>
            </w:r>
            <w:r w:rsidR="00893093" w:rsidRPr="00635721">
              <w:rPr>
                <w:sz w:val="22"/>
                <w:szCs w:val="22"/>
                <w:vertAlign w:val="superscript"/>
              </w:rPr>
              <w:t>4</w:t>
            </w:r>
          </w:p>
        </w:tc>
        <w:tc>
          <w:tcPr>
            <w:tcW w:w="1247" w:type="dxa"/>
            <w:shd w:val="clear" w:color="auto" w:fill="auto"/>
            <w:hideMark/>
          </w:tcPr>
          <w:p w14:paraId="55678ACA" w14:textId="77777777" w:rsidR="00D27195" w:rsidRPr="00635721" w:rsidRDefault="00D27195" w:rsidP="00635721">
            <w:pPr>
              <w:jc w:val="center"/>
              <w:rPr>
                <w:sz w:val="22"/>
                <w:szCs w:val="22"/>
              </w:rPr>
            </w:pPr>
          </w:p>
        </w:tc>
      </w:tr>
      <w:tr w:rsidR="00635721" w:rsidRPr="00136D65" w14:paraId="490E0723" w14:textId="77777777" w:rsidTr="00635721">
        <w:tc>
          <w:tcPr>
            <w:tcW w:w="2616" w:type="dxa"/>
            <w:shd w:val="clear" w:color="auto" w:fill="auto"/>
            <w:hideMark/>
          </w:tcPr>
          <w:p w14:paraId="588956B8" w14:textId="77777777" w:rsidR="00D27195" w:rsidRPr="00635721" w:rsidRDefault="00D27195" w:rsidP="00136D65">
            <w:pPr>
              <w:rPr>
                <w:sz w:val="22"/>
                <w:szCs w:val="22"/>
              </w:rPr>
            </w:pPr>
            <w:r w:rsidRPr="00635721">
              <w:rPr>
                <w:sz w:val="22"/>
                <w:szCs w:val="22"/>
              </w:rPr>
              <w:t>Cooking sprays</w:t>
            </w:r>
          </w:p>
        </w:tc>
        <w:tc>
          <w:tcPr>
            <w:tcW w:w="3126" w:type="dxa"/>
            <w:shd w:val="clear" w:color="auto" w:fill="auto"/>
            <w:hideMark/>
          </w:tcPr>
          <w:p w14:paraId="27D0B254" w14:textId="77777777" w:rsidR="00D27195" w:rsidRPr="00635721" w:rsidRDefault="00D27195" w:rsidP="00136D65">
            <w:pPr>
              <w:rPr>
                <w:sz w:val="22"/>
                <w:szCs w:val="22"/>
              </w:rPr>
            </w:pPr>
            <w:r w:rsidRPr="00635721">
              <w:rPr>
                <w:sz w:val="22"/>
                <w:szCs w:val="22"/>
              </w:rPr>
              <w:t>Aerosols</w:t>
            </w:r>
          </w:p>
        </w:tc>
        <w:tc>
          <w:tcPr>
            <w:tcW w:w="1184" w:type="dxa"/>
            <w:shd w:val="clear" w:color="auto" w:fill="auto"/>
            <w:hideMark/>
          </w:tcPr>
          <w:p w14:paraId="0C560E72" w14:textId="77777777" w:rsidR="00D27195" w:rsidRPr="00635721" w:rsidRDefault="00D27195" w:rsidP="00635721">
            <w:pPr>
              <w:jc w:val="center"/>
              <w:rPr>
                <w:sz w:val="22"/>
                <w:szCs w:val="22"/>
              </w:rPr>
            </w:pPr>
            <w:r w:rsidRPr="00635721">
              <w:rPr>
                <w:sz w:val="22"/>
                <w:szCs w:val="22"/>
              </w:rPr>
              <w:t>18</w:t>
            </w:r>
          </w:p>
        </w:tc>
        <w:tc>
          <w:tcPr>
            <w:tcW w:w="1232" w:type="dxa"/>
            <w:shd w:val="clear" w:color="auto" w:fill="auto"/>
            <w:hideMark/>
          </w:tcPr>
          <w:p w14:paraId="5C74DB4B" w14:textId="77777777" w:rsidR="00D27195" w:rsidRPr="00635721" w:rsidRDefault="00D27195" w:rsidP="00635721">
            <w:pPr>
              <w:jc w:val="center"/>
              <w:rPr>
                <w:sz w:val="22"/>
                <w:szCs w:val="22"/>
              </w:rPr>
            </w:pPr>
            <w:r w:rsidRPr="00635721">
              <w:rPr>
                <w:sz w:val="22"/>
                <w:szCs w:val="22"/>
              </w:rPr>
              <w:t>18</w:t>
            </w:r>
          </w:p>
        </w:tc>
        <w:tc>
          <w:tcPr>
            <w:tcW w:w="1247" w:type="dxa"/>
            <w:shd w:val="clear" w:color="auto" w:fill="auto"/>
            <w:hideMark/>
          </w:tcPr>
          <w:p w14:paraId="0A0DA8B6" w14:textId="77777777" w:rsidR="00D27195" w:rsidRPr="00635721" w:rsidRDefault="00D27195" w:rsidP="00635721">
            <w:pPr>
              <w:jc w:val="center"/>
              <w:rPr>
                <w:sz w:val="22"/>
                <w:szCs w:val="22"/>
              </w:rPr>
            </w:pPr>
          </w:p>
        </w:tc>
      </w:tr>
      <w:tr w:rsidR="00635721" w:rsidRPr="00136D65" w14:paraId="37743B85" w14:textId="77777777" w:rsidTr="00635721">
        <w:tc>
          <w:tcPr>
            <w:tcW w:w="2616" w:type="dxa"/>
            <w:vMerge w:val="restart"/>
            <w:shd w:val="clear" w:color="auto" w:fill="auto"/>
            <w:hideMark/>
          </w:tcPr>
          <w:p w14:paraId="3A34AC52" w14:textId="77777777" w:rsidR="005C1DAE" w:rsidRPr="00635721" w:rsidRDefault="005C1DAE" w:rsidP="00136D65">
            <w:pPr>
              <w:rPr>
                <w:sz w:val="22"/>
                <w:szCs w:val="22"/>
              </w:rPr>
            </w:pPr>
            <w:r w:rsidRPr="00635721">
              <w:rPr>
                <w:sz w:val="22"/>
                <w:szCs w:val="22"/>
              </w:rPr>
              <w:t>Deodorants</w:t>
            </w:r>
          </w:p>
        </w:tc>
        <w:tc>
          <w:tcPr>
            <w:tcW w:w="3126" w:type="dxa"/>
            <w:vMerge w:val="restart"/>
            <w:shd w:val="clear" w:color="auto" w:fill="auto"/>
            <w:hideMark/>
          </w:tcPr>
          <w:p w14:paraId="11C3A121" w14:textId="77777777" w:rsidR="005C1DAE" w:rsidRPr="00635721" w:rsidRDefault="005C1DAE" w:rsidP="00136D65">
            <w:pPr>
              <w:rPr>
                <w:sz w:val="22"/>
                <w:szCs w:val="22"/>
              </w:rPr>
            </w:pPr>
            <w:r w:rsidRPr="00635721">
              <w:rPr>
                <w:sz w:val="22"/>
                <w:szCs w:val="22"/>
              </w:rPr>
              <w:t>Aerosols</w:t>
            </w:r>
          </w:p>
        </w:tc>
        <w:tc>
          <w:tcPr>
            <w:tcW w:w="1184" w:type="dxa"/>
            <w:shd w:val="clear" w:color="auto" w:fill="auto"/>
            <w:hideMark/>
          </w:tcPr>
          <w:p w14:paraId="19093294" w14:textId="77777777" w:rsidR="005C1DAE" w:rsidRPr="00635721" w:rsidRDefault="005C1DAE" w:rsidP="00635721">
            <w:pPr>
              <w:jc w:val="center"/>
              <w:rPr>
                <w:sz w:val="22"/>
                <w:szCs w:val="22"/>
              </w:rPr>
            </w:pPr>
            <w:r w:rsidRPr="00635721">
              <w:rPr>
                <w:sz w:val="22"/>
                <w:szCs w:val="22"/>
              </w:rPr>
              <w:t>20 HVOC</w:t>
            </w:r>
          </w:p>
        </w:tc>
        <w:tc>
          <w:tcPr>
            <w:tcW w:w="1232" w:type="dxa"/>
            <w:shd w:val="clear" w:color="auto" w:fill="auto"/>
            <w:hideMark/>
          </w:tcPr>
          <w:p w14:paraId="10E6051A" w14:textId="77777777" w:rsidR="005C1DAE" w:rsidRPr="00635721" w:rsidRDefault="005C1DAE" w:rsidP="00635721">
            <w:pPr>
              <w:jc w:val="center"/>
              <w:rPr>
                <w:sz w:val="22"/>
                <w:szCs w:val="22"/>
              </w:rPr>
            </w:pPr>
            <w:r w:rsidRPr="00635721">
              <w:rPr>
                <w:sz w:val="22"/>
                <w:szCs w:val="22"/>
              </w:rPr>
              <w:t>0 HVOC</w:t>
            </w:r>
          </w:p>
        </w:tc>
        <w:tc>
          <w:tcPr>
            <w:tcW w:w="1247" w:type="dxa"/>
            <w:shd w:val="clear" w:color="auto" w:fill="auto"/>
            <w:hideMark/>
          </w:tcPr>
          <w:p w14:paraId="635E65CC" w14:textId="77777777" w:rsidR="005C1DAE" w:rsidRPr="00635721" w:rsidRDefault="005C1DAE" w:rsidP="00635721">
            <w:pPr>
              <w:jc w:val="center"/>
              <w:rPr>
                <w:sz w:val="22"/>
                <w:szCs w:val="22"/>
              </w:rPr>
            </w:pPr>
          </w:p>
        </w:tc>
      </w:tr>
      <w:tr w:rsidR="00635721" w:rsidRPr="00136D65" w14:paraId="64390936" w14:textId="77777777" w:rsidTr="00635721">
        <w:tc>
          <w:tcPr>
            <w:tcW w:w="2616" w:type="dxa"/>
            <w:vMerge/>
            <w:shd w:val="clear" w:color="auto" w:fill="auto"/>
            <w:hideMark/>
          </w:tcPr>
          <w:p w14:paraId="011C3330" w14:textId="77777777" w:rsidR="005C1DAE" w:rsidRPr="00635721" w:rsidRDefault="005C1DAE" w:rsidP="00136D65">
            <w:pPr>
              <w:rPr>
                <w:sz w:val="22"/>
                <w:szCs w:val="22"/>
              </w:rPr>
            </w:pPr>
          </w:p>
        </w:tc>
        <w:tc>
          <w:tcPr>
            <w:tcW w:w="3126" w:type="dxa"/>
            <w:vMerge/>
            <w:shd w:val="clear" w:color="auto" w:fill="auto"/>
            <w:hideMark/>
          </w:tcPr>
          <w:p w14:paraId="31E4720F" w14:textId="77777777" w:rsidR="005C1DAE" w:rsidRPr="00635721" w:rsidRDefault="005C1DAE" w:rsidP="00136D65">
            <w:pPr>
              <w:rPr>
                <w:sz w:val="22"/>
                <w:szCs w:val="22"/>
              </w:rPr>
            </w:pPr>
          </w:p>
        </w:tc>
        <w:tc>
          <w:tcPr>
            <w:tcW w:w="1184" w:type="dxa"/>
            <w:shd w:val="clear" w:color="auto" w:fill="auto"/>
            <w:hideMark/>
          </w:tcPr>
          <w:p w14:paraId="23F87714" w14:textId="77777777" w:rsidR="005C1DAE" w:rsidRPr="00635721" w:rsidRDefault="005C1DAE" w:rsidP="00635721">
            <w:pPr>
              <w:jc w:val="center"/>
              <w:rPr>
                <w:sz w:val="22"/>
                <w:szCs w:val="22"/>
              </w:rPr>
            </w:pPr>
          </w:p>
        </w:tc>
        <w:tc>
          <w:tcPr>
            <w:tcW w:w="1232" w:type="dxa"/>
            <w:shd w:val="clear" w:color="auto" w:fill="auto"/>
            <w:hideMark/>
          </w:tcPr>
          <w:p w14:paraId="0DFD0024" w14:textId="77777777" w:rsidR="005C1DAE" w:rsidRPr="00635721" w:rsidRDefault="005C1DAE" w:rsidP="00635721">
            <w:pPr>
              <w:jc w:val="center"/>
              <w:rPr>
                <w:sz w:val="22"/>
                <w:szCs w:val="22"/>
              </w:rPr>
            </w:pPr>
            <w:r w:rsidRPr="00635721">
              <w:rPr>
                <w:sz w:val="22"/>
                <w:szCs w:val="22"/>
              </w:rPr>
              <w:t>10 MVOC</w:t>
            </w:r>
          </w:p>
        </w:tc>
        <w:tc>
          <w:tcPr>
            <w:tcW w:w="1247" w:type="dxa"/>
            <w:shd w:val="clear" w:color="auto" w:fill="auto"/>
            <w:hideMark/>
          </w:tcPr>
          <w:p w14:paraId="3DFB13F2" w14:textId="77777777" w:rsidR="005C1DAE" w:rsidRPr="00635721" w:rsidRDefault="005C1DAE" w:rsidP="00635721">
            <w:pPr>
              <w:jc w:val="center"/>
              <w:rPr>
                <w:sz w:val="22"/>
                <w:szCs w:val="22"/>
              </w:rPr>
            </w:pPr>
          </w:p>
        </w:tc>
      </w:tr>
      <w:tr w:rsidR="00635721" w:rsidRPr="00136D65" w14:paraId="505869F0" w14:textId="77777777" w:rsidTr="00635721">
        <w:tc>
          <w:tcPr>
            <w:tcW w:w="2616" w:type="dxa"/>
            <w:vMerge/>
            <w:shd w:val="clear" w:color="auto" w:fill="auto"/>
            <w:hideMark/>
          </w:tcPr>
          <w:p w14:paraId="7B233A20" w14:textId="77777777" w:rsidR="005C1DAE" w:rsidRPr="00635721" w:rsidRDefault="005C1DAE" w:rsidP="00136D65">
            <w:pPr>
              <w:rPr>
                <w:sz w:val="22"/>
                <w:szCs w:val="22"/>
              </w:rPr>
            </w:pPr>
          </w:p>
        </w:tc>
        <w:tc>
          <w:tcPr>
            <w:tcW w:w="3126" w:type="dxa"/>
            <w:vMerge w:val="restart"/>
            <w:shd w:val="clear" w:color="auto" w:fill="auto"/>
            <w:hideMark/>
          </w:tcPr>
          <w:p w14:paraId="1179D1D8" w14:textId="77777777" w:rsidR="005C1DAE" w:rsidRPr="00635721" w:rsidRDefault="005C1DAE" w:rsidP="00136D65">
            <w:pPr>
              <w:rPr>
                <w:sz w:val="22"/>
                <w:szCs w:val="22"/>
              </w:rPr>
            </w:pPr>
            <w:r w:rsidRPr="00635721">
              <w:rPr>
                <w:sz w:val="22"/>
                <w:szCs w:val="22"/>
              </w:rPr>
              <w:t>Non-aerosols</w:t>
            </w:r>
          </w:p>
        </w:tc>
        <w:tc>
          <w:tcPr>
            <w:tcW w:w="1184" w:type="dxa"/>
            <w:shd w:val="clear" w:color="auto" w:fill="auto"/>
            <w:hideMark/>
          </w:tcPr>
          <w:p w14:paraId="0973F475" w14:textId="77777777" w:rsidR="005C1DAE" w:rsidRPr="00635721" w:rsidRDefault="005C1DAE" w:rsidP="00635721">
            <w:pPr>
              <w:jc w:val="center"/>
              <w:rPr>
                <w:sz w:val="22"/>
                <w:szCs w:val="22"/>
              </w:rPr>
            </w:pPr>
            <w:r w:rsidRPr="00635721">
              <w:rPr>
                <w:sz w:val="22"/>
                <w:szCs w:val="22"/>
              </w:rPr>
              <w:t>0 HVOC</w:t>
            </w:r>
          </w:p>
        </w:tc>
        <w:tc>
          <w:tcPr>
            <w:tcW w:w="1232" w:type="dxa"/>
            <w:shd w:val="clear" w:color="auto" w:fill="auto"/>
            <w:hideMark/>
          </w:tcPr>
          <w:p w14:paraId="4075EDB1" w14:textId="77777777" w:rsidR="005C1DAE" w:rsidRPr="00635721" w:rsidRDefault="005C1DAE" w:rsidP="00635721">
            <w:pPr>
              <w:jc w:val="center"/>
              <w:rPr>
                <w:sz w:val="22"/>
                <w:szCs w:val="22"/>
              </w:rPr>
            </w:pPr>
            <w:r w:rsidRPr="00635721">
              <w:rPr>
                <w:sz w:val="22"/>
                <w:szCs w:val="22"/>
              </w:rPr>
              <w:t>0 HVOC</w:t>
            </w:r>
          </w:p>
        </w:tc>
        <w:tc>
          <w:tcPr>
            <w:tcW w:w="1247" w:type="dxa"/>
            <w:shd w:val="clear" w:color="auto" w:fill="auto"/>
            <w:hideMark/>
          </w:tcPr>
          <w:p w14:paraId="072C7A31" w14:textId="77777777" w:rsidR="005C1DAE" w:rsidRPr="00635721" w:rsidRDefault="005C1DAE" w:rsidP="00635721">
            <w:pPr>
              <w:jc w:val="center"/>
              <w:rPr>
                <w:sz w:val="22"/>
                <w:szCs w:val="22"/>
              </w:rPr>
            </w:pPr>
          </w:p>
        </w:tc>
      </w:tr>
      <w:tr w:rsidR="00635721" w:rsidRPr="00136D65" w14:paraId="0FB2B895" w14:textId="77777777" w:rsidTr="00635721">
        <w:tc>
          <w:tcPr>
            <w:tcW w:w="2616" w:type="dxa"/>
            <w:vMerge/>
            <w:shd w:val="clear" w:color="auto" w:fill="auto"/>
            <w:hideMark/>
          </w:tcPr>
          <w:p w14:paraId="6AE5089B" w14:textId="77777777" w:rsidR="005C1DAE" w:rsidRPr="00635721" w:rsidRDefault="005C1DAE" w:rsidP="00136D65">
            <w:pPr>
              <w:rPr>
                <w:sz w:val="22"/>
                <w:szCs w:val="22"/>
              </w:rPr>
            </w:pPr>
          </w:p>
        </w:tc>
        <w:tc>
          <w:tcPr>
            <w:tcW w:w="3126" w:type="dxa"/>
            <w:vMerge/>
            <w:shd w:val="clear" w:color="auto" w:fill="auto"/>
            <w:hideMark/>
          </w:tcPr>
          <w:p w14:paraId="6F881C24" w14:textId="77777777" w:rsidR="005C1DAE" w:rsidRPr="00635721" w:rsidRDefault="005C1DAE" w:rsidP="00136D65">
            <w:pPr>
              <w:rPr>
                <w:sz w:val="22"/>
                <w:szCs w:val="22"/>
              </w:rPr>
            </w:pPr>
          </w:p>
        </w:tc>
        <w:tc>
          <w:tcPr>
            <w:tcW w:w="1184" w:type="dxa"/>
            <w:shd w:val="clear" w:color="auto" w:fill="auto"/>
            <w:hideMark/>
          </w:tcPr>
          <w:p w14:paraId="53AC7867" w14:textId="77777777" w:rsidR="005C1DAE" w:rsidRPr="00635721" w:rsidRDefault="005C1DAE" w:rsidP="00635721">
            <w:pPr>
              <w:jc w:val="center"/>
              <w:rPr>
                <w:sz w:val="22"/>
                <w:szCs w:val="22"/>
              </w:rPr>
            </w:pPr>
          </w:p>
        </w:tc>
        <w:tc>
          <w:tcPr>
            <w:tcW w:w="1232" w:type="dxa"/>
            <w:shd w:val="clear" w:color="auto" w:fill="auto"/>
            <w:hideMark/>
          </w:tcPr>
          <w:p w14:paraId="1A93F3D8" w14:textId="77777777" w:rsidR="005C1DAE" w:rsidRPr="00635721" w:rsidRDefault="005C1DAE" w:rsidP="00635721">
            <w:pPr>
              <w:jc w:val="center"/>
              <w:rPr>
                <w:sz w:val="22"/>
                <w:szCs w:val="22"/>
              </w:rPr>
            </w:pPr>
            <w:r w:rsidRPr="00635721">
              <w:rPr>
                <w:sz w:val="22"/>
                <w:szCs w:val="22"/>
              </w:rPr>
              <w:t>0 HVOC</w:t>
            </w:r>
          </w:p>
        </w:tc>
        <w:tc>
          <w:tcPr>
            <w:tcW w:w="1247" w:type="dxa"/>
            <w:shd w:val="clear" w:color="auto" w:fill="auto"/>
            <w:hideMark/>
          </w:tcPr>
          <w:p w14:paraId="38FE5294" w14:textId="77777777" w:rsidR="005C1DAE" w:rsidRPr="00635721" w:rsidRDefault="005C1DAE" w:rsidP="00635721">
            <w:pPr>
              <w:jc w:val="center"/>
              <w:rPr>
                <w:sz w:val="22"/>
                <w:szCs w:val="22"/>
              </w:rPr>
            </w:pPr>
          </w:p>
        </w:tc>
      </w:tr>
      <w:tr w:rsidR="00635721" w:rsidRPr="00136D65" w14:paraId="530BBCCB" w14:textId="77777777" w:rsidTr="00635721">
        <w:tc>
          <w:tcPr>
            <w:tcW w:w="2616" w:type="dxa"/>
            <w:vMerge w:val="restart"/>
            <w:shd w:val="clear" w:color="auto" w:fill="auto"/>
            <w:hideMark/>
          </w:tcPr>
          <w:p w14:paraId="565FE42D" w14:textId="77777777" w:rsidR="00D10E2D" w:rsidRPr="00635721" w:rsidRDefault="00D10E2D" w:rsidP="00136D65">
            <w:pPr>
              <w:rPr>
                <w:sz w:val="22"/>
                <w:szCs w:val="22"/>
              </w:rPr>
            </w:pPr>
            <w:r w:rsidRPr="00635721">
              <w:rPr>
                <w:sz w:val="22"/>
                <w:szCs w:val="22"/>
              </w:rPr>
              <w:t>Dusting aids</w:t>
            </w:r>
          </w:p>
        </w:tc>
        <w:tc>
          <w:tcPr>
            <w:tcW w:w="3126" w:type="dxa"/>
            <w:shd w:val="clear" w:color="auto" w:fill="auto"/>
            <w:hideMark/>
          </w:tcPr>
          <w:p w14:paraId="37C16718" w14:textId="77777777" w:rsidR="00D10E2D" w:rsidRPr="00635721" w:rsidRDefault="00D10E2D" w:rsidP="00136D65">
            <w:pPr>
              <w:rPr>
                <w:sz w:val="22"/>
                <w:szCs w:val="22"/>
              </w:rPr>
            </w:pPr>
            <w:r w:rsidRPr="00635721">
              <w:rPr>
                <w:sz w:val="22"/>
                <w:szCs w:val="22"/>
              </w:rPr>
              <w:t>Aerosols</w:t>
            </w:r>
          </w:p>
        </w:tc>
        <w:tc>
          <w:tcPr>
            <w:tcW w:w="1184" w:type="dxa"/>
            <w:shd w:val="clear" w:color="auto" w:fill="auto"/>
            <w:hideMark/>
          </w:tcPr>
          <w:p w14:paraId="119CC7E8" w14:textId="77777777" w:rsidR="00D10E2D" w:rsidRPr="00635721" w:rsidRDefault="00D10E2D" w:rsidP="00635721">
            <w:pPr>
              <w:jc w:val="center"/>
              <w:rPr>
                <w:sz w:val="22"/>
                <w:szCs w:val="22"/>
              </w:rPr>
            </w:pPr>
            <w:r w:rsidRPr="00635721">
              <w:rPr>
                <w:sz w:val="22"/>
                <w:szCs w:val="22"/>
              </w:rPr>
              <w:t>35</w:t>
            </w:r>
          </w:p>
        </w:tc>
        <w:tc>
          <w:tcPr>
            <w:tcW w:w="1232" w:type="dxa"/>
            <w:shd w:val="clear" w:color="auto" w:fill="auto"/>
            <w:hideMark/>
          </w:tcPr>
          <w:p w14:paraId="46ADCDFF" w14:textId="77777777" w:rsidR="00D10E2D" w:rsidRPr="00635721" w:rsidRDefault="00D10E2D" w:rsidP="00635721">
            <w:pPr>
              <w:jc w:val="center"/>
              <w:rPr>
                <w:sz w:val="22"/>
                <w:szCs w:val="22"/>
              </w:rPr>
            </w:pPr>
            <w:r w:rsidRPr="00635721">
              <w:rPr>
                <w:sz w:val="22"/>
                <w:szCs w:val="22"/>
              </w:rPr>
              <w:t>25</w:t>
            </w:r>
          </w:p>
        </w:tc>
        <w:tc>
          <w:tcPr>
            <w:tcW w:w="1247" w:type="dxa"/>
            <w:shd w:val="clear" w:color="auto" w:fill="auto"/>
            <w:hideMark/>
          </w:tcPr>
          <w:p w14:paraId="14C48AC1" w14:textId="77777777" w:rsidR="00D10E2D" w:rsidRPr="00635721" w:rsidRDefault="00D10E2D" w:rsidP="00635721">
            <w:pPr>
              <w:jc w:val="center"/>
              <w:rPr>
                <w:sz w:val="22"/>
                <w:szCs w:val="22"/>
              </w:rPr>
            </w:pPr>
          </w:p>
        </w:tc>
      </w:tr>
      <w:tr w:rsidR="00635721" w:rsidRPr="00136D65" w14:paraId="778975F9" w14:textId="77777777" w:rsidTr="00635721">
        <w:tc>
          <w:tcPr>
            <w:tcW w:w="2616" w:type="dxa"/>
            <w:vMerge/>
            <w:shd w:val="clear" w:color="auto" w:fill="auto"/>
            <w:hideMark/>
          </w:tcPr>
          <w:p w14:paraId="045697CF" w14:textId="77777777" w:rsidR="00D10E2D" w:rsidRPr="00635721" w:rsidRDefault="00D10E2D" w:rsidP="00136D65">
            <w:pPr>
              <w:rPr>
                <w:sz w:val="22"/>
                <w:szCs w:val="22"/>
              </w:rPr>
            </w:pPr>
          </w:p>
        </w:tc>
        <w:tc>
          <w:tcPr>
            <w:tcW w:w="3126" w:type="dxa"/>
            <w:shd w:val="clear" w:color="auto" w:fill="auto"/>
            <w:hideMark/>
          </w:tcPr>
          <w:p w14:paraId="090A8E6F" w14:textId="77777777" w:rsidR="00D10E2D" w:rsidRPr="00635721" w:rsidRDefault="00D10E2D" w:rsidP="00136D65">
            <w:pPr>
              <w:rPr>
                <w:sz w:val="22"/>
                <w:szCs w:val="22"/>
              </w:rPr>
            </w:pPr>
            <w:r w:rsidRPr="00635721">
              <w:rPr>
                <w:sz w:val="22"/>
                <w:szCs w:val="22"/>
              </w:rPr>
              <w:t>All other forms</w:t>
            </w:r>
          </w:p>
        </w:tc>
        <w:tc>
          <w:tcPr>
            <w:tcW w:w="1184" w:type="dxa"/>
            <w:shd w:val="clear" w:color="auto" w:fill="auto"/>
            <w:hideMark/>
          </w:tcPr>
          <w:p w14:paraId="7506EE92" w14:textId="77777777" w:rsidR="00D10E2D" w:rsidRPr="00635721" w:rsidRDefault="00D10E2D" w:rsidP="00635721">
            <w:pPr>
              <w:jc w:val="center"/>
              <w:rPr>
                <w:sz w:val="22"/>
                <w:szCs w:val="22"/>
              </w:rPr>
            </w:pPr>
            <w:r w:rsidRPr="00635721">
              <w:rPr>
                <w:sz w:val="22"/>
                <w:szCs w:val="22"/>
              </w:rPr>
              <w:t>7</w:t>
            </w:r>
          </w:p>
        </w:tc>
        <w:tc>
          <w:tcPr>
            <w:tcW w:w="1232" w:type="dxa"/>
            <w:shd w:val="clear" w:color="auto" w:fill="auto"/>
            <w:hideMark/>
          </w:tcPr>
          <w:p w14:paraId="25FB445D" w14:textId="77777777" w:rsidR="00D10E2D" w:rsidRPr="00635721" w:rsidRDefault="00D10E2D" w:rsidP="00635721">
            <w:pPr>
              <w:jc w:val="center"/>
              <w:rPr>
                <w:sz w:val="22"/>
                <w:szCs w:val="22"/>
              </w:rPr>
            </w:pPr>
            <w:r w:rsidRPr="00635721">
              <w:rPr>
                <w:sz w:val="22"/>
                <w:szCs w:val="22"/>
              </w:rPr>
              <w:t>7</w:t>
            </w:r>
          </w:p>
        </w:tc>
        <w:tc>
          <w:tcPr>
            <w:tcW w:w="1247" w:type="dxa"/>
            <w:shd w:val="clear" w:color="auto" w:fill="auto"/>
            <w:hideMark/>
          </w:tcPr>
          <w:p w14:paraId="337A57DD" w14:textId="77777777" w:rsidR="00D10E2D" w:rsidRPr="00635721" w:rsidRDefault="00D10E2D" w:rsidP="00635721">
            <w:pPr>
              <w:jc w:val="center"/>
              <w:rPr>
                <w:sz w:val="22"/>
                <w:szCs w:val="22"/>
              </w:rPr>
            </w:pPr>
          </w:p>
        </w:tc>
      </w:tr>
      <w:tr w:rsidR="00635721" w:rsidRPr="00136D65" w14:paraId="12D191DD" w14:textId="77777777" w:rsidTr="00635721">
        <w:tc>
          <w:tcPr>
            <w:tcW w:w="2616" w:type="dxa"/>
            <w:shd w:val="clear" w:color="auto" w:fill="auto"/>
            <w:hideMark/>
          </w:tcPr>
          <w:p w14:paraId="6F7FD69A" w14:textId="77777777" w:rsidR="00D27195" w:rsidRPr="00635721" w:rsidRDefault="00D27195" w:rsidP="00136D65">
            <w:pPr>
              <w:rPr>
                <w:sz w:val="22"/>
                <w:szCs w:val="22"/>
              </w:rPr>
            </w:pPr>
            <w:r w:rsidRPr="00635721">
              <w:rPr>
                <w:sz w:val="22"/>
                <w:szCs w:val="22"/>
              </w:rPr>
              <w:t>Electrical cleaners</w:t>
            </w:r>
          </w:p>
        </w:tc>
        <w:tc>
          <w:tcPr>
            <w:tcW w:w="3126" w:type="dxa"/>
            <w:shd w:val="clear" w:color="auto" w:fill="auto"/>
            <w:hideMark/>
          </w:tcPr>
          <w:p w14:paraId="1658C99C" w14:textId="77777777" w:rsidR="00D27195" w:rsidRPr="00635721" w:rsidRDefault="00D27195" w:rsidP="00136D65">
            <w:pPr>
              <w:rPr>
                <w:sz w:val="22"/>
                <w:szCs w:val="22"/>
              </w:rPr>
            </w:pPr>
          </w:p>
        </w:tc>
        <w:tc>
          <w:tcPr>
            <w:tcW w:w="1184" w:type="dxa"/>
            <w:shd w:val="clear" w:color="auto" w:fill="auto"/>
            <w:hideMark/>
          </w:tcPr>
          <w:p w14:paraId="673B1C4B" w14:textId="77777777" w:rsidR="00D27195" w:rsidRPr="00635721" w:rsidRDefault="00D27195" w:rsidP="00635721">
            <w:pPr>
              <w:jc w:val="center"/>
              <w:rPr>
                <w:sz w:val="22"/>
                <w:szCs w:val="22"/>
              </w:rPr>
            </w:pPr>
          </w:p>
        </w:tc>
        <w:tc>
          <w:tcPr>
            <w:tcW w:w="1232" w:type="dxa"/>
            <w:shd w:val="clear" w:color="auto" w:fill="auto"/>
            <w:hideMark/>
          </w:tcPr>
          <w:p w14:paraId="61B9530B" w14:textId="77777777" w:rsidR="00D27195" w:rsidRPr="00635721" w:rsidRDefault="00D27195" w:rsidP="00635721">
            <w:pPr>
              <w:jc w:val="center"/>
              <w:rPr>
                <w:sz w:val="22"/>
                <w:szCs w:val="22"/>
              </w:rPr>
            </w:pPr>
          </w:p>
        </w:tc>
        <w:tc>
          <w:tcPr>
            <w:tcW w:w="1247" w:type="dxa"/>
            <w:shd w:val="clear" w:color="auto" w:fill="auto"/>
            <w:hideMark/>
          </w:tcPr>
          <w:p w14:paraId="1DB3B91F" w14:textId="77777777" w:rsidR="00D27195" w:rsidRPr="00635721" w:rsidRDefault="00D27195" w:rsidP="00635721">
            <w:pPr>
              <w:jc w:val="center"/>
              <w:rPr>
                <w:sz w:val="22"/>
                <w:szCs w:val="22"/>
              </w:rPr>
            </w:pPr>
            <w:r w:rsidRPr="00635721">
              <w:rPr>
                <w:sz w:val="22"/>
                <w:szCs w:val="22"/>
              </w:rPr>
              <w:t>45</w:t>
            </w:r>
          </w:p>
        </w:tc>
      </w:tr>
      <w:tr w:rsidR="00635721" w:rsidRPr="00136D65" w14:paraId="64602216" w14:textId="77777777" w:rsidTr="00635721">
        <w:tc>
          <w:tcPr>
            <w:tcW w:w="2616" w:type="dxa"/>
            <w:shd w:val="clear" w:color="auto" w:fill="auto"/>
            <w:hideMark/>
          </w:tcPr>
          <w:p w14:paraId="0CD57639" w14:textId="77777777" w:rsidR="00D27195" w:rsidRPr="00635721" w:rsidRDefault="00D27195" w:rsidP="00136D65">
            <w:pPr>
              <w:rPr>
                <w:sz w:val="22"/>
                <w:szCs w:val="22"/>
              </w:rPr>
            </w:pPr>
            <w:r w:rsidRPr="00635721">
              <w:rPr>
                <w:sz w:val="22"/>
                <w:szCs w:val="22"/>
              </w:rPr>
              <w:t>Electronic cleaners</w:t>
            </w:r>
          </w:p>
        </w:tc>
        <w:tc>
          <w:tcPr>
            <w:tcW w:w="3126" w:type="dxa"/>
            <w:shd w:val="clear" w:color="auto" w:fill="auto"/>
            <w:hideMark/>
          </w:tcPr>
          <w:p w14:paraId="74251F41" w14:textId="77777777" w:rsidR="00D27195" w:rsidRPr="00635721" w:rsidRDefault="00D27195" w:rsidP="00136D65">
            <w:pPr>
              <w:rPr>
                <w:sz w:val="22"/>
                <w:szCs w:val="22"/>
              </w:rPr>
            </w:pPr>
          </w:p>
        </w:tc>
        <w:tc>
          <w:tcPr>
            <w:tcW w:w="1184" w:type="dxa"/>
            <w:shd w:val="clear" w:color="auto" w:fill="auto"/>
            <w:hideMark/>
          </w:tcPr>
          <w:p w14:paraId="4F2CE371" w14:textId="77777777" w:rsidR="00D27195" w:rsidRPr="00635721" w:rsidRDefault="00D27195" w:rsidP="00635721">
            <w:pPr>
              <w:jc w:val="center"/>
              <w:rPr>
                <w:sz w:val="22"/>
                <w:szCs w:val="22"/>
              </w:rPr>
            </w:pPr>
          </w:p>
        </w:tc>
        <w:tc>
          <w:tcPr>
            <w:tcW w:w="1232" w:type="dxa"/>
            <w:shd w:val="clear" w:color="auto" w:fill="auto"/>
            <w:hideMark/>
          </w:tcPr>
          <w:p w14:paraId="081E565F" w14:textId="77777777" w:rsidR="00D27195" w:rsidRPr="00635721" w:rsidRDefault="00D27195" w:rsidP="00635721">
            <w:pPr>
              <w:jc w:val="center"/>
              <w:rPr>
                <w:sz w:val="22"/>
                <w:szCs w:val="22"/>
              </w:rPr>
            </w:pPr>
          </w:p>
        </w:tc>
        <w:tc>
          <w:tcPr>
            <w:tcW w:w="1247" w:type="dxa"/>
            <w:shd w:val="clear" w:color="auto" w:fill="auto"/>
            <w:hideMark/>
          </w:tcPr>
          <w:p w14:paraId="0EE438B5" w14:textId="77777777" w:rsidR="00D27195" w:rsidRPr="00635721" w:rsidRDefault="00D27195" w:rsidP="00635721">
            <w:pPr>
              <w:jc w:val="center"/>
              <w:rPr>
                <w:sz w:val="22"/>
                <w:szCs w:val="22"/>
              </w:rPr>
            </w:pPr>
            <w:r w:rsidRPr="00635721">
              <w:rPr>
                <w:sz w:val="22"/>
                <w:szCs w:val="22"/>
              </w:rPr>
              <w:t>75</w:t>
            </w:r>
          </w:p>
        </w:tc>
      </w:tr>
      <w:tr w:rsidR="00635721" w:rsidRPr="00136D65" w14:paraId="4AA771F2" w14:textId="77777777" w:rsidTr="00635721">
        <w:tc>
          <w:tcPr>
            <w:tcW w:w="2616" w:type="dxa"/>
            <w:vMerge w:val="restart"/>
            <w:shd w:val="clear" w:color="auto" w:fill="auto"/>
            <w:hideMark/>
          </w:tcPr>
          <w:p w14:paraId="570897E2" w14:textId="77777777" w:rsidR="00D10E2D" w:rsidRPr="00635721" w:rsidRDefault="00D10E2D" w:rsidP="00136D65">
            <w:pPr>
              <w:rPr>
                <w:sz w:val="22"/>
                <w:szCs w:val="22"/>
              </w:rPr>
            </w:pPr>
            <w:r w:rsidRPr="00635721">
              <w:rPr>
                <w:sz w:val="22"/>
                <w:szCs w:val="22"/>
              </w:rPr>
              <w:t>Engine degreasers</w:t>
            </w:r>
          </w:p>
        </w:tc>
        <w:tc>
          <w:tcPr>
            <w:tcW w:w="3126" w:type="dxa"/>
            <w:shd w:val="clear" w:color="auto" w:fill="auto"/>
            <w:hideMark/>
          </w:tcPr>
          <w:p w14:paraId="7FB79689" w14:textId="77777777" w:rsidR="00D10E2D" w:rsidRPr="00635721" w:rsidRDefault="00D10E2D" w:rsidP="00136D65">
            <w:pPr>
              <w:rPr>
                <w:sz w:val="22"/>
                <w:szCs w:val="22"/>
              </w:rPr>
            </w:pPr>
            <w:r w:rsidRPr="00635721">
              <w:rPr>
                <w:sz w:val="22"/>
                <w:szCs w:val="22"/>
              </w:rPr>
              <w:t>Aerosols</w:t>
            </w:r>
          </w:p>
        </w:tc>
        <w:tc>
          <w:tcPr>
            <w:tcW w:w="1184" w:type="dxa"/>
            <w:shd w:val="clear" w:color="auto" w:fill="auto"/>
            <w:hideMark/>
          </w:tcPr>
          <w:p w14:paraId="4116F304" w14:textId="77777777" w:rsidR="00D10E2D" w:rsidRPr="00635721" w:rsidRDefault="00D10E2D" w:rsidP="00635721">
            <w:pPr>
              <w:jc w:val="center"/>
              <w:rPr>
                <w:sz w:val="22"/>
                <w:szCs w:val="22"/>
              </w:rPr>
            </w:pPr>
            <w:r w:rsidRPr="00635721">
              <w:rPr>
                <w:sz w:val="22"/>
                <w:szCs w:val="22"/>
              </w:rPr>
              <w:t>75</w:t>
            </w:r>
          </w:p>
        </w:tc>
        <w:tc>
          <w:tcPr>
            <w:tcW w:w="1232" w:type="dxa"/>
            <w:shd w:val="clear" w:color="auto" w:fill="auto"/>
            <w:hideMark/>
          </w:tcPr>
          <w:p w14:paraId="2875B400" w14:textId="77777777" w:rsidR="00D10E2D" w:rsidRPr="00635721" w:rsidRDefault="00D10E2D" w:rsidP="00635721">
            <w:pPr>
              <w:jc w:val="center"/>
              <w:rPr>
                <w:sz w:val="22"/>
                <w:szCs w:val="22"/>
              </w:rPr>
            </w:pPr>
            <w:r w:rsidRPr="00635721">
              <w:rPr>
                <w:sz w:val="22"/>
                <w:szCs w:val="22"/>
              </w:rPr>
              <w:t>35</w:t>
            </w:r>
          </w:p>
        </w:tc>
        <w:tc>
          <w:tcPr>
            <w:tcW w:w="1247" w:type="dxa"/>
            <w:shd w:val="clear" w:color="auto" w:fill="auto"/>
            <w:hideMark/>
          </w:tcPr>
          <w:p w14:paraId="46872BC8" w14:textId="77777777" w:rsidR="00D10E2D" w:rsidRPr="00635721" w:rsidRDefault="00D10E2D" w:rsidP="00635721">
            <w:pPr>
              <w:jc w:val="center"/>
              <w:rPr>
                <w:sz w:val="22"/>
                <w:szCs w:val="22"/>
              </w:rPr>
            </w:pPr>
          </w:p>
        </w:tc>
      </w:tr>
      <w:tr w:rsidR="00635721" w:rsidRPr="00136D65" w14:paraId="0FDBCE94" w14:textId="77777777" w:rsidTr="00635721">
        <w:tc>
          <w:tcPr>
            <w:tcW w:w="2616" w:type="dxa"/>
            <w:vMerge/>
            <w:shd w:val="clear" w:color="auto" w:fill="auto"/>
            <w:hideMark/>
          </w:tcPr>
          <w:p w14:paraId="14CB2609" w14:textId="77777777" w:rsidR="00D10E2D" w:rsidRPr="00635721" w:rsidRDefault="00D10E2D" w:rsidP="00136D65">
            <w:pPr>
              <w:rPr>
                <w:sz w:val="22"/>
                <w:szCs w:val="22"/>
              </w:rPr>
            </w:pPr>
          </w:p>
        </w:tc>
        <w:tc>
          <w:tcPr>
            <w:tcW w:w="3126" w:type="dxa"/>
            <w:shd w:val="clear" w:color="auto" w:fill="auto"/>
            <w:hideMark/>
          </w:tcPr>
          <w:p w14:paraId="507EE7EF" w14:textId="77777777" w:rsidR="00D10E2D" w:rsidRPr="00635721" w:rsidRDefault="00D10E2D" w:rsidP="00136D65">
            <w:pPr>
              <w:rPr>
                <w:sz w:val="22"/>
                <w:szCs w:val="22"/>
              </w:rPr>
            </w:pPr>
            <w:r w:rsidRPr="00635721">
              <w:rPr>
                <w:sz w:val="22"/>
                <w:szCs w:val="22"/>
              </w:rPr>
              <w:t>Non-aerosols</w:t>
            </w:r>
          </w:p>
        </w:tc>
        <w:tc>
          <w:tcPr>
            <w:tcW w:w="1184" w:type="dxa"/>
            <w:shd w:val="clear" w:color="auto" w:fill="auto"/>
            <w:hideMark/>
          </w:tcPr>
          <w:p w14:paraId="2F948C4C" w14:textId="77777777" w:rsidR="00D10E2D" w:rsidRPr="00635721" w:rsidRDefault="00D10E2D" w:rsidP="00635721">
            <w:pPr>
              <w:jc w:val="center"/>
              <w:rPr>
                <w:sz w:val="22"/>
                <w:szCs w:val="22"/>
              </w:rPr>
            </w:pPr>
            <w:r w:rsidRPr="00635721">
              <w:rPr>
                <w:sz w:val="22"/>
                <w:szCs w:val="22"/>
              </w:rPr>
              <w:t>75</w:t>
            </w:r>
          </w:p>
        </w:tc>
        <w:tc>
          <w:tcPr>
            <w:tcW w:w="1232" w:type="dxa"/>
            <w:shd w:val="clear" w:color="auto" w:fill="auto"/>
            <w:hideMark/>
          </w:tcPr>
          <w:p w14:paraId="70D71C98" w14:textId="77777777" w:rsidR="00D10E2D" w:rsidRPr="00635721" w:rsidRDefault="00D10E2D" w:rsidP="00635721">
            <w:pPr>
              <w:jc w:val="center"/>
              <w:rPr>
                <w:sz w:val="22"/>
                <w:szCs w:val="22"/>
              </w:rPr>
            </w:pPr>
            <w:r w:rsidRPr="00635721">
              <w:rPr>
                <w:sz w:val="22"/>
                <w:szCs w:val="22"/>
              </w:rPr>
              <w:t>5</w:t>
            </w:r>
          </w:p>
        </w:tc>
        <w:tc>
          <w:tcPr>
            <w:tcW w:w="1247" w:type="dxa"/>
            <w:shd w:val="clear" w:color="auto" w:fill="auto"/>
            <w:hideMark/>
          </w:tcPr>
          <w:p w14:paraId="0770DD05" w14:textId="77777777" w:rsidR="00D10E2D" w:rsidRPr="00635721" w:rsidRDefault="00D10E2D" w:rsidP="00635721">
            <w:pPr>
              <w:jc w:val="center"/>
              <w:rPr>
                <w:sz w:val="22"/>
                <w:szCs w:val="22"/>
              </w:rPr>
            </w:pPr>
          </w:p>
        </w:tc>
      </w:tr>
      <w:tr w:rsidR="00635721" w:rsidRPr="00136D65" w14:paraId="2B4FD176" w14:textId="77777777" w:rsidTr="00635721">
        <w:tc>
          <w:tcPr>
            <w:tcW w:w="2616" w:type="dxa"/>
            <w:shd w:val="clear" w:color="auto" w:fill="auto"/>
            <w:hideMark/>
          </w:tcPr>
          <w:p w14:paraId="7E90BB5C" w14:textId="77777777" w:rsidR="00D27195" w:rsidRPr="00635721" w:rsidRDefault="00D27195" w:rsidP="00136D65">
            <w:pPr>
              <w:rPr>
                <w:sz w:val="22"/>
                <w:szCs w:val="22"/>
              </w:rPr>
            </w:pPr>
            <w:r w:rsidRPr="00635721">
              <w:rPr>
                <w:sz w:val="22"/>
                <w:szCs w:val="22"/>
              </w:rPr>
              <w:lastRenderedPageBreak/>
              <w:t>Fabric protectants</w:t>
            </w:r>
          </w:p>
        </w:tc>
        <w:tc>
          <w:tcPr>
            <w:tcW w:w="3126" w:type="dxa"/>
            <w:shd w:val="clear" w:color="auto" w:fill="auto"/>
            <w:hideMark/>
          </w:tcPr>
          <w:p w14:paraId="1170B016" w14:textId="77777777" w:rsidR="00D27195" w:rsidRPr="00635721" w:rsidRDefault="00D27195" w:rsidP="00136D65">
            <w:pPr>
              <w:rPr>
                <w:sz w:val="22"/>
                <w:szCs w:val="22"/>
              </w:rPr>
            </w:pPr>
          </w:p>
        </w:tc>
        <w:tc>
          <w:tcPr>
            <w:tcW w:w="1184" w:type="dxa"/>
            <w:shd w:val="clear" w:color="auto" w:fill="auto"/>
            <w:hideMark/>
          </w:tcPr>
          <w:p w14:paraId="2B1FF29E" w14:textId="77777777" w:rsidR="00D27195" w:rsidRPr="00635721" w:rsidRDefault="00D27195" w:rsidP="00635721">
            <w:pPr>
              <w:jc w:val="center"/>
              <w:rPr>
                <w:sz w:val="22"/>
                <w:szCs w:val="22"/>
              </w:rPr>
            </w:pPr>
            <w:r w:rsidRPr="00635721">
              <w:rPr>
                <w:sz w:val="22"/>
                <w:szCs w:val="22"/>
              </w:rPr>
              <w:t>75</w:t>
            </w:r>
          </w:p>
        </w:tc>
        <w:tc>
          <w:tcPr>
            <w:tcW w:w="1232" w:type="dxa"/>
            <w:shd w:val="clear" w:color="auto" w:fill="auto"/>
            <w:hideMark/>
          </w:tcPr>
          <w:p w14:paraId="03AB5AD7" w14:textId="77777777" w:rsidR="00D27195" w:rsidRPr="00635721" w:rsidRDefault="00D27195" w:rsidP="00635721">
            <w:pPr>
              <w:jc w:val="center"/>
              <w:rPr>
                <w:sz w:val="22"/>
                <w:szCs w:val="22"/>
              </w:rPr>
            </w:pPr>
            <w:r w:rsidRPr="00635721">
              <w:rPr>
                <w:sz w:val="22"/>
                <w:szCs w:val="22"/>
              </w:rPr>
              <w:t>60</w:t>
            </w:r>
          </w:p>
        </w:tc>
        <w:tc>
          <w:tcPr>
            <w:tcW w:w="1247" w:type="dxa"/>
            <w:shd w:val="clear" w:color="auto" w:fill="auto"/>
            <w:hideMark/>
          </w:tcPr>
          <w:p w14:paraId="5FC88980" w14:textId="77777777" w:rsidR="00D27195" w:rsidRPr="00635721" w:rsidRDefault="00D27195" w:rsidP="00635721">
            <w:pPr>
              <w:jc w:val="center"/>
              <w:rPr>
                <w:sz w:val="22"/>
                <w:szCs w:val="22"/>
              </w:rPr>
            </w:pPr>
          </w:p>
        </w:tc>
      </w:tr>
      <w:tr w:rsidR="00635721" w:rsidRPr="00136D65" w14:paraId="42B81C51" w14:textId="77777777" w:rsidTr="00635721">
        <w:tc>
          <w:tcPr>
            <w:tcW w:w="2616" w:type="dxa"/>
            <w:vMerge w:val="restart"/>
            <w:shd w:val="clear" w:color="auto" w:fill="auto"/>
            <w:hideMark/>
          </w:tcPr>
          <w:p w14:paraId="30236D2A" w14:textId="77777777" w:rsidR="00D10E2D" w:rsidRPr="00635721" w:rsidRDefault="00D10E2D" w:rsidP="00136D65">
            <w:pPr>
              <w:rPr>
                <w:sz w:val="22"/>
                <w:szCs w:val="22"/>
              </w:rPr>
            </w:pPr>
            <w:r w:rsidRPr="00635721">
              <w:rPr>
                <w:sz w:val="22"/>
                <w:szCs w:val="22"/>
              </w:rPr>
              <w:t>Fabric polishes/waxes</w:t>
            </w:r>
          </w:p>
        </w:tc>
        <w:tc>
          <w:tcPr>
            <w:tcW w:w="3126" w:type="dxa"/>
            <w:shd w:val="clear" w:color="auto" w:fill="auto"/>
            <w:hideMark/>
          </w:tcPr>
          <w:p w14:paraId="5A1FC12B" w14:textId="77777777" w:rsidR="00D10E2D" w:rsidRPr="00635721" w:rsidRDefault="00D10E2D" w:rsidP="00136D65">
            <w:pPr>
              <w:rPr>
                <w:sz w:val="22"/>
                <w:szCs w:val="22"/>
              </w:rPr>
            </w:pPr>
            <w:r w:rsidRPr="00635721">
              <w:rPr>
                <w:sz w:val="22"/>
                <w:szCs w:val="22"/>
              </w:rPr>
              <w:t>Products for flexible flooring</w:t>
            </w:r>
          </w:p>
          <w:p w14:paraId="0F427174" w14:textId="77777777" w:rsidR="00D10E2D" w:rsidRPr="00635721" w:rsidRDefault="00D10E2D" w:rsidP="00136D65">
            <w:pPr>
              <w:rPr>
                <w:sz w:val="22"/>
                <w:szCs w:val="22"/>
              </w:rPr>
            </w:pPr>
            <w:r w:rsidRPr="00635721">
              <w:rPr>
                <w:sz w:val="22"/>
                <w:szCs w:val="22"/>
              </w:rPr>
              <w:t xml:space="preserve">  materials</w:t>
            </w:r>
          </w:p>
        </w:tc>
        <w:tc>
          <w:tcPr>
            <w:tcW w:w="1184" w:type="dxa"/>
            <w:shd w:val="clear" w:color="auto" w:fill="auto"/>
            <w:hideMark/>
          </w:tcPr>
          <w:p w14:paraId="03073906" w14:textId="77777777" w:rsidR="00D10E2D" w:rsidRPr="00635721" w:rsidRDefault="00D10E2D" w:rsidP="00635721">
            <w:pPr>
              <w:jc w:val="center"/>
              <w:rPr>
                <w:sz w:val="22"/>
                <w:szCs w:val="22"/>
              </w:rPr>
            </w:pPr>
            <w:r w:rsidRPr="00635721">
              <w:rPr>
                <w:sz w:val="22"/>
                <w:szCs w:val="22"/>
              </w:rPr>
              <w:t>7</w:t>
            </w:r>
          </w:p>
        </w:tc>
        <w:tc>
          <w:tcPr>
            <w:tcW w:w="1232" w:type="dxa"/>
            <w:shd w:val="clear" w:color="auto" w:fill="auto"/>
            <w:hideMark/>
          </w:tcPr>
          <w:p w14:paraId="47235267" w14:textId="77777777" w:rsidR="00D10E2D" w:rsidRPr="00635721" w:rsidRDefault="00D10E2D" w:rsidP="00635721">
            <w:pPr>
              <w:jc w:val="center"/>
              <w:rPr>
                <w:sz w:val="22"/>
                <w:szCs w:val="22"/>
              </w:rPr>
            </w:pPr>
            <w:r w:rsidRPr="00635721">
              <w:rPr>
                <w:sz w:val="22"/>
                <w:szCs w:val="22"/>
              </w:rPr>
              <w:t>7</w:t>
            </w:r>
          </w:p>
        </w:tc>
        <w:tc>
          <w:tcPr>
            <w:tcW w:w="1247" w:type="dxa"/>
            <w:shd w:val="clear" w:color="auto" w:fill="auto"/>
            <w:hideMark/>
          </w:tcPr>
          <w:p w14:paraId="311D0E3E" w14:textId="77777777" w:rsidR="00D10E2D" w:rsidRPr="00635721" w:rsidRDefault="00D10E2D" w:rsidP="00635721">
            <w:pPr>
              <w:jc w:val="center"/>
              <w:rPr>
                <w:sz w:val="22"/>
                <w:szCs w:val="22"/>
              </w:rPr>
            </w:pPr>
          </w:p>
        </w:tc>
      </w:tr>
      <w:tr w:rsidR="00635721" w:rsidRPr="00136D65" w14:paraId="020C4D65" w14:textId="77777777" w:rsidTr="00635721">
        <w:tc>
          <w:tcPr>
            <w:tcW w:w="2616" w:type="dxa"/>
            <w:vMerge/>
            <w:shd w:val="clear" w:color="auto" w:fill="auto"/>
            <w:hideMark/>
          </w:tcPr>
          <w:p w14:paraId="2C232751" w14:textId="77777777" w:rsidR="00D10E2D" w:rsidRPr="00635721" w:rsidRDefault="00D10E2D" w:rsidP="00136D65">
            <w:pPr>
              <w:rPr>
                <w:sz w:val="22"/>
                <w:szCs w:val="22"/>
              </w:rPr>
            </w:pPr>
          </w:p>
        </w:tc>
        <w:tc>
          <w:tcPr>
            <w:tcW w:w="3126" w:type="dxa"/>
            <w:shd w:val="clear" w:color="auto" w:fill="auto"/>
            <w:hideMark/>
          </w:tcPr>
          <w:p w14:paraId="5BA82ABC" w14:textId="77777777" w:rsidR="00D10E2D" w:rsidRPr="00635721" w:rsidRDefault="00D10E2D" w:rsidP="00136D65">
            <w:pPr>
              <w:rPr>
                <w:sz w:val="22"/>
                <w:szCs w:val="22"/>
              </w:rPr>
            </w:pPr>
            <w:r w:rsidRPr="00635721">
              <w:rPr>
                <w:sz w:val="22"/>
                <w:szCs w:val="22"/>
              </w:rPr>
              <w:t>Products for nonresilient flooring</w:t>
            </w:r>
          </w:p>
        </w:tc>
        <w:tc>
          <w:tcPr>
            <w:tcW w:w="1184" w:type="dxa"/>
            <w:shd w:val="clear" w:color="auto" w:fill="auto"/>
            <w:hideMark/>
          </w:tcPr>
          <w:p w14:paraId="5D7C661B" w14:textId="77777777" w:rsidR="00D10E2D" w:rsidRPr="00635721" w:rsidRDefault="00D10E2D" w:rsidP="00635721">
            <w:pPr>
              <w:jc w:val="center"/>
              <w:rPr>
                <w:sz w:val="22"/>
                <w:szCs w:val="22"/>
              </w:rPr>
            </w:pPr>
            <w:r w:rsidRPr="00635721">
              <w:rPr>
                <w:sz w:val="22"/>
                <w:szCs w:val="22"/>
              </w:rPr>
              <w:t>10</w:t>
            </w:r>
          </w:p>
        </w:tc>
        <w:tc>
          <w:tcPr>
            <w:tcW w:w="1232" w:type="dxa"/>
            <w:shd w:val="clear" w:color="auto" w:fill="auto"/>
            <w:hideMark/>
          </w:tcPr>
          <w:p w14:paraId="086604A9" w14:textId="77777777" w:rsidR="00D10E2D" w:rsidRPr="00635721" w:rsidRDefault="00D10E2D" w:rsidP="00635721">
            <w:pPr>
              <w:jc w:val="center"/>
              <w:rPr>
                <w:sz w:val="22"/>
                <w:szCs w:val="22"/>
              </w:rPr>
            </w:pPr>
            <w:r w:rsidRPr="00635721">
              <w:rPr>
                <w:sz w:val="22"/>
                <w:szCs w:val="22"/>
              </w:rPr>
              <w:t>10</w:t>
            </w:r>
          </w:p>
        </w:tc>
        <w:tc>
          <w:tcPr>
            <w:tcW w:w="1247" w:type="dxa"/>
            <w:shd w:val="clear" w:color="auto" w:fill="auto"/>
            <w:hideMark/>
          </w:tcPr>
          <w:p w14:paraId="4CCD7B9E" w14:textId="77777777" w:rsidR="00D10E2D" w:rsidRPr="00635721" w:rsidRDefault="00D10E2D" w:rsidP="00635721">
            <w:pPr>
              <w:jc w:val="center"/>
              <w:rPr>
                <w:sz w:val="22"/>
                <w:szCs w:val="22"/>
              </w:rPr>
            </w:pPr>
          </w:p>
        </w:tc>
      </w:tr>
      <w:tr w:rsidR="00635721" w:rsidRPr="00136D65" w14:paraId="1959E20D" w14:textId="77777777" w:rsidTr="00635721">
        <w:tc>
          <w:tcPr>
            <w:tcW w:w="2616" w:type="dxa"/>
            <w:vMerge/>
            <w:shd w:val="clear" w:color="auto" w:fill="auto"/>
            <w:hideMark/>
          </w:tcPr>
          <w:p w14:paraId="2D01CBDF" w14:textId="77777777" w:rsidR="00D10E2D" w:rsidRPr="00635721" w:rsidRDefault="00D10E2D" w:rsidP="00136D65">
            <w:pPr>
              <w:rPr>
                <w:sz w:val="22"/>
                <w:szCs w:val="22"/>
              </w:rPr>
            </w:pPr>
          </w:p>
        </w:tc>
        <w:tc>
          <w:tcPr>
            <w:tcW w:w="3126" w:type="dxa"/>
            <w:shd w:val="clear" w:color="auto" w:fill="auto"/>
            <w:hideMark/>
          </w:tcPr>
          <w:p w14:paraId="38F6FBFD" w14:textId="77777777" w:rsidR="00D10E2D" w:rsidRPr="00635721" w:rsidRDefault="00D10E2D" w:rsidP="00136D65">
            <w:pPr>
              <w:rPr>
                <w:sz w:val="22"/>
                <w:szCs w:val="22"/>
              </w:rPr>
            </w:pPr>
            <w:r w:rsidRPr="00635721">
              <w:rPr>
                <w:sz w:val="22"/>
                <w:szCs w:val="22"/>
              </w:rPr>
              <w:t>Wood floor wax</w:t>
            </w:r>
          </w:p>
        </w:tc>
        <w:tc>
          <w:tcPr>
            <w:tcW w:w="1184" w:type="dxa"/>
            <w:shd w:val="clear" w:color="auto" w:fill="auto"/>
            <w:hideMark/>
          </w:tcPr>
          <w:p w14:paraId="762DD872" w14:textId="77777777" w:rsidR="00D10E2D" w:rsidRPr="00635721" w:rsidRDefault="00D10E2D" w:rsidP="00635721">
            <w:pPr>
              <w:jc w:val="center"/>
              <w:rPr>
                <w:sz w:val="22"/>
                <w:szCs w:val="22"/>
              </w:rPr>
            </w:pPr>
            <w:r w:rsidRPr="00635721">
              <w:rPr>
                <w:sz w:val="22"/>
                <w:szCs w:val="22"/>
              </w:rPr>
              <w:t>90</w:t>
            </w:r>
          </w:p>
        </w:tc>
        <w:tc>
          <w:tcPr>
            <w:tcW w:w="1232" w:type="dxa"/>
            <w:shd w:val="clear" w:color="auto" w:fill="auto"/>
            <w:hideMark/>
          </w:tcPr>
          <w:p w14:paraId="57D58ED0" w14:textId="77777777" w:rsidR="00D10E2D" w:rsidRPr="00635721" w:rsidRDefault="00D10E2D" w:rsidP="00635721">
            <w:pPr>
              <w:jc w:val="center"/>
              <w:rPr>
                <w:sz w:val="22"/>
                <w:szCs w:val="22"/>
              </w:rPr>
            </w:pPr>
            <w:r w:rsidRPr="00635721">
              <w:rPr>
                <w:sz w:val="22"/>
                <w:szCs w:val="22"/>
              </w:rPr>
              <w:t>90</w:t>
            </w:r>
          </w:p>
        </w:tc>
        <w:tc>
          <w:tcPr>
            <w:tcW w:w="1247" w:type="dxa"/>
            <w:shd w:val="clear" w:color="auto" w:fill="auto"/>
            <w:hideMark/>
          </w:tcPr>
          <w:p w14:paraId="36D4B614" w14:textId="77777777" w:rsidR="00D10E2D" w:rsidRPr="00635721" w:rsidRDefault="00D10E2D" w:rsidP="00635721">
            <w:pPr>
              <w:jc w:val="center"/>
              <w:rPr>
                <w:sz w:val="22"/>
                <w:szCs w:val="22"/>
              </w:rPr>
            </w:pPr>
          </w:p>
        </w:tc>
      </w:tr>
      <w:tr w:rsidR="00635721" w:rsidRPr="00136D65" w14:paraId="0D1786A7" w14:textId="77777777" w:rsidTr="00635721">
        <w:tc>
          <w:tcPr>
            <w:tcW w:w="2616" w:type="dxa"/>
            <w:vMerge w:val="restart"/>
            <w:shd w:val="clear" w:color="auto" w:fill="auto"/>
            <w:hideMark/>
          </w:tcPr>
          <w:p w14:paraId="2841DCD3" w14:textId="77777777" w:rsidR="001E5986" w:rsidRPr="00635721" w:rsidRDefault="001E5986" w:rsidP="00136D65">
            <w:pPr>
              <w:rPr>
                <w:sz w:val="22"/>
                <w:szCs w:val="22"/>
              </w:rPr>
            </w:pPr>
            <w:r w:rsidRPr="00635721">
              <w:rPr>
                <w:sz w:val="22"/>
                <w:szCs w:val="22"/>
              </w:rPr>
              <w:t>Fabric refreshers</w:t>
            </w:r>
          </w:p>
        </w:tc>
        <w:tc>
          <w:tcPr>
            <w:tcW w:w="3126" w:type="dxa"/>
            <w:shd w:val="clear" w:color="auto" w:fill="auto"/>
            <w:hideMark/>
          </w:tcPr>
          <w:p w14:paraId="01C144CD" w14:textId="77777777" w:rsidR="001E5986" w:rsidRPr="00635721" w:rsidRDefault="001E5986" w:rsidP="00136D65">
            <w:pPr>
              <w:rPr>
                <w:sz w:val="22"/>
                <w:szCs w:val="22"/>
              </w:rPr>
            </w:pPr>
            <w:r w:rsidRPr="00635721">
              <w:rPr>
                <w:sz w:val="22"/>
                <w:szCs w:val="22"/>
              </w:rPr>
              <w:t>Aerosol</w:t>
            </w:r>
          </w:p>
        </w:tc>
        <w:tc>
          <w:tcPr>
            <w:tcW w:w="1184" w:type="dxa"/>
            <w:shd w:val="clear" w:color="auto" w:fill="auto"/>
            <w:hideMark/>
          </w:tcPr>
          <w:p w14:paraId="6E791E26" w14:textId="77777777" w:rsidR="001E5986" w:rsidRPr="00635721" w:rsidRDefault="001E5986" w:rsidP="00635721">
            <w:pPr>
              <w:jc w:val="center"/>
              <w:rPr>
                <w:sz w:val="22"/>
                <w:szCs w:val="22"/>
              </w:rPr>
            </w:pPr>
          </w:p>
        </w:tc>
        <w:tc>
          <w:tcPr>
            <w:tcW w:w="1232" w:type="dxa"/>
            <w:shd w:val="clear" w:color="auto" w:fill="auto"/>
            <w:hideMark/>
          </w:tcPr>
          <w:p w14:paraId="3786820E" w14:textId="77777777" w:rsidR="001E5986" w:rsidRPr="00635721" w:rsidRDefault="001E5986" w:rsidP="00635721">
            <w:pPr>
              <w:jc w:val="center"/>
              <w:rPr>
                <w:sz w:val="22"/>
                <w:szCs w:val="22"/>
              </w:rPr>
            </w:pPr>
          </w:p>
        </w:tc>
        <w:tc>
          <w:tcPr>
            <w:tcW w:w="1247" w:type="dxa"/>
            <w:shd w:val="clear" w:color="auto" w:fill="auto"/>
            <w:hideMark/>
          </w:tcPr>
          <w:p w14:paraId="3E38335F" w14:textId="77777777" w:rsidR="001E5986" w:rsidRPr="00635721" w:rsidRDefault="001E5986" w:rsidP="00635721">
            <w:pPr>
              <w:jc w:val="center"/>
              <w:rPr>
                <w:sz w:val="22"/>
                <w:szCs w:val="22"/>
              </w:rPr>
            </w:pPr>
            <w:r w:rsidRPr="00635721">
              <w:rPr>
                <w:sz w:val="22"/>
                <w:szCs w:val="22"/>
              </w:rPr>
              <w:t>15</w:t>
            </w:r>
          </w:p>
        </w:tc>
      </w:tr>
      <w:tr w:rsidR="00635721" w:rsidRPr="00136D65" w14:paraId="6D2D173B" w14:textId="77777777" w:rsidTr="00635721">
        <w:tc>
          <w:tcPr>
            <w:tcW w:w="2616" w:type="dxa"/>
            <w:vMerge/>
            <w:shd w:val="clear" w:color="auto" w:fill="auto"/>
            <w:hideMark/>
          </w:tcPr>
          <w:p w14:paraId="5A955E8D" w14:textId="77777777" w:rsidR="001E5986" w:rsidRPr="00635721" w:rsidRDefault="001E5986" w:rsidP="00136D65">
            <w:pPr>
              <w:rPr>
                <w:sz w:val="22"/>
                <w:szCs w:val="22"/>
              </w:rPr>
            </w:pPr>
          </w:p>
        </w:tc>
        <w:tc>
          <w:tcPr>
            <w:tcW w:w="3126" w:type="dxa"/>
            <w:shd w:val="clear" w:color="auto" w:fill="auto"/>
            <w:hideMark/>
          </w:tcPr>
          <w:p w14:paraId="2F5935AB" w14:textId="77777777" w:rsidR="001E5986" w:rsidRPr="00635721" w:rsidRDefault="001E5986" w:rsidP="00136D65">
            <w:pPr>
              <w:rPr>
                <w:sz w:val="22"/>
                <w:szCs w:val="22"/>
              </w:rPr>
            </w:pPr>
            <w:r w:rsidRPr="00635721">
              <w:rPr>
                <w:sz w:val="22"/>
                <w:szCs w:val="22"/>
              </w:rPr>
              <w:t>Non-aerosol</w:t>
            </w:r>
          </w:p>
        </w:tc>
        <w:tc>
          <w:tcPr>
            <w:tcW w:w="1184" w:type="dxa"/>
            <w:shd w:val="clear" w:color="auto" w:fill="auto"/>
            <w:hideMark/>
          </w:tcPr>
          <w:p w14:paraId="0C6CB0EC" w14:textId="77777777" w:rsidR="001E5986" w:rsidRPr="00635721" w:rsidRDefault="001E5986" w:rsidP="00635721">
            <w:pPr>
              <w:jc w:val="center"/>
              <w:rPr>
                <w:sz w:val="22"/>
                <w:szCs w:val="22"/>
              </w:rPr>
            </w:pPr>
          </w:p>
        </w:tc>
        <w:tc>
          <w:tcPr>
            <w:tcW w:w="1232" w:type="dxa"/>
            <w:shd w:val="clear" w:color="auto" w:fill="auto"/>
            <w:hideMark/>
          </w:tcPr>
          <w:p w14:paraId="40CC125E" w14:textId="77777777" w:rsidR="001E5986" w:rsidRPr="00635721" w:rsidRDefault="001E5986" w:rsidP="00635721">
            <w:pPr>
              <w:jc w:val="center"/>
              <w:rPr>
                <w:sz w:val="22"/>
                <w:szCs w:val="22"/>
              </w:rPr>
            </w:pPr>
          </w:p>
        </w:tc>
        <w:tc>
          <w:tcPr>
            <w:tcW w:w="1247" w:type="dxa"/>
            <w:shd w:val="clear" w:color="auto" w:fill="auto"/>
            <w:hideMark/>
          </w:tcPr>
          <w:p w14:paraId="6FE988AC" w14:textId="77777777" w:rsidR="001E5986" w:rsidRPr="00635721" w:rsidRDefault="001E5986" w:rsidP="00635721">
            <w:pPr>
              <w:jc w:val="center"/>
              <w:rPr>
                <w:sz w:val="22"/>
                <w:szCs w:val="22"/>
              </w:rPr>
            </w:pPr>
            <w:r w:rsidRPr="00635721">
              <w:rPr>
                <w:sz w:val="22"/>
                <w:szCs w:val="22"/>
              </w:rPr>
              <w:t>6</w:t>
            </w:r>
          </w:p>
        </w:tc>
      </w:tr>
      <w:tr w:rsidR="00635721" w:rsidRPr="00136D65" w14:paraId="2AF6548D" w14:textId="77777777" w:rsidTr="00635721">
        <w:tc>
          <w:tcPr>
            <w:tcW w:w="2616" w:type="dxa"/>
            <w:vMerge w:val="restart"/>
            <w:shd w:val="clear" w:color="auto" w:fill="auto"/>
            <w:hideMark/>
          </w:tcPr>
          <w:p w14:paraId="75E1303C" w14:textId="77777777" w:rsidR="002F43FE" w:rsidRPr="00635721" w:rsidRDefault="002F43FE" w:rsidP="00136D65">
            <w:pPr>
              <w:rPr>
                <w:sz w:val="22"/>
                <w:szCs w:val="22"/>
              </w:rPr>
            </w:pPr>
            <w:r w:rsidRPr="00635721">
              <w:rPr>
                <w:sz w:val="22"/>
                <w:szCs w:val="22"/>
              </w:rPr>
              <w:t>Floor wax strippers</w:t>
            </w:r>
          </w:p>
        </w:tc>
        <w:tc>
          <w:tcPr>
            <w:tcW w:w="3126" w:type="dxa"/>
            <w:shd w:val="clear" w:color="auto" w:fill="auto"/>
            <w:hideMark/>
          </w:tcPr>
          <w:p w14:paraId="5B046D19" w14:textId="77777777" w:rsidR="002F43FE" w:rsidRPr="00635721" w:rsidRDefault="002F43FE" w:rsidP="00136D65">
            <w:pPr>
              <w:rPr>
                <w:sz w:val="22"/>
                <w:szCs w:val="22"/>
              </w:rPr>
            </w:pPr>
            <w:r w:rsidRPr="00635721">
              <w:rPr>
                <w:sz w:val="22"/>
                <w:szCs w:val="22"/>
              </w:rPr>
              <w:t>Non-aerosol:</w:t>
            </w:r>
          </w:p>
        </w:tc>
        <w:tc>
          <w:tcPr>
            <w:tcW w:w="1184" w:type="dxa"/>
            <w:shd w:val="clear" w:color="auto" w:fill="auto"/>
            <w:hideMark/>
          </w:tcPr>
          <w:p w14:paraId="53DA494C" w14:textId="77777777" w:rsidR="002F43FE" w:rsidRPr="00635721" w:rsidRDefault="002F43FE" w:rsidP="00635721">
            <w:pPr>
              <w:jc w:val="center"/>
              <w:rPr>
                <w:sz w:val="22"/>
                <w:szCs w:val="22"/>
              </w:rPr>
            </w:pPr>
          </w:p>
        </w:tc>
        <w:tc>
          <w:tcPr>
            <w:tcW w:w="1232" w:type="dxa"/>
            <w:shd w:val="clear" w:color="auto" w:fill="auto"/>
            <w:hideMark/>
          </w:tcPr>
          <w:p w14:paraId="783AD40E" w14:textId="77777777" w:rsidR="002F43FE" w:rsidRPr="00635721" w:rsidRDefault="002F43FE" w:rsidP="00635721">
            <w:pPr>
              <w:jc w:val="center"/>
              <w:rPr>
                <w:sz w:val="22"/>
                <w:szCs w:val="22"/>
              </w:rPr>
            </w:pPr>
          </w:p>
        </w:tc>
        <w:tc>
          <w:tcPr>
            <w:tcW w:w="1247" w:type="dxa"/>
            <w:shd w:val="clear" w:color="auto" w:fill="auto"/>
            <w:hideMark/>
          </w:tcPr>
          <w:p w14:paraId="03E60910" w14:textId="77777777" w:rsidR="002F43FE" w:rsidRPr="00635721" w:rsidRDefault="002F43FE" w:rsidP="00635721">
            <w:pPr>
              <w:jc w:val="center"/>
              <w:rPr>
                <w:sz w:val="22"/>
                <w:szCs w:val="22"/>
              </w:rPr>
            </w:pPr>
          </w:p>
        </w:tc>
      </w:tr>
      <w:tr w:rsidR="00635721" w:rsidRPr="00136D65" w14:paraId="7E66C964" w14:textId="77777777" w:rsidTr="00635721">
        <w:tc>
          <w:tcPr>
            <w:tcW w:w="2616" w:type="dxa"/>
            <w:vMerge/>
            <w:shd w:val="clear" w:color="auto" w:fill="auto"/>
            <w:hideMark/>
          </w:tcPr>
          <w:p w14:paraId="47165F5E" w14:textId="77777777" w:rsidR="002F43FE" w:rsidRPr="00635721" w:rsidRDefault="002F43FE" w:rsidP="00136D65">
            <w:pPr>
              <w:rPr>
                <w:sz w:val="22"/>
                <w:szCs w:val="22"/>
              </w:rPr>
            </w:pPr>
          </w:p>
        </w:tc>
        <w:tc>
          <w:tcPr>
            <w:tcW w:w="3126" w:type="dxa"/>
            <w:shd w:val="clear" w:color="auto" w:fill="auto"/>
            <w:hideMark/>
          </w:tcPr>
          <w:p w14:paraId="40557131" w14:textId="77777777" w:rsidR="002F43FE" w:rsidRPr="00635721" w:rsidRDefault="002F43FE" w:rsidP="00136D65">
            <w:pPr>
              <w:rPr>
                <w:sz w:val="22"/>
                <w:szCs w:val="22"/>
              </w:rPr>
            </w:pPr>
            <w:r w:rsidRPr="00635721">
              <w:rPr>
                <w:sz w:val="22"/>
                <w:szCs w:val="22"/>
              </w:rPr>
              <w:t xml:space="preserve">  For light or medium build-up</w:t>
            </w:r>
          </w:p>
        </w:tc>
        <w:tc>
          <w:tcPr>
            <w:tcW w:w="1184" w:type="dxa"/>
            <w:shd w:val="clear" w:color="auto" w:fill="auto"/>
            <w:hideMark/>
          </w:tcPr>
          <w:p w14:paraId="28E428B0" w14:textId="77777777" w:rsidR="002F43FE" w:rsidRPr="00635721" w:rsidRDefault="002F43FE" w:rsidP="00635721">
            <w:pPr>
              <w:jc w:val="center"/>
              <w:rPr>
                <w:sz w:val="22"/>
                <w:szCs w:val="22"/>
              </w:rPr>
            </w:pPr>
          </w:p>
        </w:tc>
        <w:tc>
          <w:tcPr>
            <w:tcW w:w="1232" w:type="dxa"/>
            <w:shd w:val="clear" w:color="auto" w:fill="auto"/>
            <w:hideMark/>
          </w:tcPr>
          <w:p w14:paraId="53F9B124" w14:textId="77777777" w:rsidR="002F43FE" w:rsidRPr="00635721" w:rsidRDefault="002F43FE" w:rsidP="00635721">
            <w:pPr>
              <w:jc w:val="center"/>
              <w:rPr>
                <w:sz w:val="22"/>
                <w:szCs w:val="22"/>
              </w:rPr>
            </w:pPr>
            <w:r w:rsidRPr="00635721">
              <w:rPr>
                <w:sz w:val="22"/>
                <w:szCs w:val="22"/>
              </w:rPr>
              <w:t>3</w:t>
            </w:r>
          </w:p>
        </w:tc>
        <w:tc>
          <w:tcPr>
            <w:tcW w:w="1247" w:type="dxa"/>
            <w:shd w:val="clear" w:color="auto" w:fill="auto"/>
            <w:hideMark/>
          </w:tcPr>
          <w:p w14:paraId="2D0D9DAD" w14:textId="77777777" w:rsidR="002F43FE" w:rsidRPr="00635721" w:rsidRDefault="002F43FE" w:rsidP="00635721">
            <w:pPr>
              <w:jc w:val="center"/>
              <w:rPr>
                <w:sz w:val="22"/>
                <w:szCs w:val="22"/>
              </w:rPr>
            </w:pPr>
          </w:p>
        </w:tc>
      </w:tr>
      <w:tr w:rsidR="00635721" w:rsidRPr="00136D65" w14:paraId="5D81D211" w14:textId="77777777" w:rsidTr="00635721">
        <w:tc>
          <w:tcPr>
            <w:tcW w:w="2616" w:type="dxa"/>
            <w:vMerge/>
            <w:shd w:val="clear" w:color="auto" w:fill="auto"/>
            <w:hideMark/>
          </w:tcPr>
          <w:p w14:paraId="4848EF79" w14:textId="77777777" w:rsidR="002F43FE" w:rsidRPr="00635721" w:rsidRDefault="002F43FE" w:rsidP="00136D65">
            <w:pPr>
              <w:rPr>
                <w:sz w:val="22"/>
                <w:szCs w:val="22"/>
              </w:rPr>
            </w:pPr>
          </w:p>
        </w:tc>
        <w:tc>
          <w:tcPr>
            <w:tcW w:w="3126" w:type="dxa"/>
            <w:shd w:val="clear" w:color="auto" w:fill="auto"/>
            <w:hideMark/>
          </w:tcPr>
          <w:p w14:paraId="3117CF66" w14:textId="77777777" w:rsidR="002F43FE" w:rsidRPr="00635721" w:rsidRDefault="002F43FE" w:rsidP="00136D65">
            <w:pPr>
              <w:rPr>
                <w:sz w:val="22"/>
                <w:szCs w:val="22"/>
              </w:rPr>
            </w:pPr>
            <w:r w:rsidRPr="00635721">
              <w:rPr>
                <w:sz w:val="22"/>
                <w:szCs w:val="22"/>
              </w:rPr>
              <w:t xml:space="preserve">  For heavy build-up</w:t>
            </w:r>
          </w:p>
        </w:tc>
        <w:tc>
          <w:tcPr>
            <w:tcW w:w="1184" w:type="dxa"/>
            <w:shd w:val="clear" w:color="auto" w:fill="auto"/>
            <w:hideMark/>
          </w:tcPr>
          <w:p w14:paraId="797C38BE" w14:textId="77777777" w:rsidR="002F43FE" w:rsidRPr="00635721" w:rsidRDefault="002F43FE" w:rsidP="00635721">
            <w:pPr>
              <w:jc w:val="center"/>
              <w:rPr>
                <w:sz w:val="22"/>
                <w:szCs w:val="22"/>
              </w:rPr>
            </w:pPr>
          </w:p>
        </w:tc>
        <w:tc>
          <w:tcPr>
            <w:tcW w:w="1232" w:type="dxa"/>
            <w:shd w:val="clear" w:color="auto" w:fill="auto"/>
            <w:hideMark/>
          </w:tcPr>
          <w:p w14:paraId="2D99D62C" w14:textId="77777777" w:rsidR="002F43FE" w:rsidRPr="00635721" w:rsidRDefault="002F43FE" w:rsidP="00635721">
            <w:pPr>
              <w:jc w:val="center"/>
              <w:rPr>
                <w:sz w:val="22"/>
                <w:szCs w:val="22"/>
              </w:rPr>
            </w:pPr>
            <w:r w:rsidRPr="00635721">
              <w:rPr>
                <w:sz w:val="22"/>
                <w:szCs w:val="22"/>
              </w:rPr>
              <w:t>12</w:t>
            </w:r>
          </w:p>
        </w:tc>
        <w:tc>
          <w:tcPr>
            <w:tcW w:w="1247" w:type="dxa"/>
            <w:shd w:val="clear" w:color="auto" w:fill="auto"/>
            <w:hideMark/>
          </w:tcPr>
          <w:p w14:paraId="01BA2749" w14:textId="77777777" w:rsidR="002F43FE" w:rsidRPr="00635721" w:rsidRDefault="002F43FE" w:rsidP="00635721">
            <w:pPr>
              <w:jc w:val="center"/>
              <w:rPr>
                <w:sz w:val="22"/>
                <w:szCs w:val="22"/>
              </w:rPr>
            </w:pPr>
          </w:p>
        </w:tc>
      </w:tr>
      <w:tr w:rsidR="00635721" w:rsidRPr="00136D65" w14:paraId="431BC773" w14:textId="77777777" w:rsidTr="00635721">
        <w:tc>
          <w:tcPr>
            <w:tcW w:w="2616" w:type="dxa"/>
            <w:vMerge w:val="restart"/>
            <w:shd w:val="clear" w:color="auto" w:fill="auto"/>
            <w:hideMark/>
          </w:tcPr>
          <w:p w14:paraId="5864B902" w14:textId="77777777" w:rsidR="002F43FE" w:rsidRPr="00635721" w:rsidRDefault="002F43FE" w:rsidP="00136D65">
            <w:pPr>
              <w:rPr>
                <w:sz w:val="22"/>
                <w:szCs w:val="22"/>
              </w:rPr>
            </w:pPr>
            <w:r w:rsidRPr="00635721">
              <w:rPr>
                <w:sz w:val="22"/>
                <w:szCs w:val="22"/>
              </w:rPr>
              <w:t>Footwear or leather care</w:t>
            </w:r>
          </w:p>
          <w:p w14:paraId="2B1A629C" w14:textId="77777777" w:rsidR="002F43FE" w:rsidRPr="00635721" w:rsidRDefault="002F43FE" w:rsidP="00136D65">
            <w:pPr>
              <w:rPr>
                <w:sz w:val="22"/>
                <w:szCs w:val="22"/>
              </w:rPr>
            </w:pPr>
            <w:r w:rsidRPr="00635721">
              <w:rPr>
                <w:sz w:val="22"/>
                <w:szCs w:val="22"/>
              </w:rPr>
              <w:t xml:space="preserve">  products</w:t>
            </w:r>
          </w:p>
        </w:tc>
        <w:tc>
          <w:tcPr>
            <w:tcW w:w="3126" w:type="dxa"/>
            <w:shd w:val="clear" w:color="auto" w:fill="auto"/>
            <w:hideMark/>
          </w:tcPr>
          <w:p w14:paraId="2E45CF31" w14:textId="77777777" w:rsidR="002F43FE" w:rsidRPr="00635721" w:rsidRDefault="002F43FE" w:rsidP="00136D65">
            <w:pPr>
              <w:rPr>
                <w:sz w:val="22"/>
                <w:szCs w:val="22"/>
              </w:rPr>
            </w:pPr>
            <w:r w:rsidRPr="00635721">
              <w:rPr>
                <w:sz w:val="22"/>
                <w:szCs w:val="22"/>
              </w:rPr>
              <w:t>Aerosol</w:t>
            </w:r>
          </w:p>
        </w:tc>
        <w:tc>
          <w:tcPr>
            <w:tcW w:w="1184" w:type="dxa"/>
            <w:shd w:val="clear" w:color="auto" w:fill="auto"/>
            <w:hideMark/>
          </w:tcPr>
          <w:p w14:paraId="472A6072" w14:textId="77777777" w:rsidR="002F43FE" w:rsidRPr="00635721" w:rsidRDefault="002F43FE" w:rsidP="00635721">
            <w:pPr>
              <w:jc w:val="center"/>
              <w:rPr>
                <w:sz w:val="22"/>
                <w:szCs w:val="22"/>
              </w:rPr>
            </w:pPr>
          </w:p>
        </w:tc>
        <w:tc>
          <w:tcPr>
            <w:tcW w:w="1232" w:type="dxa"/>
            <w:shd w:val="clear" w:color="auto" w:fill="auto"/>
            <w:hideMark/>
          </w:tcPr>
          <w:p w14:paraId="3FC2C07E" w14:textId="77777777" w:rsidR="002F43FE" w:rsidRPr="00635721" w:rsidRDefault="002F43FE" w:rsidP="00635721">
            <w:pPr>
              <w:jc w:val="center"/>
              <w:rPr>
                <w:sz w:val="22"/>
                <w:szCs w:val="22"/>
              </w:rPr>
            </w:pPr>
          </w:p>
        </w:tc>
        <w:tc>
          <w:tcPr>
            <w:tcW w:w="1247" w:type="dxa"/>
            <w:shd w:val="clear" w:color="auto" w:fill="auto"/>
            <w:hideMark/>
          </w:tcPr>
          <w:p w14:paraId="2D5F7BC4" w14:textId="77777777" w:rsidR="002F43FE" w:rsidRPr="00635721" w:rsidRDefault="002F43FE" w:rsidP="00635721">
            <w:pPr>
              <w:jc w:val="center"/>
              <w:rPr>
                <w:sz w:val="22"/>
                <w:szCs w:val="22"/>
              </w:rPr>
            </w:pPr>
            <w:r w:rsidRPr="00635721">
              <w:rPr>
                <w:sz w:val="22"/>
                <w:szCs w:val="22"/>
              </w:rPr>
              <w:t>75</w:t>
            </w:r>
          </w:p>
        </w:tc>
      </w:tr>
      <w:tr w:rsidR="00635721" w:rsidRPr="00136D65" w14:paraId="138A1E35" w14:textId="77777777" w:rsidTr="00635721">
        <w:tc>
          <w:tcPr>
            <w:tcW w:w="2616" w:type="dxa"/>
            <w:vMerge/>
            <w:shd w:val="clear" w:color="auto" w:fill="auto"/>
            <w:hideMark/>
          </w:tcPr>
          <w:p w14:paraId="1BBF57ED" w14:textId="77777777" w:rsidR="002F43FE" w:rsidRPr="00635721" w:rsidRDefault="002F43FE" w:rsidP="00136D65">
            <w:pPr>
              <w:rPr>
                <w:sz w:val="22"/>
                <w:szCs w:val="22"/>
              </w:rPr>
            </w:pPr>
          </w:p>
        </w:tc>
        <w:tc>
          <w:tcPr>
            <w:tcW w:w="3126" w:type="dxa"/>
            <w:shd w:val="clear" w:color="auto" w:fill="auto"/>
            <w:hideMark/>
          </w:tcPr>
          <w:p w14:paraId="169CEE13" w14:textId="77777777" w:rsidR="002F43FE" w:rsidRPr="00635721" w:rsidRDefault="002F43FE" w:rsidP="00136D65">
            <w:pPr>
              <w:rPr>
                <w:sz w:val="22"/>
                <w:szCs w:val="22"/>
              </w:rPr>
            </w:pPr>
            <w:r w:rsidRPr="00635721">
              <w:rPr>
                <w:sz w:val="22"/>
                <w:szCs w:val="22"/>
              </w:rPr>
              <w:t>Solid</w:t>
            </w:r>
          </w:p>
        </w:tc>
        <w:tc>
          <w:tcPr>
            <w:tcW w:w="1184" w:type="dxa"/>
            <w:shd w:val="clear" w:color="auto" w:fill="auto"/>
            <w:hideMark/>
          </w:tcPr>
          <w:p w14:paraId="1D66139D" w14:textId="77777777" w:rsidR="002F43FE" w:rsidRPr="00635721" w:rsidRDefault="002F43FE" w:rsidP="00635721">
            <w:pPr>
              <w:jc w:val="center"/>
              <w:rPr>
                <w:sz w:val="22"/>
                <w:szCs w:val="22"/>
              </w:rPr>
            </w:pPr>
          </w:p>
        </w:tc>
        <w:tc>
          <w:tcPr>
            <w:tcW w:w="1232" w:type="dxa"/>
            <w:shd w:val="clear" w:color="auto" w:fill="auto"/>
            <w:hideMark/>
          </w:tcPr>
          <w:p w14:paraId="700B372A" w14:textId="77777777" w:rsidR="002F43FE" w:rsidRPr="00635721" w:rsidRDefault="002F43FE" w:rsidP="00635721">
            <w:pPr>
              <w:jc w:val="center"/>
              <w:rPr>
                <w:sz w:val="22"/>
                <w:szCs w:val="22"/>
              </w:rPr>
            </w:pPr>
          </w:p>
        </w:tc>
        <w:tc>
          <w:tcPr>
            <w:tcW w:w="1247" w:type="dxa"/>
            <w:shd w:val="clear" w:color="auto" w:fill="auto"/>
            <w:hideMark/>
          </w:tcPr>
          <w:p w14:paraId="79502AE2" w14:textId="77777777" w:rsidR="002F43FE" w:rsidRPr="00635721" w:rsidRDefault="002F43FE" w:rsidP="00635721">
            <w:pPr>
              <w:jc w:val="center"/>
              <w:rPr>
                <w:sz w:val="22"/>
                <w:szCs w:val="22"/>
              </w:rPr>
            </w:pPr>
            <w:r w:rsidRPr="00635721">
              <w:rPr>
                <w:sz w:val="22"/>
                <w:szCs w:val="22"/>
              </w:rPr>
              <w:t>55</w:t>
            </w:r>
          </w:p>
        </w:tc>
      </w:tr>
      <w:tr w:rsidR="00635721" w:rsidRPr="00136D65" w14:paraId="1136CE86" w14:textId="77777777" w:rsidTr="00635721">
        <w:tc>
          <w:tcPr>
            <w:tcW w:w="2616" w:type="dxa"/>
            <w:vMerge/>
            <w:shd w:val="clear" w:color="auto" w:fill="auto"/>
            <w:hideMark/>
          </w:tcPr>
          <w:p w14:paraId="34B5A5B4" w14:textId="77777777" w:rsidR="002F43FE" w:rsidRPr="00635721" w:rsidRDefault="002F43FE" w:rsidP="00136D65">
            <w:pPr>
              <w:rPr>
                <w:sz w:val="22"/>
                <w:szCs w:val="22"/>
              </w:rPr>
            </w:pPr>
          </w:p>
        </w:tc>
        <w:tc>
          <w:tcPr>
            <w:tcW w:w="3126" w:type="dxa"/>
            <w:shd w:val="clear" w:color="auto" w:fill="auto"/>
            <w:hideMark/>
          </w:tcPr>
          <w:p w14:paraId="37A2CB0D" w14:textId="77777777" w:rsidR="002F43FE" w:rsidRPr="00635721" w:rsidRDefault="002F43FE" w:rsidP="00136D65">
            <w:pPr>
              <w:rPr>
                <w:sz w:val="22"/>
                <w:szCs w:val="22"/>
              </w:rPr>
            </w:pPr>
            <w:r w:rsidRPr="00635721">
              <w:rPr>
                <w:sz w:val="22"/>
                <w:szCs w:val="22"/>
              </w:rPr>
              <w:t>Other forms</w:t>
            </w:r>
          </w:p>
        </w:tc>
        <w:tc>
          <w:tcPr>
            <w:tcW w:w="1184" w:type="dxa"/>
            <w:shd w:val="clear" w:color="auto" w:fill="auto"/>
            <w:hideMark/>
          </w:tcPr>
          <w:p w14:paraId="7B547155" w14:textId="77777777" w:rsidR="002F43FE" w:rsidRPr="00635721" w:rsidRDefault="002F43FE" w:rsidP="00635721">
            <w:pPr>
              <w:jc w:val="center"/>
              <w:rPr>
                <w:sz w:val="22"/>
                <w:szCs w:val="22"/>
              </w:rPr>
            </w:pPr>
          </w:p>
        </w:tc>
        <w:tc>
          <w:tcPr>
            <w:tcW w:w="1232" w:type="dxa"/>
            <w:shd w:val="clear" w:color="auto" w:fill="auto"/>
            <w:hideMark/>
          </w:tcPr>
          <w:p w14:paraId="718CD23F" w14:textId="77777777" w:rsidR="002F43FE" w:rsidRPr="00635721" w:rsidRDefault="002F43FE" w:rsidP="00635721">
            <w:pPr>
              <w:jc w:val="center"/>
              <w:rPr>
                <w:sz w:val="22"/>
                <w:szCs w:val="22"/>
              </w:rPr>
            </w:pPr>
          </w:p>
        </w:tc>
        <w:tc>
          <w:tcPr>
            <w:tcW w:w="1247" w:type="dxa"/>
            <w:shd w:val="clear" w:color="auto" w:fill="auto"/>
            <w:hideMark/>
          </w:tcPr>
          <w:p w14:paraId="426AAB34" w14:textId="77777777" w:rsidR="002F43FE" w:rsidRPr="00635721" w:rsidRDefault="002F43FE" w:rsidP="00635721">
            <w:pPr>
              <w:jc w:val="center"/>
              <w:rPr>
                <w:sz w:val="22"/>
                <w:szCs w:val="22"/>
              </w:rPr>
            </w:pPr>
            <w:r w:rsidRPr="00635721">
              <w:rPr>
                <w:sz w:val="22"/>
                <w:szCs w:val="22"/>
              </w:rPr>
              <w:t>15</w:t>
            </w:r>
          </w:p>
        </w:tc>
      </w:tr>
      <w:tr w:rsidR="00635721" w:rsidRPr="00136D65" w14:paraId="3A99E5D8" w14:textId="77777777" w:rsidTr="00635721">
        <w:tc>
          <w:tcPr>
            <w:tcW w:w="2616" w:type="dxa"/>
            <w:vMerge w:val="restart"/>
            <w:shd w:val="clear" w:color="auto" w:fill="auto"/>
            <w:hideMark/>
          </w:tcPr>
          <w:p w14:paraId="7E9D9BFB" w14:textId="77777777" w:rsidR="002F43FE" w:rsidRPr="00635721" w:rsidRDefault="002F43FE" w:rsidP="00136D65">
            <w:pPr>
              <w:rPr>
                <w:sz w:val="22"/>
                <w:szCs w:val="22"/>
              </w:rPr>
            </w:pPr>
            <w:r w:rsidRPr="00635721">
              <w:rPr>
                <w:sz w:val="22"/>
                <w:szCs w:val="22"/>
              </w:rPr>
              <w:t>Furniture maintenance   products</w:t>
            </w:r>
          </w:p>
        </w:tc>
        <w:tc>
          <w:tcPr>
            <w:tcW w:w="3126" w:type="dxa"/>
            <w:shd w:val="clear" w:color="auto" w:fill="auto"/>
            <w:hideMark/>
          </w:tcPr>
          <w:p w14:paraId="7F75D9F3" w14:textId="77777777" w:rsidR="002F43FE" w:rsidRPr="00635721" w:rsidRDefault="002F43FE" w:rsidP="00136D65">
            <w:pPr>
              <w:rPr>
                <w:sz w:val="22"/>
                <w:szCs w:val="22"/>
              </w:rPr>
            </w:pPr>
            <w:r w:rsidRPr="00635721">
              <w:rPr>
                <w:sz w:val="22"/>
                <w:szCs w:val="22"/>
              </w:rPr>
              <w:t>Aerosols</w:t>
            </w:r>
          </w:p>
        </w:tc>
        <w:tc>
          <w:tcPr>
            <w:tcW w:w="1184" w:type="dxa"/>
            <w:shd w:val="clear" w:color="auto" w:fill="auto"/>
            <w:hideMark/>
          </w:tcPr>
          <w:p w14:paraId="67374386" w14:textId="77777777" w:rsidR="002F43FE" w:rsidRPr="00635721" w:rsidRDefault="002F43FE" w:rsidP="00635721">
            <w:pPr>
              <w:jc w:val="center"/>
              <w:rPr>
                <w:sz w:val="22"/>
                <w:szCs w:val="22"/>
              </w:rPr>
            </w:pPr>
            <w:r w:rsidRPr="00635721">
              <w:rPr>
                <w:sz w:val="22"/>
                <w:szCs w:val="22"/>
              </w:rPr>
              <w:t>25</w:t>
            </w:r>
          </w:p>
        </w:tc>
        <w:tc>
          <w:tcPr>
            <w:tcW w:w="1232" w:type="dxa"/>
            <w:shd w:val="clear" w:color="auto" w:fill="auto"/>
            <w:hideMark/>
          </w:tcPr>
          <w:p w14:paraId="4E265C72" w14:textId="77777777" w:rsidR="002F43FE" w:rsidRPr="00635721" w:rsidRDefault="002F43FE" w:rsidP="00635721">
            <w:pPr>
              <w:jc w:val="center"/>
              <w:rPr>
                <w:sz w:val="22"/>
                <w:szCs w:val="22"/>
              </w:rPr>
            </w:pPr>
            <w:r w:rsidRPr="00635721">
              <w:rPr>
                <w:sz w:val="22"/>
                <w:szCs w:val="22"/>
              </w:rPr>
              <w:t>17</w:t>
            </w:r>
          </w:p>
        </w:tc>
        <w:tc>
          <w:tcPr>
            <w:tcW w:w="1247" w:type="dxa"/>
            <w:shd w:val="clear" w:color="auto" w:fill="auto"/>
            <w:hideMark/>
          </w:tcPr>
          <w:p w14:paraId="30B5696A" w14:textId="77777777" w:rsidR="002F43FE" w:rsidRPr="00635721" w:rsidRDefault="002F43FE" w:rsidP="00635721">
            <w:pPr>
              <w:jc w:val="center"/>
              <w:rPr>
                <w:sz w:val="22"/>
                <w:szCs w:val="22"/>
              </w:rPr>
            </w:pPr>
          </w:p>
        </w:tc>
      </w:tr>
      <w:tr w:rsidR="00635721" w:rsidRPr="00136D65" w14:paraId="2A46A818" w14:textId="77777777" w:rsidTr="00635721">
        <w:tc>
          <w:tcPr>
            <w:tcW w:w="2616" w:type="dxa"/>
            <w:vMerge/>
            <w:shd w:val="clear" w:color="auto" w:fill="auto"/>
            <w:hideMark/>
          </w:tcPr>
          <w:p w14:paraId="3D135D3F" w14:textId="77777777" w:rsidR="002F43FE" w:rsidRPr="00635721" w:rsidRDefault="002F43FE" w:rsidP="00136D65">
            <w:pPr>
              <w:rPr>
                <w:sz w:val="22"/>
                <w:szCs w:val="22"/>
              </w:rPr>
            </w:pPr>
          </w:p>
        </w:tc>
        <w:tc>
          <w:tcPr>
            <w:tcW w:w="3126" w:type="dxa"/>
            <w:shd w:val="clear" w:color="auto" w:fill="auto"/>
            <w:hideMark/>
          </w:tcPr>
          <w:p w14:paraId="2AED0232" w14:textId="77777777" w:rsidR="002F43FE" w:rsidRPr="00635721" w:rsidRDefault="002F43FE" w:rsidP="00136D65">
            <w:pPr>
              <w:rPr>
                <w:sz w:val="22"/>
                <w:szCs w:val="22"/>
              </w:rPr>
            </w:pPr>
            <w:r w:rsidRPr="00635721">
              <w:rPr>
                <w:sz w:val="22"/>
                <w:szCs w:val="22"/>
              </w:rPr>
              <w:t>All other forms except solid or</w:t>
            </w:r>
          </w:p>
          <w:p w14:paraId="6179F681" w14:textId="77777777" w:rsidR="002F43FE" w:rsidRPr="00635721" w:rsidRDefault="002F43FE" w:rsidP="00136D65">
            <w:pPr>
              <w:rPr>
                <w:sz w:val="22"/>
                <w:szCs w:val="22"/>
              </w:rPr>
            </w:pPr>
            <w:r w:rsidRPr="00635721">
              <w:rPr>
                <w:sz w:val="22"/>
                <w:szCs w:val="22"/>
              </w:rPr>
              <w:t xml:space="preserve">  paste</w:t>
            </w:r>
          </w:p>
        </w:tc>
        <w:tc>
          <w:tcPr>
            <w:tcW w:w="1184" w:type="dxa"/>
            <w:shd w:val="clear" w:color="auto" w:fill="auto"/>
            <w:hideMark/>
          </w:tcPr>
          <w:p w14:paraId="1EF29180" w14:textId="77777777" w:rsidR="002F43FE" w:rsidRPr="00635721" w:rsidRDefault="002F43FE" w:rsidP="00635721">
            <w:pPr>
              <w:jc w:val="center"/>
              <w:rPr>
                <w:sz w:val="22"/>
                <w:szCs w:val="22"/>
              </w:rPr>
            </w:pPr>
          </w:p>
        </w:tc>
        <w:tc>
          <w:tcPr>
            <w:tcW w:w="1232" w:type="dxa"/>
            <w:shd w:val="clear" w:color="auto" w:fill="auto"/>
            <w:hideMark/>
          </w:tcPr>
          <w:p w14:paraId="5AC49EC9" w14:textId="77777777" w:rsidR="002F43FE" w:rsidRPr="00635721" w:rsidRDefault="002F43FE" w:rsidP="00635721">
            <w:pPr>
              <w:jc w:val="center"/>
              <w:rPr>
                <w:sz w:val="22"/>
                <w:szCs w:val="22"/>
              </w:rPr>
            </w:pPr>
            <w:r w:rsidRPr="00635721">
              <w:rPr>
                <w:sz w:val="22"/>
                <w:szCs w:val="22"/>
              </w:rPr>
              <w:t>7</w:t>
            </w:r>
          </w:p>
        </w:tc>
        <w:tc>
          <w:tcPr>
            <w:tcW w:w="1247" w:type="dxa"/>
            <w:shd w:val="clear" w:color="auto" w:fill="auto"/>
            <w:hideMark/>
          </w:tcPr>
          <w:p w14:paraId="440C6334" w14:textId="77777777" w:rsidR="002F43FE" w:rsidRPr="00635721" w:rsidRDefault="002F43FE" w:rsidP="00635721">
            <w:pPr>
              <w:jc w:val="center"/>
              <w:rPr>
                <w:sz w:val="22"/>
                <w:szCs w:val="22"/>
              </w:rPr>
            </w:pPr>
          </w:p>
        </w:tc>
      </w:tr>
      <w:tr w:rsidR="00635721" w:rsidRPr="00136D65" w14:paraId="725FA765" w14:textId="77777777" w:rsidTr="00635721">
        <w:tc>
          <w:tcPr>
            <w:tcW w:w="2616" w:type="dxa"/>
            <w:vMerge w:val="restart"/>
            <w:shd w:val="clear" w:color="auto" w:fill="auto"/>
            <w:hideMark/>
          </w:tcPr>
          <w:p w14:paraId="73AB7144" w14:textId="77777777" w:rsidR="002F43FE" w:rsidRPr="00635721" w:rsidRDefault="002F43FE" w:rsidP="00136D65">
            <w:pPr>
              <w:rPr>
                <w:sz w:val="22"/>
                <w:szCs w:val="22"/>
              </w:rPr>
            </w:pPr>
            <w:r w:rsidRPr="00635721">
              <w:rPr>
                <w:sz w:val="22"/>
                <w:szCs w:val="22"/>
              </w:rPr>
              <w:t>General purpose cleaners</w:t>
            </w:r>
          </w:p>
        </w:tc>
        <w:tc>
          <w:tcPr>
            <w:tcW w:w="3126" w:type="dxa"/>
            <w:shd w:val="clear" w:color="auto" w:fill="auto"/>
            <w:hideMark/>
          </w:tcPr>
          <w:p w14:paraId="132521A9" w14:textId="77777777" w:rsidR="002F43FE" w:rsidRPr="00635721" w:rsidRDefault="002F43FE" w:rsidP="00136D65">
            <w:pPr>
              <w:rPr>
                <w:sz w:val="22"/>
                <w:szCs w:val="22"/>
              </w:rPr>
            </w:pPr>
            <w:r w:rsidRPr="00635721">
              <w:rPr>
                <w:sz w:val="22"/>
                <w:szCs w:val="22"/>
              </w:rPr>
              <w:t>Aerosols</w:t>
            </w:r>
          </w:p>
        </w:tc>
        <w:tc>
          <w:tcPr>
            <w:tcW w:w="1184" w:type="dxa"/>
            <w:shd w:val="clear" w:color="auto" w:fill="auto"/>
            <w:hideMark/>
          </w:tcPr>
          <w:p w14:paraId="12890FDD" w14:textId="77777777" w:rsidR="002F43FE" w:rsidRPr="00635721" w:rsidRDefault="002F43FE" w:rsidP="00635721">
            <w:pPr>
              <w:jc w:val="center"/>
              <w:rPr>
                <w:sz w:val="22"/>
                <w:szCs w:val="22"/>
              </w:rPr>
            </w:pPr>
            <w:r w:rsidRPr="00635721">
              <w:rPr>
                <w:sz w:val="22"/>
                <w:szCs w:val="22"/>
              </w:rPr>
              <w:t>10</w:t>
            </w:r>
          </w:p>
        </w:tc>
        <w:tc>
          <w:tcPr>
            <w:tcW w:w="1232" w:type="dxa"/>
            <w:shd w:val="clear" w:color="auto" w:fill="auto"/>
            <w:hideMark/>
          </w:tcPr>
          <w:p w14:paraId="2F323EFE" w14:textId="77777777" w:rsidR="002F43FE" w:rsidRPr="00635721" w:rsidRDefault="002F43FE" w:rsidP="00635721">
            <w:pPr>
              <w:jc w:val="center"/>
              <w:rPr>
                <w:sz w:val="22"/>
                <w:szCs w:val="22"/>
              </w:rPr>
            </w:pPr>
            <w:r w:rsidRPr="00635721">
              <w:rPr>
                <w:sz w:val="22"/>
                <w:szCs w:val="22"/>
              </w:rPr>
              <w:t>10</w:t>
            </w:r>
          </w:p>
        </w:tc>
        <w:tc>
          <w:tcPr>
            <w:tcW w:w="1247" w:type="dxa"/>
            <w:shd w:val="clear" w:color="auto" w:fill="auto"/>
            <w:hideMark/>
          </w:tcPr>
          <w:p w14:paraId="35A76879" w14:textId="77777777" w:rsidR="002F43FE" w:rsidRPr="00635721" w:rsidRDefault="002F43FE" w:rsidP="00635721">
            <w:pPr>
              <w:jc w:val="center"/>
              <w:rPr>
                <w:sz w:val="22"/>
                <w:szCs w:val="22"/>
              </w:rPr>
            </w:pPr>
          </w:p>
        </w:tc>
      </w:tr>
      <w:tr w:rsidR="00635721" w:rsidRPr="00136D65" w14:paraId="3E2A23DE" w14:textId="77777777" w:rsidTr="00635721">
        <w:tc>
          <w:tcPr>
            <w:tcW w:w="2616" w:type="dxa"/>
            <w:vMerge/>
            <w:shd w:val="clear" w:color="auto" w:fill="auto"/>
            <w:hideMark/>
          </w:tcPr>
          <w:p w14:paraId="5AA5CBCB" w14:textId="77777777" w:rsidR="002F43FE" w:rsidRPr="00635721" w:rsidRDefault="002F43FE" w:rsidP="00136D65">
            <w:pPr>
              <w:rPr>
                <w:sz w:val="22"/>
                <w:szCs w:val="22"/>
              </w:rPr>
            </w:pPr>
          </w:p>
        </w:tc>
        <w:tc>
          <w:tcPr>
            <w:tcW w:w="3126" w:type="dxa"/>
            <w:shd w:val="clear" w:color="auto" w:fill="auto"/>
            <w:hideMark/>
          </w:tcPr>
          <w:p w14:paraId="25881F90" w14:textId="77777777" w:rsidR="002F43FE" w:rsidRPr="00635721" w:rsidRDefault="002F43FE" w:rsidP="00136D65">
            <w:pPr>
              <w:rPr>
                <w:sz w:val="22"/>
                <w:szCs w:val="22"/>
              </w:rPr>
            </w:pPr>
            <w:r w:rsidRPr="00635721">
              <w:rPr>
                <w:sz w:val="22"/>
                <w:szCs w:val="22"/>
              </w:rPr>
              <w:t>Non-aerosols</w:t>
            </w:r>
          </w:p>
        </w:tc>
        <w:tc>
          <w:tcPr>
            <w:tcW w:w="1184" w:type="dxa"/>
            <w:shd w:val="clear" w:color="auto" w:fill="auto"/>
            <w:hideMark/>
          </w:tcPr>
          <w:p w14:paraId="722F919B" w14:textId="77777777" w:rsidR="002F43FE" w:rsidRPr="00635721" w:rsidRDefault="002F43FE" w:rsidP="00635721">
            <w:pPr>
              <w:jc w:val="center"/>
              <w:rPr>
                <w:sz w:val="22"/>
                <w:szCs w:val="22"/>
              </w:rPr>
            </w:pPr>
            <w:r w:rsidRPr="00635721">
              <w:rPr>
                <w:sz w:val="22"/>
                <w:szCs w:val="22"/>
              </w:rPr>
              <w:t>10</w:t>
            </w:r>
          </w:p>
        </w:tc>
        <w:tc>
          <w:tcPr>
            <w:tcW w:w="1232" w:type="dxa"/>
            <w:shd w:val="clear" w:color="auto" w:fill="auto"/>
            <w:hideMark/>
          </w:tcPr>
          <w:p w14:paraId="25F1CD4A" w14:textId="77777777" w:rsidR="002F43FE" w:rsidRPr="00635721" w:rsidRDefault="002F43FE" w:rsidP="00635721">
            <w:pPr>
              <w:jc w:val="center"/>
              <w:rPr>
                <w:sz w:val="22"/>
                <w:szCs w:val="22"/>
              </w:rPr>
            </w:pPr>
            <w:r w:rsidRPr="00635721">
              <w:rPr>
                <w:sz w:val="22"/>
                <w:szCs w:val="22"/>
              </w:rPr>
              <w:t>4</w:t>
            </w:r>
          </w:p>
        </w:tc>
        <w:tc>
          <w:tcPr>
            <w:tcW w:w="1247" w:type="dxa"/>
            <w:shd w:val="clear" w:color="auto" w:fill="auto"/>
            <w:hideMark/>
          </w:tcPr>
          <w:p w14:paraId="485D4B9A" w14:textId="77777777" w:rsidR="002F43FE" w:rsidRPr="00635721" w:rsidRDefault="002F43FE" w:rsidP="00635721">
            <w:pPr>
              <w:jc w:val="center"/>
              <w:rPr>
                <w:sz w:val="22"/>
                <w:szCs w:val="22"/>
              </w:rPr>
            </w:pPr>
          </w:p>
        </w:tc>
      </w:tr>
      <w:tr w:rsidR="00635721" w:rsidRPr="00136D65" w14:paraId="42B505E6" w14:textId="77777777" w:rsidTr="00635721">
        <w:tc>
          <w:tcPr>
            <w:tcW w:w="2616" w:type="dxa"/>
            <w:vMerge w:val="restart"/>
            <w:shd w:val="clear" w:color="auto" w:fill="auto"/>
            <w:hideMark/>
          </w:tcPr>
          <w:p w14:paraId="71AEDC14" w14:textId="77777777" w:rsidR="002F43FE" w:rsidRPr="00635721" w:rsidRDefault="002F43FE" w:rsidP="00136D65">
            <w:pPr>
              <w:rPr>
                <w:sz w:val="22"/>
                <w:szCs w:val="22"/>
              </w:rPr>
            </w:pPr>
            <w:r w:rsidRPr="00635721">
              <w:rPr>
                <w:sz w:val="22"/>
                <w:szCs w:val="22"/>
              </w:rPr>
              <w:t>General purpose degreasers</w:t>
            </w:r>
          </w:p>
        </w:tc>
        <w:tc>
          <w:tcPr>
            <w:tcW w:w="3126" w:type="dxa"/>
            <w:shd w:val="clear" w:color="auto" w:fill="auto"/>
            <w:hideMark/>
          </w:tcPr>
          <w:p w14:paraId="5C3DE2B3" w14:textId="77777777" w:rsidR="002F43FE" w:rsidRPr="00635721" w:rsidRDefault="002F43FE" w:rsidP="00136D65">
            <w:pPr>
              <w:rPr>
                <w:sz w:val="22"/>
                <w:szCs w:val="22"/>
              </w:rPr>
            </w:pPr>
            <w:r w:rsidRPr="00635721">
              <w:rPr>
                <w:sz w:val="22"/>
                <w:szCs w:val="22"/>
              </w:rPr>
              <w:t>Aerosols</w:t>
            </w:r>
          </w:p>
        </w:tc>
        <w:tc>
          <w:tcPr>
            <w:tcW w:w="1184" w:type="dxa"/>
            <w:shd w:val="clear" w:color="auto" w:fill="auto"/>
            <w:hideMark/>
          </w:tcPr>
          <w:p w14:paraId="4D2EDB8C" w14:textId="77777777" w:rsidR="002F43FE" w:rsidRPr="00635721" w:rsidRDefault="002F43FE" w:rsidP="00635721">
            <w:pPr>
              <w:jc w:val="center"/>
              <w:rPr>
                <w:sz w:val="22"/>
                <w:szCs w:val="22"/>
              </w:rPr>
            </w:pPr>
          </w:p>
        </w:tc>
        <w:tc>
          <w:tcPr>
            <w:tcW w:w="1232" w:type="dxa"/>
            <w:shd w:val="clear" w:color="auto" w:fill="auto"/>
            <w:hideMark/>
          </w:tcPr>
          <w:p w14:paraId="19A960A1" w14:textId="77777777" w:rsidR="002F43FE" w:rsidRPr="00635721" w:rsidRDefault="002F43FE" w:rsidP="00635721">
            <w:pPr>
              <w:jc w:val="center"/>
              <w:rPr>
                <w:sz w:val="22"/>
                <w:szCs w:val="22"/>
              </w:rPr>
            </w:pPr>
            <w:r w:rsidRPr="00635721">
              <w:rPr>
                <w:sz w:val="22"/>
                <w:szCs w:val="22"/>
              </w:rPr>
              <w:t>50</w:t>
            </w:r>
          </w:p>
        </w:tc>
        <w:tc>
          <w:tcPr>
            <w:tcW w:w="1247" w:type="dxa"/>
            <w:shd w:val="clear" w:color="auto" w:fill="auto"/>
            <w:hideMark/>
          </w:tcPr>
          <w:p w14:paraId="11ECC101" w14:textId="77777777" w:rsidR="002F43FE" w:rsidRPr="00635721" w:rsidRDefault="002F43FE" w:rsidP="00635721">
            <w:pPr>
              <w:jc w:val="center"/>
              <w:rPr>
                <w:sz w:val="22"/>
                <w:szCs w:val="22"/>
              </w:rPr>
            </w:pPr>
          </w:p>
        </w:tc>
      </w:tr>
      <w:tr w:rsidR="00635721" w:rsidRPr="00136D65" w14:paraId="6D0BB249" w14:textId="77777777" w:rsidTr="00635721">
        <w:tc>
          <w:tcPr>
            <w:tcW w:w="2616" w:type="dxa"/>
            <w:vMerge/>
            <w:shd w:val="clear" w:color="auto" w:fill="auto"/>
            <w:hideMark/>
          </w:tcPr>
          <w:p w14:paraId="35B02DC9" w14:textId="77777777" w:rsidR="002F43FE" w:rsidRPr="00635721" w:rsidRDefault="002F43FE" w:rsidP="00136D65">
            <w:pPr>
              <w:rPr>
                <w:sz w:val="22"/>
                <w:szCs w:val="22"/>
              </w:rPr>
            </w:pPr>
          </w:p>
        </w:tc>
        <w:tc>
          <w:tcPr>
            <w:tcW w:w="3126" w:type="dxa"/>
            <w:shd w:val="clear" w:color="auto" w:fill="auto"/>
            <w:hideMark/>
          </w:tcPr>
          <w:p w14:paraId="42D93AB5" w14:textId="77777777" w:rsidR="002F43FE" w:rsidRPr="00635721" w:rsidRDefault="002F43FE" w:rsidP="00136D65">
            <w:pPr>
              <w:rPr>
                <w:sz w:val="22"/>
                <w:szCs w:val="22"/>
              </w:rPr>
            </w:pPr>
            <w:r w:rsidRPr="00635721">
              <w:rPr>
                <w:sz w:val="22"/>
                <w:szCs w:val="22"/>
              </w:rPr>
              <w:t>Non-aerosols</w:t>
            </w:r>
          </w:p>
        </w:tc>
        <w:tc>
          <w:tcPr>
            <w:tcW w:w="1184" w:type="dxa"/>
            <w:shd w:val="clear" w:color="auto" w:fill="auto"/>
            <w:hideMark/>
          </w:tcPr>
          <w:p w14:paraId="22ADFE8F" w14:textId="77777777" w:rsidR="002F43FE" w:rsidRPr="00635721" w:rsidRDefault="002F43FE" w:rsidP="00635721">
            <w:pPr>
              <w:jc w:val="center"/>
              <w:rPr>
                <w:sz w:val="22"/>
                <w:szCs w:val="22"/>
              </w:rPr>
            </w:pPr>
          </w:p>
        </w:tc>
        <w:tc>
          <w:tcPr>
            <w:tcW w:w="1232" w:type="dxa"/>
            <w:shd w:val="clear" w:color="auto" w:fill="auto"/>
            <w:hideMark/>
          </w:tcPr>
          <w:p w14:paraId="080B6E66" w14:textId="77777777" w:rsidR="002F43FE" w:rsidRPr="00635721" w:rsidRDefault="002F43FE" w:rsidP="00635721">
            <w:pPr>
              <w:jc w:val="center"/>
              <w:rPr>
                <w:sz w:val="22"/>
                <w:szCs w:val="22"/>
              </w:rPr>
            </w:pPr>
            <w:r w:rsidRPr="00635721">
              <w:rPr>
                <w:sz w:val="22"/>
                <w:szCs w:val="22"/>
              </w:rPr>
              <w:t>4</w:t>
            </w:r>
          </w:p>
        </w:tc>
        <w:tc>
          <w:tcPr>
            <w:tcW w:w="1247" w:type="dxa"/>
            <w:shd w:val="clear" w:color="auto" w:fill="auto"/>
            <w:hideMark/>
          </w:tcPr>
          <w:p w14:paraId="3996E63E" w14:textId="77777777" w:rsidR="002F43FE" w:rsidRPr="00635721" w:rsidRDefault="002F43FE" w:rsidP="00635721">
            <w:pPr>
              <w:jc w:val="center"/>
              <w:rPr>
                <w:sz w:val="22"/>
                <w:szCs w:val="22"/>
              </w:rPr>
            </w:pPr>
          </w:p>
        </w:tc>
      </w:tr>
      <w:tr w:rsidR="00635721" w:rsidRPr="00136D65" w14:paraId="280C6AD2" w14:textId="77777777" w:rsidTr="00635721">
        <w:tc>
          <w:tcPr>
            <w:tcW w:w="2616" w:type="dxa"/>
            <w:vMerge w:val="restart"/>
            <w:shd w:val="clear" w:color="auto" w:fill="auto"/>
            <w:hideMark/>
          </w:tcPr>
          <w:p w14:paraId="74C38B95" w14:textId="77777777" w:rsidR="002F43FE" w:rsidRPr="00635721" w:rsidRDefault="002F43FE" w:rsidP="00136D65">
            <w:pPr>
              <w:rPr>
                <w:sz w:val="22"/>
                <w:szCs w:val="22"/>
              </w:rPr>
            </w:pPr>
            <w:r w:rsidRPr="00635721">
              <w:rPr>
                <w:sz w:val="22"/>
                <w:szCs w:val="22"/>
              </w:rPr>
              <w:t>Glass cleaners</w:t>
            </w:r>
          </w:p>
        </w:tc>
        <w:tc>
          <w:tcPr>
            <w:tcW w:w="3126" w:type="dxa"/>
            <w:shd w:val="clear" w:color="auto" w:fill="auto"/>
            <w:hideMark/>
          </w:tcPr>
          <w:p w14:paraId="0CCED715" w14:textId="77777777" w:rsidR="002F43FE" w:rsidRPr="00635721" w:rsidRDefault="002F43FE" w:rsidP="00136D65">
            <w:pPr>
              <w:rPr>
                <w:sz w:val="22"/>
                <w:szCs w:val="22"/>
              </w:rPr>
            </w:pPr>
            <w:r w:rsidRPr="00635721">
              <w:rPr>
                <w:sz w:val="22"/>
                <w:szCs w:val="22"/>
              </w:rPr>
              <w:t>Aerosols</w:t>
            </w:r>
          </w:p>
        </w:tc>
        <w:tc>
          <w:tcPr>
            <w:tcW w:w="1184" w:type="dxa"/>
            <w:shd w:val="clear" w:color="auto" w:fill="auto"/>
            <w:hideMark/>
          </w:tcPr>
          <w:p w14:paraId="761DEF28" w14:textId="77777777" w:rsidR="002F43FE" w:rsidRPr="00635721" w:rsidRDefault="002F43FE" w:rsidP="00635721">
            <w:pPr>
              <w:jc w:val="center"/>
              <w:rPr>
                <w:sz w:val="22"/>
                <w:szCs w:val="22"/>
              </w:rPr>
            </w:pPr>
            <w:r w:rsidRPr="00635721">
              <w:rPr>
                <w:sz w:val="22"/>
                <w:szCs w:val="22"/>
              </w:rPr>
              <w:t>12</w:t>
            </w:r>
          </w:p>
        </w:tc>
        <w:tc>
          <w:tcPr>
            <w:tcW w:w="1232" w:type="dxa"/>
            <w:shd w:val="clear" w:color="auto" w:fill="auto"/>
            <w:hideMark/>
          </w:tcPr>
          <w:p w14:paraId="756CCA03" w14:textId="77777777" w:rsidR="002F43FE" w:rsidRPr="00635721" w:rsidRDefault="002F43FE" w:rsidP="00635721">
            <w:pPr>
              <w:jc w:val="center"/>
              <w:rPr>
                <w:sz w:val="22"/>
                <w:szCs w:val="22"/>
              </w:rPr>
            </w:pPr>
            <w:r w:rsidRPr="00635721">
              <w:rPr>
                <w:sz w:val="22"/>
                <w:szCs w:val="22"/>
              </w:rPr>
              <w:t>12</w:t>
            </w:r>
          </w:p>
        </w:tc>
        <w:tc>
          <w:tcPr>
            <w:tcW w:w="1247" w:type="dxa"/>
            <w:shd w:val="clear" w:color="auto" w:fill="auto"/>
            <w:hideMark/>
          </w:tcPr>
          <w:p w14:paraId="698ED849" w14:textId="77777777" w:rsidR="002F43FE" w:rsidRPr="00635721" w:rsidRDefault="002F43FE" w:rsidP="00635721">
            <w:pPr>
              <w:jc w:val="center"/>
              <w:rPr>
                <w:sz w:val="22"/>
                <w:szCs w:val="22"/>
              </w:rPr>
            </w:pPr>
          </w:p>
        </w:tc>
      </w:tr>
      <w:tr w:rsidR="00635721" w:rsidRPr="00136D65" w14:paraId="77CDE6D6" w14:textId="77777777" w:rsidTr="00635721">
        <w:tc>
          <w:tcPr>
            <w:tcW w:w="2616" w:type="dxa"/>
            <w:vMerge/>
            <w:shd w:val="clear" w:color="auto" w:fill="auto"/>
            <w:hideMark/>
          </w:tcPr>
          <w:p w14:paraId="7F6ACF41" w14:textId="77777777" w:rsidR="002F43FE" w:rsidRPr="00635721" w:rsidRDefault="002F43FE" w:rsidP="00136D65">
            <w:pPr>
              <w:rPr>
                <w:sz w:val="22"/>
                <w:szCs w:val="22"/>
              </w:rPr>
            </w:pPr>
          </w:p>
        </w:tc>
        <w:tc>
          <w:tcPr>
            <w:tcW w:w="3126" w:type="dxa"/>
            <w:shd w:val="clear" w:color="auto" w:fill="auto"/>
            <w:hideMark/>
          </w:tcPr>
          <w:p w14:paraId="3F9DF011" w14:textId="77777777" w:rsidR="002F43FE" w:rsidRPr="00635721" w:rsidRDefault="002F43FE" w:rsidP="00136D65">
            <w:pPr>
              <w:rPr>
                <w:sz w:val="22"/>
                <w:szCs w:val="22"/>
              </w:rPr>
            </w:pPr>
            <w:r w:rsidRPr="00635721">
              <w:rPr>
                <w:sz w:val="22"/>
                <w:szCs w:val="22"/>
              </w:rPr>
              <w:t>All other forms</w:t>
            </w:r>
          </w:p>
        </w:tc>
        <w:tc>
          <w:tcPr>
            <w:tcW w:w="1184" w:type="dxa"/>
            <w:shd w:val="clear" w:color="auto" w:fill="auto"/>
            <w:hideMark/>
          </w:tcPr>
          <w:p w14:paraId="290F94F8" w14:textId="77777777" w:rsidR="002F43FE" w:rsidRPr="00635721" w:rsidRDefault="002F43FE" w:rsidP="00635721">
            <w:pPr>
              <w:jc w:val="center"/>
              <w:rPr>
                <w:sz w:val="22"/>
                <w:szCs w:val="22"/>
              </w:rPr>
            </w:pPr>
            <w:r w:rsidRPr="00635721">
              <w:rPr>
                <w:sz w:val="22"/>
                <w:szCs w:val="22"/>
              </w:rPr>
              <w:t>8</w:t>
            </w:r>
          </w:p>
        </w:tc>
        <w:tc>
          <w:tcPr>
            <w:tcW w:w="1232" w:type="dxa"/>
            <w:shd w:val="clear" w:color="auto" w:fill="auto"/>
            <w:hideMark/>
          </w:tcPr>
          <w:p w14:paraId="55D2AAEF" w14:textId="77777777" w:rsidR="002F43FE" w:rsidRPr="00635721" w:rsidRDefault="002F43FE" w:rsidP="00635721">
            <w:pPr>
              <w:jc w:val="center"/>
              <w:rPr>
                <w:sz w:val="22"/>
                <w:szCs w:val="22"/>
              </w:rPr>
            </w:pPr>
          </w:p>
        </w:tc>
        <w:tc>
          <w:tcPr>
            <w:tcW w:w="1247" w:type="dxa"/>
            <w:shd w:val="clear" w:color="auto" w:fill="auto"/>
            <w:hideMark/>
          </w:tcPr>
          <w:p w14:paraId="0DF47F8C" w14:textId="77777777" w:rsidR="002F43FE" w:rsidRPr="00635721" w:rsidRDefault="002F43FE" w:rsidP="00635721">
            <w:pPr>
              <w:jc w:val="center"/>
              <w:rPr>
                <w:sz w:val="22"/>
                <w:szCs w:val="22"/>
              </w:rPr>
            </w:pPr>
          </w:p>
        </w:tc>
      </w:tr>
      <w:tr w:rsidR="00635721" w:rsidRPr="00136D65" w14:paraId="65949D57" w14:textId="77777777" w:rsidTr="00635721">
        <w:tc>
          <w:tcPr>
            <w:tcW w:w="2616" w:type="dxa"/>
            <w:vMerge/>
            <w:shd w:val="clear" w:color="auto" w:fill="auto"/>
            <w:hideMark/>
          </w:tcPr>
          <w:p w14:paraId="311D9CCC" w14:textId="77777777" w:rsidR="002F43FE" w:rsidRPr="00635721" w:rsidRDefault="002F43FE" w:rsidP="00136D65">
            <w:pPr>
              <w:rPr>
                <w:sz w:val="22"/>
                <w:szCs w:val="22"/>
              </w:rPr>
            </w:pPr>
          </w:p>
        </w:tc>
        <w:tc>
          <w:tcPr>
            <w:tcW w:w="3126" w:type="dxa"/>
            <w:shd w:val="clear" w:color="auto" w:fill="auto"/>
            <w:hideMark/>
          </w:tcPr>
          <w:p w14:paraId="58151E17" w14:textId="77777777" w:rsidR="002F43FE" w:rsidRPr="00635721" w:rsidRDefault="002F43FE" w:rsidP="00136D65">
            <w:pPr>
              <w:rPr>
                <w:sz w:val="22"/>
                <w:szCs w:val="22"/>
              </w:rPr>
            </w:pPr>
            <w:r w:rsidRPr="00635721">
              <w:rPr>
                <w:sz w:val="22"/>
                <w:szCs w:val="22"/>
              </w:rPr>
              <w:t>Non-aerosols</w:t>
            </w:r>
          </w:p>
        </w:tc>
        <w:tc>
          <w:tcPr>
            <w:tcW w:w="1184" w:type="dxa"/>
            <w:shd w:val="clear" w:color="auto" w:fill="auto"/>
            <w:hideMark/>
          </w:tcPr>
          <w:p w14:paraId="3D304C58" w14:textId="77777777" w:rsidR="002F43FE" w:rsidRPr="00635721" w:rsidRDefault="002F43FE" w:rsidP="00635721">
            <w:pPr>
              <w:jc w:val="center"/>
              <w:rPr>
                <w:sz w:val="22"/>
                <w:szCs w:val="22"/>
              </w:rPr>
            </w:pPr>
          </w:p>
        </w:tc>
        <w:tc>
          <w:tcPr>
            <w:tcW w:w="1232" w:type="dxa"/>
            <w:shd w:val="clear" w:color="auto" w:fill="auto"/>
            <w:hideMark/>
          </w:tcPr>
          <w:p w14:paraId="00EDACB5" w14:textId="77777777" w:rsidR="002F43FE" w:rsidRPr="00635721" w:rsidRDefault="002F43FE" w:rsidP="00635721">
            <w:pPr>
              <w:jc w:val="center"/>
              <w:rPr>
                <w:sz w:val="22"/>
                <w:szCs w:val="22"/>
              </w:rPr>
            </w:pPr>
            <w:r w:rsidRPr="00635721">
              <w:rPr>
                <w:sz w:val="22"/>
                <w:szCs w:val="22"/>
              </w:rPr>
              <w:t>4</w:t>
            </w:r>
          </w:p>
        </w:tc>
        <w:tc>
          <w:tcPr>
            <w:tcW w:w="1247" w:type="dxa"/>
            <w:shd w:val="clear" w:color="auto" w:fill="auto"/>
            <w:hideMark/>
          </w:tcPr>
          <w:p w14:paraId="39073BF9" w14:textId="77777777" w:rsidR="002F43FE" w:rsidRPr="00635721" w:rsidRDefault="002F43FE" w:rsidP="00635721">
            <w:pPr>
              <w:jc w:val="center"/>
              <w:rPr>
                <w:sz w:val="22"/>
                <w:szCs w:val="22"/>
              </w:rPr>
            </w:pPr>
          </w:p>
        </w:tc>
      </w:tr>
      <w:tr w:rsidR="00635721" w:rsidRPr="00136D65" w14:paraId="32278F75" w14:textId="77777777" w:rsidTr="00635721">
        <w:tc>
          <w:tcPr>
            <w:tcW w:w="2616" w:type="dxa"/>
            <w:vMerge w:val="restart"/>
            <w:shd w:val="clear" w:color="auto" w:fill="auto"/>
            <w:hideMark/>
          </w:tcPr>
          <w:p w14:paraId="11650EC4" w14:textId="77777777" w:rsidR="002F43FE" w:rsidRPr="00635721" w:rsidRDefault="002F43FE" w:rsidP="00136D65">
            <w:pPr>
              <w:rPr>
                <w:sz w:val="22"/>
                <w:szCs w:val="22"/>
              </w:rPr>
            </w:pPr>
            <w:r w:rsidRPr="00635721">
              <w:rPr>
                <w:sz w:val="22"/>
                <w:szCs w:val="22"/>
              </w:rPr>
              <w:t>Graffiti removers</w:t>
            </w:r>
          </w:p>
        </w:tc>
        <w:tc>
          <w:tcPr>
            <w:tcW w:w="3126" w:type="dxa"/>
            <w:shd w:val="clear" w:color="auto" w:fill="auto"/>
            <w:hideMark/>
          </w:tcPr>
          <w:p w14:paraId="6CF427DA" w14:textId="77777777" w:rsidR="002F43FE" w:rsidRPr="00635721" w:rsidRDefault="002F43FE" w:rsidP="00136D65">
            <w:pPr>
              <w:rPr>
                <w:sz w:val="22"/>
                <w:szCs w:val="22"/>
              </w:rPr>
            </w:pPr>
            <w:r w:rsidRPr="00635721">
              <w:rPr>
                <w:sz w:val="22"/>
                <w:szCs w:val="22"/>
              </w:rPr>
              <w:t>Aerosol</w:t>
            </w:r>
          </w:p>
        </w:tc>
        <w:tc>
          <w:tcPr>
            <w:tcW w:w="1184" w:type="dxa"/>
            <w:shd w:val="clear" w:color="auto" w:fill="auto"/>
            <w:hideMark/>
          </w:tcPr>
          <w:p w14:paraId="6DA9CE4E" w14:textId="77777777" w:rsidR="002F43FE" w:rsidRPr="00635721" w:rsidRDefault="002F43FE" w:rsidP="00635721">
            <w:pPr>
              <w:jc w:val="center"/>
              <w:rPr>
                <w:sz w:val="22"/>
                <w:szCs w:val="22"/>
              </w:rPr>
            </w:pPr>
          </w:p>
        </w:tc>
        <w:tc>
          <w:tcPr>
            <w:tcW w:w="1232" w:type="dxa"/>
            <w:shd w:val="clear" w:color="auto" w:fill="auto"/>
            <w:hideMark/>
          </w:tcPr>
          <w:p w14:paraId="265C66C5" w14:textId="77777777" w:rsidR="002F43FE" w:rsidRPr="00635721" w:rsidRDefault="002F43FE" w:rsidP="00635721">
            <w:pPr>
              <w:jc w:val="center"/>
              <w:rPr>
                <w:sz w:val="22"/>
                <w:szCs w:val="22"/>
              </w:rPr>
            </w:pPr>
          </w:p>
        </w:tc>
        <w:tc>
          <w:tcPr>
            <w:tcW w:w="1247" w:type="dxa"/>
            <w:shd w:val="clear" w:color="auto" w:fill="auto"/>
            <w:hideMark/>
          </w:tcPr>
          <w:p w14:paraId="41DF64B7" w14:textId="77777777" w:rsidR="002F43FE" w:rsidRPr="00635721" w:rsidRDefault="002F43FE" w:rsidP="00635721">
            <w:pPr>
              <w:jc w:val="center"/>
              <w:rPr>
                <w:sz w:val="22"/>
                <w:szCs w:val="22"/>
              </w:rPr>
            </w:pPr>
            <w:r w:rsidRPr="00635721">
              <w:rPr>
                <w:sz w:val="22"/>
                <w:szCs w:val="22"/>
              </w:rPr>
              <w:t>50</w:t>
            </w:r>
          </w:p>
        </w:tc>
      </w:tr>
      <w:tr w:rsidR="00635721" w:rsidRPr="00136D65" w14:paraId="0CF2A39A" w14:textId="77777777" w:rsidTr="00635721">
        <w:tc>
          <w:tcPr>
            <w:tcW w:w="2616" w:type="dxa"/>
            <w:vMerge/>
            <w:shd w:val="clear" w:color="auto" w:fill="auto"/>
            <w:hideMark/>
          </w:tcPr>
          <w:p w14:paraId="32B74037" w14:textId="77777777" w:rsidR="002F43FE" w:rsidRPr="00635721" w:rsidRDefault="002F43FE" w:rsidP="00136D65">
            <w:pPr>
              <w:rPr>
                <w:sz w:val="22"/>
                <w:szCs w:val="22"/>
              </w:rPr>
            </w:pPr>
          </w:p>
        </w:tc>
        <w:tc>
          <w:tcPr>
            <w:tcW w:w="3126" w:type="dxa"/>
            <w:shd w:val="clear" w:color="auto" w:fill="auto"/>
            <w:hideMark/>
          </w:tcPr>
          <w:p w14:paraId="3B27471C" w14:textId="77777777" w:rsidR="002F43FE" w:rsidRPr="00635721" w:rsidRDefault="002F43FE" w:rsidP="00136D65">
            <w:pPr>
              <w:rPr>
                <w:sz w:val="22"/>
                <w:szCs w:val="22"/>
              </w:rPr>
            </w:pPr>
            <w:r w:rsidRPr="00635721">
              <w:rPr>
                <w:sz w:val="22"/>
                <w:szCs w:val="22"/>
              </w:rPr>
              <w:t>Non-aerosol</w:t>
            </w:r>
          </w:p>
        </w:tc>
        <w:tc>
          <w:tcPr>
            <w:tcW w:w="1184" w:type="dxa"/>
            <w:shd w:val="clear" w:color="auto" w:fill="auto"/>
            <w:hideMark/>
          </w:tcPr>
          <w:p w14:paraId="6CDFE1CC" w14:textId="77777777" w:rsidR="002F43FE" w:rsidRPr="00635721" w:rsidRDefault="002F43FE" w:rsidP="00635721">
            <w:pPr>
              <w:jc w:val="center"/>
              <w:rPr>
                <w:sz w:val="22"/>
                <w:szCs w:val="22"/>
              </w:rPr>
            </w:pPr>
          </w:p>
        </w:tc>
        <w:tc>
          <w:tcPr>
            <w:tcW w:w="1232" w:type="dxa"/>
            <w:shd w:val="clear" w:color="auto" w:fill="auto"/>
            <w:hideMark/>
          </w:tcPr>
          <w:p w14:paraId="63E64D23" w14:textId="77777777" w:rsidR="002F43FE" w:rsidRPr="00635721" w:rsidRDefault="002F43FE" w:rsidP="00635721">
            <w:pPr>
              <w:jc w:val="center"/>
              <w:rPr>
                <w:sz w:val="22"/>
                <w:szCs w:val="22"/>
              </w:rPr>
            </w:pPr>
          </w:p>
        </w:tc>
        <w:tc>
          <w:tcPr>
            <w:tcW w:w="1247" w:type="dxa"/>
            <w:shd w:val="clear" w:color="auto" w:fill="auto"/>
            <w:hideMark/>
          </w:tcPr>
          <w:p w14:paraId="152A25A3" w14:textId="77777777" w:rsidR="002F43FE" w:rsidRPr="00635721" w:rsidRDefault="002F43FE" w:rsidP="00635721">
            <w:pPr>
              <w:jc w:val="center"/>
              <w:rPr>
                <w:sz w:val="22"/>
                <w:szCs w:val="22"/>
              </w:rPr>
            </w:pPr>
            <w:r w:rsidRPr="00635721">
              <w:rPr>
                <w:sz w:val="22"/>
                <w:szCs w:val="22"/>
              </w:rPr>
              <w:t>30</w:t>
            </w:r>
          </w:p>
        </w:tc>
      </w:tr>
      <w:tr w:rsidR="00635721" w:rsidRPr="00136D65" w14:paraId="2B377773" w14:textId="77777777" w:rsidTr="00635721">
        <w:tc>
          <w:tcPr>
            <w:tcW w:w="2616" w:type="dxa"/>
            <w:shd w:val="clear" w:color="auto" w:fill="auto"/>
            <w:hideMark/>
          </w:tcPr>
          <w:p w14:paraId="537B0610" w14:textId="77777777" w:rsidR="00D27195" w:rsidRPr="00635721" w:rsidRDefault="00D27195" w:rsidP="00136D65">
            <w:pPr>
              <w:rPr>
                <w:sz w:val="22"/>
                <w:szCs w:val="22"/>
              </w:rPr>
            </w:pPr>
            <w:r w:rsidRPr="00635721">
              <w:rPr>
                <w:sz w:val="22"/>
                <w:szCs w:val="22"/>
              </w:rPr>
              <w:t>Hair mousses</w:t>
            </w:r>
          </w:p>
        </w:tc>
        <w:tc>
          <w:tcPr>
            <w:tcW w:w="3126" w:type="dxa"/>
            <w:shd w:val="clear" w:color="auto" w:fill="auto"/>
            <w:hideMark/>
          </w:tcPr>
          <w:p w14:paraId="31A479B7" w14:textId="77777777" w:rsidR="00D27195" w:rsidRPr="00635721" w:rsidRDefault="00D27195" w:rsidP="00136D65">
            <w:pPr>
              <w:rPr>
                <w:sz w:val="22"/>
                <w:szCs w:val="22"/>
              </w:rPr>
            </w:pPr>
          </w:p>
        </w:tc>
        <w:tc>
          <w:tcPr>
            <w:tcW w:w="1184" w:type="dxa"/>
            <w:shd w:val="clear" w:color="auto" w:fill="auto"/>
            <w:hideMark/>
          </w:tcPr>
          <w:p w14:paraId="0DDE3C86" w14:textId="77777777" w:rsidR="00D27195" w:rsidRPr="00635721" w:rsidRDefault="00D27195" w:rsidP="00635721">
            <w:pPr>
              <w:jc w:val="center"/>
              <w:rPr>
                <w:sz w:val="22"/>
                <w:szCs w:val="22"/>
              </w:rPr>
            </w:pPr>
            <w:r w:rsidRPr="00635721">
              <w:rPr>
                <w:sz w:val="22"/>
                <w:szCs w:val="22"/>
              </w:rPr>
              <w:t>16</w:t>
            </w:r>
          </w:p>
        </w:tc>
        <w:tc>
          <w:tcPr>
            <w:tcW w:w="1232" w:type="dxa"/>
            <w:shd w:val="clear" w:color="auto" w:fill="auto"/>
            <w:hideMark/>
          </w:tcPr>
          <w:p w14:paraId="21C48865" w14:textId="77777777" w:rsidR="00D27195" w:rsidRPr="00635721" w:rsidRDefault="00D27195" w:rsidP="00635721">
            <w:pPr>
              <w:jc w:val="center"/>
              <w:rPr>
                <w:sz w:val="22"/>
                <w:szCs w:val="22"/>
              </w:rPr>
            </w:pPr>
            <w:r w:rsidRPr="00635721">
              <w:rPr>
                <w:sz w:val="22"/>
                <w:szCs w:val="22"/>
              </w:rPr>
              <w:t>6</w:t>
            </w:r>
          </w:p>
        </w:tc>
        <w:tc>
          <w:tcPr>
            <w:tcW w:w="1247" w:type="dxa"/>
            <w:shd w:val="clear" w:color="auto" w:fill="auto"/>
            <w:hideMark/>
          </w:tcPr>
          <w:p w14:paraId="0BB14883" w14:textId="77777777" w:rsidR="00D27195" w:rsidRPr="00635721" w:rsidRDefault="00D27195" w:rsidP="00635721">
            <w:pPr>
              <w:jc w:val="center"/>
              <w:rPr>
                <w:sz w:val="22"/>
                <w:szCs w:val="22"/>
              </w:rPr>
            </w:pPr>
          </w:p>
        </w:tc>
      </w:tr>
      <w:tr w:rsidR="00635721" w:rsidRPr="00136D65" w14:paraId="709CC352" w14:textId="77777777" w:rsidTr="00635721">
        <w:tc>
          <w:tcPr>
            <w:tcW w:w="2616" w:type="dxa"/>
            <w:shd w:val="clear" w:color="auto" w:fill="auto"/>
            <w:hideMark/>
          </w:tcPr>
          <w:p w14:paraId="09EE308D" w14:textId="77777777" w:rsidR="00D27195" w:rsidRPr="00635721" w:rsidRDefault="00D27195" w:rsidP="00136D65">
            <w:pPr>
              <w:rPr>
                <w:sz w:val="22"/>
                <w:szCs w:val="22"/>
              </w:rPr>
            </w:pPr>
            <w:r w:rsidRPr="00635721">
              <w:rPr>
                <w:sz w:val="22"/>
                <w:szCs w:val="22"/>
              </w:rPr>
              <w:t>Hair shines</w:t>
            </w:r>
          </w:p>
        </w:tc>
        <w:tc>
          <w:tcPr>
            <w:tcW w:w="3126" w:type="dxa"/>
            <w:shd w:val="clear" w:color="auto" w:fill="auto"/>
            <w:hideMark/>
          </w:tcPr>
          <w:p w14:paraId="11C9466D" w14:textId="77777777" w:rsidR="00D27195" w:rsidRPr="00635721" w:rsidRDefault="00D27195" w:rsidP="00136D65">
            <w:pPr>
              <w:rPr>
                <w:sz w:val="22"/>
                <w:szCs w:val="22"/>
              </w:rPr>
            </w:pPr>
          </w:p>
        </w:tc>
        <w:tc>
          <w:tcPr>
            <w:tcW w:w="1184" w:type="dxa"/>
            <w:shd w:val="clear" w:color="auto" w:fill="auto"/>
            <w:hideMark/>
          </w:tcPr>
          <w:p w14:paraId="719F75B9" w14:textId="77777777" w:rsidR="00D27195" w:rsidRPr="00635721" w:rsidRDefault="00D27195" w:rsidP="00635721">
            <w:pPr>
              <w:jc w:val="center"/>
              <w:rPr>
                <w:sz w:val="22"/>
                <w:szCs w:val="22"/>
              </w:rPr>
            </w:pPr>
          </w:p>
        </w:tc>
        <w:tc>
          <w:tcPr>
            <w:tcW w:w="1232" w:type="dxa"/>
            <w:shd w:val="clear" w:color="auto" w:fill="auto"/>
            <w:hideMark/>
          </w:tcPr>
          <w:p w14:paraId="0D7427E8" w14:textId="77777777" w:rsidR="00D27195" w:rsidRPr="00635721" w:rsidRDefault="00D27195" w:rsidP="00635721">
            <w:pPr>
              <w:jc w:val="center"/>
              <w:rPr>
                <w:sz w:val="22"/>
                <w:szCs w:val="22"/>
              </w:rPr>
            </w:pPr>
            <w:r w:rsidRPr="00635721">
              <w:rPr>
                <w:sz w:val="22"/>
                <w:szCs w:val="22"/>
              </w:rPr>
              <w:t>55</w:t>
            </w:r>
          </w:p>
        </w:tc>
        <w:tc>
          <w:tcPr>
            <w:tcW w:w="1247" w:type="dxa"/>
            <w:shd w:val="clear" w:color="auto" w:fill="auto"/>
            <w:hideMark/>
          </w:tcPr>
          <w:p w14:paraId="3C2B9FC3" w14:textId="77777777" w:rsidR="00D27195" w:rsidRPr="00635721" w:rsidRDefault="00D27195" w:rsidP="00635721">
            <w:pPr>
              <w:jc w:val="center"/>
              <w:rPr>
                <w:sz w:val="22"/>
                <w:szCs w:val="22"/>
              </w:rPr>
            </w:pPr>
          </w:p>
        </w:tc>
      </w:tr>
      <w:tr w:rsidR="00635721" w:rsidRPr="00136D65" w14:paraId="7FEC37C3" w14:textId="77777777" w:rsidTr="00635721">
        <w:tc>
          <w:tcPr>
            <w:tcW w:w="2616" w:type="dxa"/>
            <w:shd w:val="clear" w:color="auto" w:fill="auto"/>
            <w:hideMark/>
          </w:tcPr>
          <w:p w14:paraId="48FE0591" w14:textId="77777777" w:rsidR="00D27195" w:rsidRPr="00635721" w:rsidRDefault="00D27195" w:rsidP="00136D65">
            <w:pPr>
              <w:rPr>
                <w:sz w:val="22"/>
                <w:szCs w:val="22"/>
              </w:rPr>
            </w:pPr>
            <w:r w:rsidRPr="00635721">
              <w:rPr>
                <w:sz w:val="22"/>
                <w:szCs w:val="22"/>
              </w:rPr>
              <w:t>Hair sprays</w:t>
            </w:r>
          </w:p>
        </w:tc>
        <w:tc>
          <w:tcPr>
            <w:tcW w:w="3126" w:type="dxa"/>
            <w:shd w:val="clear" w:color="auto" w:fill="auto"/>
            <w:hideMark/>
          </w:tcPr>
          <w:p w14:paraId="5428715A" w14:textId="77777777" w:rsidR="00D27195" w:rsidRPr="00635721" w:rsidRDefault="00D27195" w:rsidP="00136D65">
            <w:pPr>
              <w:rPr>
                <w:sz w:val="22"/>
                <w:szCs w:val="22"/>
              </w:rPr>
            </w:pPr>
          </w:p>
        </w:tc>
        <w:tc>
          <w:tcPr>
            <w:tcW w:w="1184" w:type="dxa"/>
            <w:shd w:val="clear" w:color="auto" w:fill="auto"/>
            <w:hideMark/>
          </w:tcPr>
          <w:p w14:paraId="2E917631" w14:textId="77777777" w:rsidR="00D27195" w:rsidRPr="00635721" w:rsidRDefault="00D27195" w:rsidP="00635721">
            <w:pPr>
              <w:jc w:val="center"/>
              <w:rPr>
                <w:sz w:val="22"/>
                <w:szCs w:val="22"/>
              </w:rPr>
            </w:pPr>
            <w:r w:rsidRPr="00635721">
              <w:rPr>
                <w:sz w:val="22"/>
                <w:szCs w:val="22"/>
              </w:rPr>
              <w:t>80</w:t>
            </w:r>
          </w:p>
        </w:tc>
        <w:tc>
          <w:tcPr>
            <w:tcW w:w="1232" w:type="dxa"/>
            <w:shd w:val="clear" w:color="auto" w:fill="auto"/>
            <w:hideMark/>
          </w:tcPr>
          <w:p w14:paraId="1D70103E" w14:textId="77777777" w:rsidR="00D27195" w:rsidRPr="00635721" w:rsidRDefault="00D27195" w:rsidP="00635721">
            <w:pPr>
              <w:jc w:val="center"/>
              <w:rPr>
                <w:sz w:val="22"/>
                <w:szCs w:val="22"/>
              </w:rPr>
            </w:pPr>
            <w:r w:rsidRPr="00635721">
              <w:rPr>
                <w:sz w:val="22"/>
                <w:szCs w:val="22"/>
              </w:rPr>
              <w:t>55</w:t>
            </w:r>
          </w:p>
        </w:tc>
        <w:tc>
          <w:tcPr>
            <w:tcW w:w="1247" w:type="dxa"/>
            <w:shd w:val="clear" w:color="auto" w:fill="auto"/>
            <w:hideMark/>
          </w:tcPr>
          <w:p w14:paraId="6F2BD736" w14:textId="77777777" w:rsidR="00D27195" w:rsidRPr="00635721" w:rsidRDefault="00D27195" w:rsidP="00635721">
            <w:pPr>
              <w:jc w:val="center"/>
              <w:rPr>
                <w:sz w:val="22"/>
                <w:szCs w:val="22"/>
              </w:rPr>
            </w:pPr>
          </w:p>
        </w:tc>
      </w:tr>
      <w:tr w:rsidR="00635721" w:rsidRPr="00136D65" w14:paraId="5CA94339" w14:textId="77777777" w:rsidTr="00635721">
        <w:tc>
          <w:tcPr>
            <w:tcW w:w="2616" w:type="dxa"/>
            <w:shd w:val="clear" w:color="auto" w:fill="auto"/>
            <w:hideMark/>
          </w:tcPr>
          <w:p w14:paraId="24242B81" w14:textId="77777777" w:rsidR="00D27195" w:rsidRPr="00635721" w:rsidRDefault="00D27195" w:rsidP="00136D65">
            <w:pPr>
              <w:rPr>
                <w:sz w:val="22"/>
                <w:szCs w:val="22"/>
              </w:rPr>
            </w:pPr>
            <w:r w:rsidRPr="00635721">
              <w:rPr>
                <w:sz w:val="22"/>
                <w:szCs w:val="22"/>
              </w:rPr>
              <w:t>Hair styling gels</w:t>
            </w:r>
          </w:p>
        </w:tc>
        <w:tc>
          <w:tcPr>
            <w:tcW w:w="3126" w:type="dxa"/>
            <w:shd w:val="clear" w:color="auto" w:fill="auto"/>
            <w:hideMark/>
          </w:tcPr>
          <w:p w14:paraId="1AA5AA7D" w14:textId="77777777" w:rsidR="00D27195" w:rsidRPr="00635721" w:rsidRDefault="00D27195" w:rsidP="00136D65">
            <w:pPr>
              <w:rPr>
                <w:sz w:val="22"/>
                <w:szCs w:val="22"/>
              </w:rPr>
            </w:pPr>
          </w:p>
        </w:tc>
        <w:tc>
          <w:tcPr>
            <w:tcW w:w="1184" w:type="dxa"/>
            <w:shd w:val="clear" w:color="auto" w:fill="auto"/>
            <w:hideMark/>
          </w:tcPr>
          <w:p w14:paraId="608A40D8" w14:textId="77777777" w:rsidR="00D27195" w:rsidRPr="00635721" w:rsidRDefault="00D27195" w:rsidP="00635721">
            <w:pPr>
              <w:jc w:val="center"/>
              <w:rPr>
                <w:sz w:val="22"/>
                <w:szCs w:val="22"/>
              </w:rPr>
            </w:pPr>
            <w:r w:rsidRPr="00635721">
              <w:rPr>
                <w:sz w:val="22"/>
                <w:szCs w:val="22"/>
              </w:rPr>
              <w:t>6</w:t>
            </w:r>
          </w:p>
        </w:tc>
        <w:tc>
          <w:tcPr>
            <w:tcW w:w="1232" w:type="dxa"/>
            <w:shd w:val="clear" w:color="auto" w:fill="auto"/>
            <w:hideMark/>
          </w:tcPr>
          <w:p w14:paraId="32E68A97" w14:textId="77777777" w:rsidR="00D27195" w:rsidRPr="00635721" w:rsidRDefault="00D27195" w:rsidP="00635721">
            <w:pPr>
              <w:jc w:val="center"/>
              <w:rPr>
                <w:sz w:val="22"/>
                <w:szCs w:val="22"/>
              </w:rPr>
            </w:pPr>
            <w:r w:rsidRPr="00635721">
              <w:rPr>
                <w:sz w:val="22"/>
                <w:szCs w:val="22"/>
              </w:rPr>
              <w:t>6</w:t>
            </w:r>
          </w:p>
        </w:tc>
        <w:tc>
          <w:tcPr>
            <w:tcW w:w="1247" w:type="dxa"/>
            <w:shd w:val="clear" w:color="auto" w:fill="auto"/>
            <w:hideMark/>
          </w:tcPr>
          <w:p w14:paraId="515FA0D1" w14:textId="77777777" w:rsidR="00D27195" w:rsidRPr="00635721" w:rsidRDefault="00D27195" w:rsidP="00635721">
            <w:pPr>
              <w:jc w:val="center"/>
              <w:rPr>
                <w:sz w:val="22"/>
                <w:szCs w:val="22"/>
              </w:rPr>
            </w:pPr>
          </w:p>
        </w:tc>
      </w:tr>
      <w:tr w:rsidR="00635721" w:rsidRPr="00136D65" w14:paraId="03811CC8" w14:textId="77777777" w:rsidTr="00635721">
        <w:tc>
          <w:tcPr>
            <w:tcW w:w="2616" w:type="dxa"/>
            <w:vMerge w:val="restart"/>
            <w:shd w:val="clear" w:color="auto" w:fill="auto"/>
            <w:hideMark/>
          </w:tcPr>
          <w:p w14:paraId="6484BE9E" w14:textId="77777777" w:rsidR="002F43FE" w:rsidRPr="00635721" w:rsidRDefault="002F43FE" w:rsidP="00136D65">
            <w:pPr>
              <w:rPr>
                <w:sz w:val="22"/>
                <w:szCs w:val="22"/>
              </w:rPr>
            </w:pPr>
            <w:r w:rsidRPr="00635721">
              <w:rPr>
                <w:sz w:val="22"/>
                <w:szCs w:val="22"/>
              </w:rPr>
              <w:t>Hair styling products</w:t>
            </w:r>
          </w:p>
        </w:tc>
        <w:tc>
          <w:tcPr>
            <w:tcW w:w="3126" w:type="dxa"/>
            <w:shd w:val="clear" w:color="auto" w:fill="auto"/>
            <w:hideMark/>
          </w:tcPr>
          <w:p w14:paraId="5391963A" w14:textId="77777777" w:rsidR="002F43FE" w:rsidRPr="00635721" w:rsidRDefault="002F43FE" w:rsidP="00136D65">
            <w:pPr>
              <w:rPr>
                <w:sz w:val="22"/>
                <w:szCs w:val="22"/>
              </w:rPr>
            </w:pPr>
            <w:r w:rsidRPr="00635721">
              <w:rPr>
                <w:sz w:val="22"/>
                <w:szCs w:val="22"/>
              </w:rPr>
              <w:t>Aerosol and pump sprays</w:t>
            </w:r>
          </w:p>
        </w:tc>
        <w:tc>
          <w:tcPr>
            <w:tcW w:w="1184" w:type="dxa"/>
            <w:shd w:val="clear" w:color="auto" w:fill="auto"/>
            <w:hideMark/>
          </w:tcPr>
          <w:p w14:paraId="133D1F51" w14:textId="77777777" w:rsidR="002F43FE" w:rsidRPr="00635721" w:rsidRDefault="002F43FE" w:rsidP="00635721">
            <w:pPr>
              <w:jc w:val="center"/>
              <w:rPr>
                <w:sz w:val="22"/>
                <w:szCs w:val="22"/>
              </w:rPr>
            </w:pPr>
          </w:p>
        </w:tc>
        <w:tc>
          <w:tcPr>
            <w:tcW w:w="1232" w:type="dxa"/>
            <w:shd w:val="clear" w:color="auto" w:fill="auto"/>
            <w:hideMark/>
          </w:tcPr>
          <w:p w14:paraId="2AE71DA6" w14:textId="77777777" w:rsidR="002F43FE" w:rsidRPr="00635721" w:rsidRDefault="002F43FE" w:rsidP="00635721">
            <w:pPr>
              <w:jc w:val="center"/>
              <w:rPr>
                <w:sz w:val="22"/>
                <w:szCs w:val="22"/>
              </w:rPr>
            </w:pPr>
          </w:p>
        </w:tc>
        <w:tc>
          <w:tcPr>
            <w:tcW w:w="1247" w:type="dxa"/>
            <w:shd w:val="clear" w:color="auto" w:fill="auto"/>
            <w:hideMark/>
          </w:tcPr>
          <w:p w14:paraId="7F693E1F" w14:textId="77777777" w:rsidR="002F43FE" w:rsidRPr="00635721" w:rsidRDefault="002F43FE" w:rsidP="00635721">
            <w:pPr>
              <w:jc w:val="center"/>
              <w:rPr>
                <w:sz w:val="22"/>
                <w:szCs w:val="22"/>
              </w:rPr>
            </w:pPr>
            <w:r w:rsidRPr="00635721">
              <w:rPr>
                <w:sz w:val="22"/>
                <w:szCs w:val="22"/>
              </w:rPr>
              <w:t>6</w:t>
            </w:r>
          </w:p>
        </w:tc>
      </w:tr>
      <w:tr w:rsidR="00635721" w:rsidRPr="00136D65" w14:paraId="6C171B7F" w14:textId="77777777" w:rsidTr="00635721">
        <w:tc>
          <w:tcPr>
            <w:tcW w:w="2616" w:type="dxa"/>
            <w:vMerge/>
            <w:shd w:val="clear" w:color="auto" w:fill="auto"/>
            <w:hideMark/>
          </w:tcPr>
          <w:p w14:paraId="0B39DF54" w14:textId="77777777" w:rsidR="002F43FE" w:rsidRPr="00635721" w:rsidRDefault="002F43FE" w:rsidP="00136D65">
            <w:pPr>
              <w:rPr>
                <w:sz w:val="22"/>
                <w:szCs w:val="22"/>
              </w:rPr>
            </w:pPr>
          </w:p>
        </w:tc>
        <w:tc>
          <w:tcPr>
            <w:tcW w:w="3126" w:type="dxa"/>
            <w:shd w:val="clear" w:color="auto" w:fill="auto"/>
            <w:hideMark/>
          </w:tcPr>
          <w:p w14:paraId="4639559C" w14:textId="77777777" w:rsidR="002F43FE" w:rsidRPr="00635721" w:rsidRDefault="002F43FE" w:rsidP="00136D65">
            <w:pPr>
              <w:rPr>
                <w:sz w:val="22"/>
                <w:szCs w:val="22"/>
              </w:rPr>
            </w:pPr>
            <w:r w:rsidRPr="00635721">
              <w:rPr>
                <w:sz w:val="22"/>
                <w:szCs w:val="22"/>
              </w:rPr>
              <w:t>All other forms</w:t>
            </w:r>
          </w:p>
        </w:tc>
        <w:tc>
          <w:tcPr>
            <w:tcW w:w="1184" w:type="dxa"/>
            <w:shd w:val="clear" w:color="auto" w:fill="auto"/>
            <w:hideMark/>
          </w:tcPr>
          <w:p w14:paraId="20960F13" w14:textId="77777777" w:rsidR="002F43FE" w:rsidRPr="00635721" w:rsidRDefault="002F43FE" w:rsidP="00635721">
            <w:pPr>
              <w:jc w:val="center"/>
              <w:rPr>
                <w:sz w:val="22"/>
                <w:szCs w:val="22"/>
              </w:rPr>
            </w:pPr>
          </w:p>
        </w:tc>
        <w:tc>
          <w:tcPr>
            <w:tcW w:w="1232" w:type="dxa"/>
            <w:shd w:val="clear" w:color="auto" w:fill="auto"/>
            <w:hideMark/>
          </w:tcPr>
          <w:p w14:paraId="37CD17BB" w14:textId="77777777" w:rsidR="002F43FE" w:rsidRPr="00635721" w:rsidRDefault="002F43FE" w:rsidP="00635721">
            <w:pPr>
              <w:jc w:val="center"/>
              <w:rPr>
                <w:sz w:val="22"/>
                <w:szCs w:val="22"/>
              </w:rPr>
            </w:pPr>
          </w:p>
        </w:tc>
        <w:tc>
          <w:tcPr>
            <w:tcW w:w="1247" w:type="dxa"/>
            <w:shd w:val="clear" w:color="auto" w:fill="auto"/>
            <w:hideMark/>
          </w:tcPr>
          <w:p w14:paraId="521433E1" w14:textId="77777777" w:rsidR="002F43FE" w:rsidRPr="00635721" w:rsidRDefault="002F43FE" w:rsidP="00635721">
            <w:pPr>
              <w:jc w:val="center"/>
              <w:rPr>
                <w:sz w:val="22"/>
                <w:szCs w:val="22"/>
              </w:rPr>
            </w:pPr>
            <w:r w:rsidRPr="00635721">
              <w:rPr>
                <w:sz w:val="22"/>
                <w:szCs w:val="22"/>
              </w:rPr>
              <w:t>2</w:t>
            </w:r>
          </w:p>
        </w:tc>
      </w:tr>
      <w:tr w:rsidR="00635721" w:rsidRPr="00136D65" w14:paraId="0E347875" w14:textId="77777777" w:rsidTr="00635721">
        <w:tc>
          <w:tcPr>
            <w:tcW w:w="2616" w:type="dxa"/>
            <w:shd w:val="clear" w:color="auto" w:fill="auto"/>
            <w:hideMark/>
          </w:tcPr>
          <w:p w14:paraId="4D86D265" w14:textId="77777777" w:rsidR="002F43FE" w:rsidRPr="00635721" w:rsidRDefault="00D27195" w:rsidP="00136D65">
            <w:pPr>
              <w:rPr>
                <w:sz w:val="22"/>
                <w:szCs w:val="22"/>
              </w:rPr>
            </w:pPr>
            <w:r w:rsidRPr="00635721">
              <w:rPr>
                <w:sz w:val="22"/>
                <w:szCs w:val="22"/>
              </w:rPr>
              <w:t>Heavy-duty hand</w:t>
            </w:r>
            <w:r w:rsidR="002F43FE" w:rsidRPr="00635721">
              <w:rPr>
                <w:sz w:val="22"/>
                <w:szCs w:val="22"/>
              </w:rPr>
              <w:t xml:space="preserve"> cleaner or</w:t>
            </w:r>
          </w:p>
          <w:p w14:paraId="48423EE3" w14:textId="77777777" w:rsidR="00D27195" w:rsidRPr="00635721" w:rsidRDefault="002F43FE" w:rsidP="00136D65">
            <w:pPr>
              <w:rPr>
                <w:sz w:val="22"/>
                <w:szCs w:val="22"/>
              </w:rPr>
            </w:pPr>
            <w:r w:rsidRPr="00635721">
              <w:rPr>
                <w:sz w:val="22"/>
                <w:szCs w:val="22"/>
              </w:rPr>
              <w:t xml:space="preserve">  soaps</w:t>
            </w:r>
          </w:p>
        </w:tc>
        <w:tc>
          <w:tcPr>
            <w:tcW w:w="3126" w:type="dxa"/>
            <w:shd w:val="clear" w:color="auto" w:fill="auto"/>
            <w:hideMark/>
          </w:tcPr>
          <w:p w14:paraId="30736E45" w14:textId="77777777" w:rsidR="00D27195" w:rsidRPr="00635721" w:rsidRDefault="00D27195" w:rsidP="00136D65">
            <w:pPr>
              <w:rPr>
                <w:sz w:val="22"/>
                <w:szCs w:val="22"/>
              </w:rPr>
            </w:pPr>
          </w:p>
        </w:tc>
        <w:tc>
          <w:tcPr>
            <w:tcW w:w="1184" w:type="dxa"/>
            <w:shd w:val="clear" w:color="auto" w:fill="auto"/>
            <w:hideMark/>
          </w:tcPr>
          <w:p w14:paraId="575A24CE" w14:textId="77777777" w:rsidR="00D27195" w:rsidRPr="00635721" w:rsidRDefault="00D27195" w:rsidP="00635721">
            <w:pPr>
              <w:jc w:val="center"/>
              <w:rPr>
                <w:sz w:val="22"/>
                <w:szCs w:val="22"/>
              </w:rPr>
            </w:pPr>
          </w:p>
        </w:tc>
        <w:tc>
          <w:tcPr>
            <w:tcW w:w="1232" w:type="dxa"/>
            <w:shd w:val="clear" w:color="auto" w:fill="auto"/>
            <w:hideMark/>
          </w:tcPr>
          <w:p w14:paraId="3842E793" w14:textId="77777777" w:rsidR="00D27195" w:rsidRPr="00635721" w:rsidRDefault="00D27195" w:rsidP="00635721">
            <w:pPr>
              <w:jc w:val="center"/>
              <w:rPr>
                <w:sz w:val="22"/>
                <w:szCs w:val="22"/>
              </w:rPr>
            </w:pPr>
            <w:r w:rsidRPr="00635721">
              <w:rPr>
                <w:sz w:val="22"/>
                <w:szCs w:val="22"/>
              </w:rPr>
              <w:t>8</w:t>
            </w:r>
          </w:p>
        </w:tc>
        <w:tc>
          <w:tcPr>
            <w:tcW w:w="1247" w:type="dxa"/>
            <w:shd w:val="clear" w:color="auto" w:fill="auto"/>
            <w:hideMark/>
          </w:tcPr>
          <w:p w14:paraId="79BACC17" w14:textId="77777777" w:rsidR="00D27195" w:rsidRPr="00635721" w:rsidRDefault="00D27195" w:rsidP="00635721">
            <w:pPr>
              <w:jc w:val="center"/>
              <w:rPr>
                <w:sz w:val="22"/>
                <w:szCs w:val="22"/>
              </w:rPr>
            </w:pPr>
          </w:p>
        </w:tc>
      </w:tr>
      <w:tr w:rsidR="00635721" w:rsidRPr="00136D65" w14:paraId="722AB6A5" w14:textId="77777777" w:rsidTr="00635721">
        <w:tc>
          <w:tcPr>
            <w:tcW w:w="2616" w:type="dxa"/>
            <w:vMerge w:val="restart"/>
            <w:shd w:val="clear" w:color="auto" w:fill="auto"/>
            <w:hideMark/>
          </w:tcPr>
          <w:p w14:paraId="0DFDDBC7" w14:textId="77777777" w:rsidR="002F43FE" w:rsidRPr="00635721" w:rsidRDefault="002F43FE" w:rsidP="00136D65">
            <w:pPr>
              <w:rPr>
                <w:sz w:val="22"/>
                <w:szCs w:val="22"/>
              </w:rPr>
            </w:pPr>
            <w:r w:rsidRPr="00635721">
              <w:rPr>
                <w:sz w:val="22"/>
                <w:szCs w:val="22"/>
              </w:rPr>
              <w:t>Insecticides</w:t>
            </w:r>
          </w:p>
        </w:tc>
        <w:tc>
          <w:tcPr>
            <w:tcW w:w="3126" w:type="dxa"/>
            <w:shd w:val="clear" w:color="auto" w:fill="auto"/>
            <w:hideMark/>
          </w:tcPr>
          <w:p w14:paraId="5EE50867" w14:textId="77777777" w:rsidR="002F43FE" w:rsidRPr="00635721" w:rsidRDefault="002F43FE" w:rsidP="00136D65">
            <w:pPr>
              <w:rPr>
                <w:sz w:val="22"/>
                <w:szCs w:val="22"/>
              </w:rPr>
            </w:pPr>
            <w:r w:rsidRPr="00635721">
              <w:rPr>
                <w:sz w:val="22"/>
                <w:szCs w:val="22"/>
              </w:rPr>
              <w:t>Crawling bug:</w:t>
            </w:r>
          </w:p>
        </w:tc>
        <w:tc>
          <w:tcPr>
            <w:tcW w:w="1184" w:type="dxa"/>
            <w:shd w:val="clear" w:color="auto" w:fill="auto"/>
            <w:hideMark/>
          </w:tcPr>
          <w:p w14:paraId="13805094" w14:textId="77777777" w:rsidR="002F43FE" w:rsidRPr="00635721" w:rsidRDefault="002F43FE" w:rsidP="00635721">
            <w:pPr>
              <w:jc w:val="center"/>
              <w:rPr>
                <w:sz w:val="22"/>
                <w:szCs w:val="22"/>
              </w:rPr>
            </w:pPr>
            <w:r w:rsidRPr="00635721">
              <w:rPr>
                <w:sz w:val="22"/>
                <w:szCs w:val="22"/>
              </w:rPr>
              <w:t>40</w:t>
            </w:r>
          </w:p>
        </w:tc>
        <w:tc>
          <w:tcPr>
            <w:tcW w:w="1232" w:type="dxa"/>
            <w:shd w:val="clear" w:color="auto" w:fill="auto"/>
            <w:hideMark/>
          </w:tcPr>
          <w:p w14:paraId="3CA00C97" w14:textId="77777777" w:rsidR="002F43FE" w:rsidRPr="00635721" w:rsidRDefault="002F43FE" w:rsidP="00635721">
            <w:pPr>
              <w:jc w:val="center"/>
              <w:rPr>
                <w:sz w:val="22"/>
                <w:szCs w:val="22"/>
              </w:rPr>
            </w:pPr>
          </w:p>
        </w:tc>
        <w:tc>
          <w:tcPr>
            <w:tcW w:w="1247" w:type="dxa"/>
            <w:shd w:val="clear" w:color="auto" w:fill="auto"/>
            <w:hideMark/>
          </w:tcPr>
          <w:p w14:paraId="630FD9FD" w14:textId="77777777" w:rsidR="002F43FE" w:rsidRPr="00635721" w:rsidRDefault="002F43FE" w:rsidP="00635721">
            <w:pPr>
              <w:jc w:val="center"/>
              <w:rPr>
                <w:sz w:val="22"/>
                <w:szCs w:val="22"/>
              </w:rPr>
            </w:pPr>
          </w:p>
        </w:tc>
      </w:tr>
      <w:tr w:rsidR="00635721" w:rsidRPr="00136D65" w14:paraId="2C8F107F" w14:textId="77777777" w:rsidTr="00635721">
        <w:tc>
          <w:tcPr>
            <w:tcW w:w="2616" w:type="dxa"/>
            <w:vMerge/>
            <w:shd w:val="clear" w:color="auto" w:fill="auto"/>
            <w:hideMark/>
          </w:tcPr>
          <w:p w14:paraId="6BADBBD2" w14:textId="77777777" w:rsidR="002F43FE" w:rsidRPr="00635721" w:rsidRDefault="002F43FE" w:rsidP="00136D65">
            <w:pPr>
              <w:rPr>
                <w:sz w:val="22"/>
                <w:szCs w:val="22"/>
              </w:rPr>
            </w:pPr>
          </w:p>
        </w:tc>
        <w:tc>
          <w:tcPr>
            <w:tcW w:w="3126" w:type="dxa"/>
            <w:shd w:val="clear" w:color="auto" w:fill="auto"/>
            <w:hideMark/>
          </w:tcPr>
          <w:p w14:paraId="030B4614" w14:textId="77777777" w:rsidR="002F43FE" w:rsidRPr="00635721" w:rsidRDefault="002F43FE" w:rsidP="00136D65">
            <w:pPr>
              <w:rPr>
                <w:sz w:val="22"/>
                <w:szCs w:val="22"/>
              </w:rPr>
            </w:pPr>
            <w:r w:rsidRPr="00635721">
              <w:rPr>
                <w:sz w:val="22"/>
                <w:szCs w:val="22"/>
              </w:rPr>
              <w:t xml:space="preserve">  Aerosols</w:t>
            </w:r>
          </w:p>
        </w:tc>
        <w:tc>
          <w:tcPr>
            <w:tcW w:w="1184" w:type="dxa"/>
            <w:shd w:val="clear" w:color="auto" w:fill="auto"/>
            <w:hideMark/>
          </w:tcPr>
          <w:p w14:paraId="628C1833" w14:textId="77777777" w:rsidR="002F43FE" w:rsidRPr="00635721" w:rsidRDefault="002F43FE" w:rsidP="00635721">
            <w:pPr>
              <w:jc w:val="center"/>
              <w:rPr>
                <w:sz w:val="22"/>
                <w:szCs w:val="22"/>
              </w:rPr>
            </w:pPr>
          </w:p>
        </w:tc>
        <w:tc>
          <w:tcPr>
            <w:tcW w:w="1232" w:type="dxa"/>
            <w:shd w:val="clear" w:color="auto" w:fill="auto"/>
            <w:hideMark/>
          </w:tcPr>
          <w:p w14:paraId="33893971" w14:textId="77777777" w:rsidR="002F43FE" w:rsidRPr="00635721" w:rsidRDefault="002F43FE" w:rsidP="00635721">
            <w:pPr>
              <w:jc w:val="center"/>
              <w:rPr>
                <w:sz w:val="22"/>
                <w:szCs w:val="22"/>
              </w:rPr>
            </w:pPr>
            <w:r w:rsidRPr="00635721">
              <w:rPr>
                <w:sz w:val="22"/>
                <w:szCs w:val="22"/>
              </w:rPr>
              <w:t>15</w:t>
            </w:r>
          </w:p>
        </w:tc>
        <w:tc>
          <w:tcPr>
            <w:tcW w:w="1247" w:type="dxa"/>
            <w:shd w:val="clear" w:color="auto" w:fill="auto"/>
            <w:hideMark/>
          </w:tcPr>
          <w:p w14:paraId="326D7786" w14:textId="77777777" w:rsidR="002F43FE" w:rsidRPr="00635721" w:rsidRDefault="002F43FE" w:rsidP="00635721">
            <w:pPr>
              <w:jc w:val="center"/>
              <w:rPr>
                <w:sz w:val="22"/>
                <w:szCs w:val="22"/>
              </w:rPr>
            </w:pPr>
          </w:p>
        </w:tc>
      </w:tr>
      <w:tr w:rsidR="00635721" w:rsidRPr="00136D65" w14:paraId="509072A5" w14:textId="77777777" w:rsidTr="00635721">
        <w:tc>
          <w:tcPr>
            <w:tcW w:w="2616" w:type="dxa"/>
            <w:vMerge/>
            <w:shd w:val="clear" w:color="auto" w:fill="auto"/>
            <w:hideMark/>
          </w:tcPr>
          <w:p w14:paraId="07789030" w14:textId="77777777" w:rsidR="002F43FE" w:rsidRPr="00635721" w:rsidRDefault="002F43FE" w:rsidP="00136D65">
            <w:pPr>
              <w:rPr>
                <w:sz w:val="22"/>
                <w:szCs w:val="22"/>
              </w:rPr>
            </w:pPr>
          </w:p>
        </w:tc>
        <w:tc>
          <w:tcPr>
            <w:tcW w:w="3126" w:type="dxa"/>
            <w:shd w:val="clear" w:color="auto" w:fill="auto"/>
            <w:hideMark/>
          </w:tcPr>
          <w:p w14:paraId="37402FD2" w14:textId="77777777" w:rsidR="002F43FE" w:rsidRPr="00635721" w:rsidRDefault="002F43FE" w:rsidP="00136D65">
            <w:pPr>
              <w:rPr>
                <w:sz w:val="22"/>
                <w:szCs w:val="22"/>
              </w:rPr>
            </w:pPr>
            <w:r w:rsidRPr="00635721">
              <w:rPr>
                <w:sz w:val="22"/>
                <w:szCs w:val="22"/>
              </w:rPr>
              <w:t xml:space="preserve">  All other forms</w:t>
            </w:r>
          </w:p>
        </w:tc>
        <w:tc>
          <w:tcPr>
            <w:tcW w:w="1184" w:type="dxa"/>
            <w:shd w:val="clear" w:color="auto" w:fill="auto"/>
            <w:hideMark/>
          </w:tcPr>
          <w:p w14:paraId="34774F7A" w14:textId="77777777" w:rsidR="002F43FE" w:rsidRPr="00635721" w:rsidRDefault="002F43FE" w:rsidP="00635721">
            <w:pPr>
              <w:jc w:val="center"/>
              <w:rPr>
                <w:sz w:val="22"/>
                <w:szCs w:val="22"/>
              </w:rPr>
            </w:pPr>
          </w:p>
        </w:tc>
        <w:tc>
          <w:tcPr>
            <w:tcW w:w="1232" w:type="dxa"/>
            <w:shd w:val="clear" w:color="auto" w:fill="auto"/>
            <w:hideMark/>
          </w:tcPr>
          <w:p w14:paraId="6030BA09" w14:textId="77777777" w:rsidR="002F43FE" w:rsidRPr="00635721" w:rsidRDefault="002F43FE" w:rsidP="00635721">
            <w:pPr>
              <w:jc w:val="center"/>
              <w:rPr>
                <w:sz w:val="22"/>
                <w:szCs w:val="22"/>
              </w:rPr>
            </w:pPr>
            <w:r w:rsidRPr="00635721">
              <w:rPr>
                <w:sz w:val="22"/>
                <w:szCs w:val="22"/>
              </w:rPr>
              <w:t>20</w:t>
            </w:r>
          </w:p>
        </w:tc>
        <w:tc>
          <w:tcPr>
            <w:tcW w:w="1247" w:type="dxa"/>
            <w:shd w:val="clear" w:color="auto" w:fill="auto"/>
            <w:hideMark/>
          </w:tcPr>
          <w:p w14:paraId="485DC662" w14:textId="77777777" w:rsidR="002F43FE" w:rsidRPr="00635721" w:rsidRDefault="002F43FE" w:rsidP="00635721">
            <w:pPr>
              <w:jc w:val="center"/>
              <w:rPr>
                <w:sz w:val="22"/>
                <w:szCs w:val="22"/>
              </w:rPr>
            </w:pPr>
          </w:p>
        </w:tc>
      </w:tr>
      <w:tr w:rsidR="00635721" w:rsidRPr="00136D65" w14:paraId="41A75F91" w14:textId="77777777" w:rsidTr="00635721">
        <w:tc>
          <w:tcPr>
            <w:tcW w:w="2616" w:type="dxa"/>
            <w:vMerge/>
            <w:shd w:val="clear" w:color="auto" w:fill="auto"/>
            <w:hideMark/>
          </w:tcPr>
          <w:p w14:paraId="508B0400" w14:textId="77777777" w:rsidR="002F43FE" w:rsidRPr="00635721" w:rsidRDefault="002F43FE" w:rsidP="00136D65">
            <w:pPr>
              <w:rPr>
                <w:sz w:val="22"/>
                <w:szCs w:val="22"/>
              </w:rPr>
            </w:pPr>
          </w:p>
        </w:tc>
        <w:tc>
          <w:tcPr>
            <w:tcW w:w="3126" w:type="dxa"/>
            <w:shd w:val="clear" w:color="auto" w:fill="auto"/>
            <w:hideMark/>
          </w:tcPr>
          <w:p w14:paraId="00254899" w14:textId="77777777" w:rsidR="002F43FE" w:rsidRPr="00635721" w:rsidRDefault="002F43FE" w:rsidP="00136D65">
            <w:pPr>
              <w:rPr>
                <w:sz w:val="22"/>
                <w:szCs w:val="22"/>
              </w:rPr>
            </w:pPr>
            <w:r w:rsidRPr="00635721">
              <w:rPr>
                <w:sz w:val="22"/>
                <w:szCs w:val="22"/>
              </w:rPr>
              <w:t xml:space="preserve">  Flea and tick</w:t>
            </w:r>
          </w:p>
        </w:tc>
        <w:tc>
          <w:tcPr>
            <w:tcW w:w="1184" w:type="dxa"/>
            <w:shd w:val="clear" w:color="auto" w:fill="auto"/>
            <w:hideMark/>
          </w:tcPr>
          <w:p w14:paraId="315ECBD5" w14:textId="77777777" w:rsidR="002F43FE" w:rsidRPr="00635721" w:rsidRDefault="002F43FE" w:rsidP="00635721">
            <w:pPr>
              <w:jc w:val="center"/>
              <w:rPr>
                <w:sz w:val="22"/>
                <w:szCs w:val="22"/>
              </w:rPr>
            </w:pPr>
            <w:r w:rsidRPr="00635721">
              <w:rPr>
                <w:sz w:val="22"/>
                <w:szCs w:val="22"/>
              </w:rPr>
              <w:t>25</w:t>
            </w:r>
          </w:p>
        </w:tc>
        <w:tc>
          <w:tcPr>
            <w:tcW w:w="1232" w:type="dxa"/>
            <w:shd w:val="clear" w:color="auto" w:fill="auto"/>
            <w:hideMark/>
          </w:tcPr>
          <w:p w14:paraId="1CBE7157" w14:textId="77777777" w:rsidR="002F43FE" w:rsidRPr="00635721" w:rsidRDefault="002F43FE" w:rsidP="00635721">
            <w:pPr>
              <w:jc w:val="center"/>
              <w:rPr>
                <w:sz w:val="22"/>
                <w:szCs w:val="22"/>
              </w:rPr>
            </w:pPr>
            <w:r w:rsidRPr="00635721">
              <w:rPr>
                <w:sz w:val="22"/>
                <w:szCs w:val="22"/>
              </w:rPr>
              <w:t>25</w:t>
            </w:r>
          </w:p>
        </w:tc>
        <w:tc>
          <w:tcPr>
            <w:tcW w:w="1247" w:type="dxa"/>
            <w:shd w:val="clear" w:color="auto" w:fill="auto"/>
            <w:hideMark/>
          </w:tcPr>
          <w:p w14:paraId="510ED8FE" w14:textId="77777777" w:rsidR="002F43FE" w:rsidRPr="00635721" w:rsidRDefault="002F43FE" w:rsidP="00635721">
            <w:pPr>
              <w:jc w:val="center"/>
              <w:rPr>
                <w:sz w:val="22"/>
                <w:szCs w:val="22"/>
              </w:rPr>
            </w:pPr>
          </w:p>
        </w:tc>
      </w:tr>
      <w:tr w:rsidR="00635721" w:rsidRPr="00136D65" w14:paraId="5132A7D3" w14:textId="77777777" w:rsidTr="00635721">
        <w:tc>
          <w:tcPr>
            <w:tcW w:w="2616" w:type="dxa"/>
            <w:vMerge/>
            <w:shd w:val="clear" w:color="auto" w:fill="auto"/>
            <w:hideMark/>
          </w:tcPr>
          <w:p w14:paraId="4D0A089B" w14:textId="77777777" w:rsidR="002F43FE" w:rsidRPr="00635721" w:rsidRDefault="002F43FE" w:rsidP="00136D65">
            <w:pPr>
              <w:rPr>
                <w:sz w:val="22"/>
                <w:szCs w:val="22"/>
              </w:rPr>
            </w:pPr>
          </w:p>
        </w:tc>
        <w:tc>
          <w:tcPr>
            <w:tcW w:w="3126" w:type="dxa"/>
            <w:shd w:val="clear" w:color="auto" w:fill="auto"/>
            <w:hideMark/>
          </w:tcPr>
          <w:p w14:paraId="14F8EE5D" w14:textId="77777777" w:rsidR="002F43FE" w:rsidRPr="00635721" w:rsidRDefault="002F43FE" w:rsidP="00136D65">
            <w:pPr>
              <w:rPr>
                <w:sz w:val="22"/>
                <w:szCs w:val="22"/>
              </w:rPr>
            </w:pPr>
            <w:r w:rsidRPr="00635721">
              <w:rPr>
                <w:sz w:val="22"/>
                <w:szCs w:val="22"/>
              </w:rPr>
              <w:t>Flying bug:</w:t>
            </w:r>
          </w:p>
        </w:tc>
        <w:tc>
          <w:tcPr>
            <w:tcW w:w="1184" w:type="dxa"/>
            <w:shd w:val="clear" w:color="auto" w:fill="auto"/>
            <w:hideMark/>
          </w:tcPr>
          <w:p w14:paraId="2CDD2746" w14:textId="77777777" w:rsidR="002F43FE" w:rsidRPr="00635721" w:rsidRDefault="002F43FE" w:rsidP="00635721">
            <w:pPr>
              <w:jc w:val="center"/>
              <w:rPr>
                <w:sz w:val="22"/>
                <w:szCs w:val="22"/>
              </w:rPr>
            </w:pPr>
            <w:r w:rsidRPr="00635721">
              <w:rPr>
                <w:sz w:val="22"/>
                <w:szCs w:val="22"/>
              </w:rPr>
              <w:t>35</w:t>
            </w:r>
          </w:p>
        </w:tc>
        <w:tc>
          <w:tcPr>
            <w:tcW w:w="1232" w:type="dxa"/>
            <w:shd w:val="clear" w:color="auto" w:fill="auto"/>
            <w:hideMark/>
          </w:tcPr>
          <w:p w14:paraId="3B3878D4" w14:textId="77777777" w:rsidR="002F43FE" w:rsidRPr="00635721" w:rsidRDefault="002F43FE" w:rsidP="00635721">
            <w:pPr>
              <w:jc w:val="center"/>
              <w:rPr>
                <w:sz w:val="22"/>
                <w:szCs w:val="22"/>
              </w:rPr>
            </w:pPr>
          </w:p>
        </w:tc>
        <w:tc>
          <w:tcPr>
            <w:tcW w:w="1247" w:type="dxa"/>
            <w:shd w:val="clear" w:color="auto" w:fill="auto"/>
            <w:hideMark/>
          </w:tcPr>
          <w:p w14:paraId="0080330A" w14:textId="77777777" w:rsidR="002F43FE" w:rsidRPr="00635721" w:rsidRDefault="002F43FE" w:rsidP="00635721">
            <w:pPr>
              <w:jc w:val="center"/>
              <w:rPr>
                <w:sz w:val="22"/>
                <w:szCs w:val="22"/>
              </w:rPr>
            </w:pPr>
          </w:p>
        </w:tc>
      </w:tr>
      <w:tr w:rsidR="00635721" w:rsidRPr="00136D65" w14:paraId="77E386BF" w14:textId="77777777" w:rsidTr="00635721">
        <w:tc>
          <w:tcPr>
            <w:tcW w:w="2616" w:type="dxa"/>
            <w:vMerge/>
            <w:shd w:val="clear" w:color="auto" w:fill="auto"/>
            <w:hideMark/>
          </w:tcPr>
          <w:p w14:paraId="1F5D3567" w14:textId="77777777" w:rsidR="002F43FE" w:rsidRPr="00635721" w:rsidRDefault="002F43FE" w:rsidP="00136D65">
            <w:pPr>
              <w:rPr>
                <w:sz w:val="22"/>
                <w:szCs w:val="22"/>
              </w:rPr>
            </w:pPr>
          </w:p>
        </w:tc>
        <w:tc>
          <w:tcPr>
            <w:tcW w:w="3126" w:type="dxa"/>
            <w:shd w:val="clear" w:color="auto" w:fill="auto"/>
            <w:hideMark/>
          </w:tcPr>
          <w:p w14:paraId="55D67700" w14:textId="77777777" w:rsidR="002F43FE" w:rsidRPr="00635721" w:rsidRDefault="002F43FE" w:rsidP="00136D65">
            <w:pPr>
              <w:rPr>
                <w:sz w:val="22"/>
                <w:szCs w:val="22"/>
              </w:rPr>
            </w:pPr>
            <w:r w:rsidRPr="00635721">
              <w:rPr>
                <w:sz w:val="22"/>
                <w:szCs w:val="22"/>
              </w:rPr>
              <w:t xml:space="preserve">  Aerosols</w:t>
            </w:r>
          </w:p>
        </w:tc>
        <w:tc>
          <w:tcPr>
            <w:tcW w:w="1184" w:type="dxa"/>
            <w:shd w:val="clear" w:color="auto" w:fill="auto"/>
            <w:hideMark/>
          </w:tcPr>
          <w:p w14:paraId="1FA018E3" w14:textId="77777777" w:rsidR="002F43FE" w:rsidRPr="00635721" w:rsidRDefault="002F43FE" w:rsidP="00635721">
            <w:pPr>
              <w:jc w:val="center"/>
              <w:rPr>
                <w:sz w:val="22"/>
                <w:szCs w:val="22"/>
              </w:rPr>
            </w:pPr>
          </w:p>
        </w:tc>
        <w:tc>
          <w:tcPr>
            <w:tcW w:w="1232" w:type="dxa"/>
            <w:shd w:val="clear" w:color="auto" w:fill="auto"/>
            <w:hideMark/>
          </w:tcPr>
          <w:p w14:paraId="5BE786CB" w14:textId="77777777" w:rsidR="002F43FE" w:rsidRPr="00635721" w:rsidRDefault="002F43FE" w:rsidP="00635721">
            <w:pPr>
              <w:jc w:val="center"/>
              <w:rPr>
                <w:sz w:val="22"/>
                <w:szCs w:val="22"/>
              </w:rPr>
            </w:pPr>
            <w:r w:rsidRPr="00635721">
              <w:rPr>
                <w:sz w:val="22"/>
                <w:szCs w:val="22"/>
              </w:rPr>
              <w:t>25</w:t>
            </w:r>
          </w:p>
        </w:tc>
        <w:tc>
          <w:tcPr>
            <w:tcW w:w="1247" w:type="dxa"/>
            <w:shd w:val="clear" w:color="auto" w:fill="auto"/>
            <w:hideMark/>
          </w:tcPr>
          <w:p w14:paraId="5C2AFAC7" w14:textId="77777777" w:rsidR="002F43FE" w:rsidRPr="00635721" w:rsidRDefault="002F43FE" w:rsidP="00635721">
            <w:pPr>
              <w:jc w:val="center"/>
              <w:rPr>
                <w:sz w:val="22"/>
                <w:szCs w:val="22"/>
              </w:rPr>
            </w:pPr>
          </w:p>
        </w:tc>
      </w:tr>
      <w:tr w:rsidR="00635721" w:rsidRPr="00136D65" w14:paraId="2B6F72FA" w14:textId="77777777" w:rsidTr="00635721">
        <w:tc>
          <w:tcPr>
            <w:tcW w:w="2616" w:type="dxa"/>
            <w:vMerge/>
            <w:shd w:val="clear" w:color="auto" w:fill="auto"/>
            <w:hideMark/>
          </w:tcPr>
          <w:p w14:paraId="6EB54126" w14:textId="77777777" w:rsidR="002F43FE" w:rsidRPr="00635721" w:rsidRDefault="002F43FE" w:rsidP="00136D65">
            <w:pPr>
              <w:rPr>
                <w:sz w:val="22"/>
                <w:szCs w:val="22"/>
              </w:rPr>
            </w:pPr>
          </w:p>
        </w:tc>
        <w:tc>
          <w:tcPr>
            <w:tcW w:w="3126" w:type="dxa"/>
            <w:shd w:val="clear" w:color="auto" w:fill="auto"/>
            <w:hideMark/>
          </w:tcPr>
          <w:p w14:paraId="3A914112" w14:textId="77777777" w:rsidR="002F43FE" w:rsidRPr="00635721" w:rsidRDefault="002F43FE" w:rsidP="00136D65">
            <w:pPr>
              <w:rPr>
                <w:sz w:val="22"/>
                <w:szCs w:val="22"/>
              </w:rPr>
            </w:pPr>
            <w:r w:rsidRPr="00635721">
              <w:rPr>
                <w:sz w:val="22"/>
                <w:szCs w:val="22"/>
              </w:rPr>
              <w:t xml:space="preserve">  All other forms</w:t>
            </w:r>
          </w:p>
        </w:tc>
        <w:tc>
          <w:tcPr>
            <w:tcW w:w="1184" w:type="dxa"/>
            <w:shd w:val="clear" w:color="auto" w:fill="auto"/>
            <w:hideMark/>
          </w:tcPr>
          <w:p w14:paraId="717A2986" w14:textId="77777777" w:rsidR="002F43FE" w:rsidRPr="00635721" w:rsidRDefault="002F43FE" w:rsidP="00635721">
            <w:pPr>
              <w:jc w:val="center"/>
              <w:rPr>
                <w:sz w:val="22"/>
                <w:szCs w:val="22"/>
              </w:rPr>
            </w:pPr>
          </w:p>
        </w:tc>
        <w:tc>
          <w:tcPr>
            <w:tcW w:w="1232" w:type="dxa"/>
            <w:shd w:val="clear" w:color="auto" w:fill="auto"/>
            <w:hideMark/>
          </w:tcPr>
          <w:p w14:paraId="7697FFA6" w14:textId="77777777" w:rsidR="002F43FE" w:rsidRPr="00635721" w:rsidRDefault="002F43FE" w:rsidP="00635721">
            <w:pPr>
              <w:jc w:val="center"/>
              <w:rPr>
                <w:sz w:val="22"/>
                <w:szCs w:val="22"/>
              </w:rPr>
            </w:pPr>
            <w:r w:rsidRPr="00635721">
              <w:rPr>
                <w:sz w:val="22"/>
                <w:szCs w:val="22"/>
              </w:rPr>
              <w:t>35</w:t>
            </w:r>
          </w:p>
        </w:tc>
        <w:tc>
          <w:tcPr>
            <w:tcW w:w="1247" w:type="dxa"/>
            <w:shd w:val="clear" w:color="auto" w:fill="auto"/>
            <w:hideMark/>
          </w:tcPr>
          <w:p w14:paraId="40377AD1" w14:textId="77777777" w:rsidR="002F43FE" w:rsidRPr="00635721" w:rsidRDefault="002F43FE" w:rsidP="00635721">
            <w:pPr>
              <w:jc w:val="center"/>
              <w:rPr>
                <w:sz w:val="22"/>
                <w:szCs w:val="22"/>
              </w:rPr>
            </w:pPr>
          </w:p>
        </w:tc>
      </w:tr>
      <w:tr w:rsidR="00635721" w:rsidRPr="00136D65" w14:paraId="4E59CA59" w14:textId="77777777" w:rsidTr="00635721">
        <w:tc>
          <w:tcPr>
            <w:tcW w:w="2616" w:type="dxa"/>
            <w:vMerge/>
            <w:shd w:val="clear" w:color="auto" w:fill="auto"/>
            <w:hideMark/>
          </w:tcPr>
          <w:p w14:paraId="6D9AAC7F" w14:textId="77777777" w:rsidR="002F43FE" w:rsidRPr="00635721" w:rsidRDefault="002F43FE" w:rsidP="00136D65">
            <w:pPr>
              <w:rPr>
                <w:sz w:val="22"/>
                <w:szCs w:val="22"/>
              </w:rPr>
            </w:pPr>
          </w:p>
        </w:tc>
        <w:tc>
          <w:tcPr>
            <w:tcW w:w="3126" w:type="dxa"/>
            <w:shd w:val="clear" w:color="auto" w:fill="auto"/>
            <w:hideMark/>
          </w:tcPr>
          <w:p w14:paraId="61D86F82" w14:textId="77777777" w:rsidR="002F43FE" w:rsidRPr="00635721" w:rsidRDefault="002F43FE" w:rsidP="00136D65">
            <w:pPr>
              <w:rPr>
                <w:sz w:val="22"/>
                <w:szCs w:val="22"/>
              </w:rPr>
            </w:pPr>
            <w:r w:rsidRPr="00635721">
              <w:rPr>
                <w:sz w:val="22"/>
                <w:szCs w:val="22"/>
              </w:rPr>
              <w:t xml:space="preserve">  Foggers</w:t>
            </w:r>
          </w:p>
        </w:tc>
        <w:tc>
          <w:tcPr>
            <w:tcW w:w="1184" w:type="dxa"/>
            <w:shd w:val="clear" w:color="auto" w:fill="auto"/>
            <w:hideMark/>
          </w:tcPr>
          <w:p w14:paraId="473AB34E" w14:textId="77777777" w:rsidR="002F43FE" w:rsidRPr="00635721" w:rsidRDefault="002F43FE" w:rsidP="00635721">
            <w:pPr>
              <w:jc w:val="center"/>
              <w:rPr>
                <w:sz w:val="22"/>
                <w:szCs w:val="22"/>
              </w:rPr>
            </w:pPr>
            <w:r w:rsidRPr="00635721">
              <w:rPr>
                <w:sz w:val="22"/>
                <w:szCs w:val="22"/>
              </w:rPr>
              <w:t>45</w:t>
            </w:r>
          </w:p>
        </w:tc>
        <w:tc>
          <w:tcPr>
            <w:tcW w:w="1232" w:type="dxa"/>
            <w:shd w:val="clear" w:color="auto" w:fill="auto"/>
            <w:hideMark/>
          </w:tcPr>
          <w:p w14:paraId="31FD9273" w14:textId="77777777" w:rsidR="002F43FE" w:rsidRPr="00635721" w:rsidRDefault="002F43FE" w:rsidP="00635721">
            <w:pPr>
              <w:jc w:val="center"/>
              <w:rPr>
                <w:sz w:val="22"/>
                <w:szCs w:val="22"/>
              </w:rPr>
            </w:pPr>
            <w:r w:rsidRPr="00635721">
              <w:rPr>
                <w:sz w:val="22"/>
                <w:szCs w:val="22"/>
              </w:rPr>
              <w:t>45</w:t>
            </w:r>
          </w:p>
        </w:tc>
        <w:tc>
          <w:tcPr>
            <w:tcW w:w="1247" w:type="dxa"/>
            <w:shd w:val="clear" w:color="auto" w:fill="auto"/>
            <w:hideMark/>
          </w:tcPr>
          <w:p w14:paraId="67E81AD2" w14:textId="77777777" w:rsidR="002F43FE" w:rsidRPr="00635721" w:rsidRDefault="002F43FE" w:rsidP="00635721">
            <w:pPr>
              <w:jc w:val="center"/>
              <w:rPr>
                <w:sz w:val="22"/>
                <w:szCs w:val="22"/>
              </w:rPr>
            </w:pPr>
          </w:p>
        </w:tc>
      </w:tr>
      <w:tr w:rsidR="00635721" w:rsidRPr="00136D65" w14:paraId="5AD14C49" w14:textId="77777777" w:rsidTr="00635721">
        <w:tc>
          <w:tcPr>
            <w:tcW w:w="2616" w:type="dxa"/>
            <w:vMerge/>
            <w:shd w:val="clear" w:color="auto" w:fill="auto"/>
            <w:hideMark/>
          </w:tcPr>
          <w:p w14:paraId="65B48CED" w14:textId="77777777" w:rsidR="002F43FE" w:rsidRPr="00635721" w:rsidRDefault="002F43FE" w:rsidP="00136D65">
            <w:pPr>
              <w:rPr>
                <w:sz w:val="22"/>
                <w:szCs w:val="22"/>
              </w:rPr>
            </w:pPr>
          </w:p>
        </w:tc>
        <w:tc>
          <w:tcPr>
            <w:tcW w:w="3126" w:type="dxa"/>
            <w:shd w:val="clear" w:color="auto" w:fill="auto"/>
            <w:hideMark/>
          </w:tcPr>
          <w:p w14:paraId="5A8F3CB5" w14:textId="77777777" w:rsidR="002F43FE" w:rsidRPr="00635721" w:rsidRDefault="002F43FE" w:rsidP="00136D65">
            <w:pPr>
              <w:rPr>
                <w:sz w:val="22"/>
                <w:szCs w:val="22"/>
              </w:rPr>
            </w:pPr>
            <w:r w:rsidRPr="00635721">
              <w:rPr>
                <w:sz w:val="22"/>
                <w:szCs w:val="22"/>
              </w:rPr>
              <w:t>Lawn and garden:</w:t>
            </w:r>
          </w:p>
        </w:tc>
        <w:tc>
          <w:tcPr>
            <w:tcW w:w="1184" w:type="dxa"/>
            <w:shd w:val="clear" w:color="auto" w:fill="auto"/>
            <w:hideMark/>
          </w:tcPr>
          <w:p w14:paraId="4418D913" w14:textId="77777777" w:rsidR="002F43FE" w:rsidRPr="00635721" w:rsidRDefault="002F43FE" w:rsidP="00635721">
            <w:pPr>
              <w:jc w:val="center"/>
              <w:rPr>
                <w:sz w:val="22"/>
                <w:szCs w:val="22"/>
              </w:rPr>
            </w:pPr>
            <w:r w:rsidRPr="00635721">
              <w:rPr>
                <w:sz w:val="22"/>
                <w:szCs w:val="22"/>
              </w:rPr>
              <w:t>20</w:t>
            </w:r>
          </w:p>
        </w:tc>
        <w:tc>
          <w:tcPr>
            <w:tcW w:w="1232" w:type="dxa"/>
            <w:shd w:val="clear" w:color="auto" w:fill="auto"/>
            <w:hideMark/>
          </w:tcPr>
          <w:p w14:paraId="084C8845" w14:textId="77777777" w:rsidR="002F43FE" w:rsidRPr="00635721" w:rsidRDefault="002F43FE" w:rsidP="00635721">
            <w:pPr>
              <w:jc w:val="center"/>
              <w:rPr>
                <w:sz w:val="22"/>
                <w:szCs w:val="22"/>
              </w:rPr>
            </w:pPr>
          </w:p>
        </w:tc>
        <w:tc>
          <w:tcPr>
            <w:tcW w:w="1247" w:type="dxa"/>
            <w:shd w:val="clear" w:color="auto" w:fill="auto"/>
            <w:hideMark/>
          </w:tcPr>
          <w:p w14:paraId="7B1474C9" w14:textId="77777777" w:rsidR="002F43FE" w:rsidRPr="00635721" w:rsidRDefault="002F43FE" w:rsidP="00635721">
            <w:pPr>
              <w:jc w:val="center"/>
              <w:rPr>
                <w:sz w:val="22"/>
                <w:szCs w:val="22"/>
              </w:rPr>
            </w:pPr>
          </w:p>
        </w:tc>
      </w:tr>
      <w:tr w:rsidR="00635721" w:rsidRPr="00136D65" w14:paraId="164CBB94" w14:textId="77777777" w:rsidTr="00635721">
        <w:tc>
          <w:tcPr>
            <w:tcW w:w="2616" w:type="dxa"/>
            <w:vMerge/>
            <w:shd w:val="clear" w:color="auto" w:fill="auto"/>
            <w:hideMark/>
          </w:tcPr>
          <w:p w14:paraId="2A6883BB" w14:textId="77777777" w:rsidR="002F43FE" w:rsidRPr="00635721" w:rsidRDefault="002F43FE" w:rsidP="00136D65">
            <w:pPr>
              <w:rPr>
                <w:sz w:val="22"/>
                <w:szCs w:val="22"/>
              </w:rPr>
            </w:pPr>
          </w:p>
        </w:tc>
        <w:tc>
          <w:tcPr>
            <w:tcW w:w="3126" w:type="dxa"/>
            <w:shd w:val="clear" w:color="auto" w:fill="auto"/>
            <w:hideMark/>
          </w:tcPr>
          <w:p w14:paraId="06927667" w14:textId="77777777" w:rsidR="002F43FE" w:rsidRPr="00635721" w:rsidRDefault="002F43FE" w:rsidP="00136D65">
            <w:pPr>
              <w:rPr>
                <w:sz w:val="22"/>
                <w:szCs w:val="22"/>
              </w:rPr>
            </w:pPr>
            <w:r w:rsidRPr="00635721">
              <w:rPr>
                <w:sz w:val="22"/>
                <w:szCs w:val="22"/>
              </w:rPr>
              <w:t xml:space="preserve">  Non-aerosols</w:t>
            </w:r>
          </w:p>
        </w:tc>
        <w:tc>
          <w:tcPr>
            <w:tcW w:w="1184" w:type="dxa"/>
            <w:shd w:val="clear" w:color="auto" w:fill="auto"/>
            <w:hideMark/>
          </w:tcPr>
          <w:p w14:paraId="3BD4FC40" w14:textId="77777777" w:rsidR="002F43FE" w:rsidRPr="00635721" w:rsidRDefault="002F43FE" w:rsidP="00635721">
            <w:pPr>
              <w:jc w:val="center"/>
              <w:rPr>
                <w:sz w:val="22"/>
                <w:szCs w:val="22"/>
              </w:rPr>
            </w:pPr>
          </w:p>
        </w:tc>
        <w:tc>
          <w:tcPr>
            <w:tcW w:w="1232" w:type="dxa"/>
            <w:shd w:val="clear" w:color="auto" w:fill="auto"/>
            <w:hideMark/>
          </w:tcPr>
          <w:p w14:paraId="74DDEAE1" w14:textId="77777777" w:rsidR="002F43FE" w:rsidRPr="00635721" w:rsidRDefault="002F43FE" w:rsidP="00635721">
            <w:pPr>
              <w:jc w:val="center"/>
              <w:rPr>
                <w:sz w:val="22"/>
                <w:szCs w:val="22"/>
              </w:rPr>
            </w:pPr>
            <w:r w:rsidRPr="00635721">
              <w:rPr>
                <w:sz w:val="22"/>
                <w:szCs w:val="22"/>
              </w:rPr>
              <w:t>3</w:t>
            </w:r>
          </w:p>
        </w:tc>
        <w:tc>
          <w:tcPr>
            <w:tcW w:w="1247" w:type="dxa"/>
            <w:shd w:val="clear" w:color="auto" w:fill="auto"/>
            <w:hideMark/>
          </w:tcPr>
          <w:p w14:paraId="0088AC75" w14:textId="77777777" w:rsidR="002F43FE" w:rsidRPr="00635721" w:rsidRDefault="002F43FE" w:rsidP="00635721">
            <w:pPr>
              <w:jc w:val="center"/>
              <w:rPr>
                <w:sz w:val="22"/>
                <w:szCs w:val="22"/>
              </w:rPr>
            </w:pPr>
          </w:p>
        </w:tc>
      </w:tr>
      <w:tr w:rsidR="00635721" w:rsidRPr="00136D65" w14:paraId="1E65E55E" w14:textId="77777777" w:rsidTr="00635721">
        <w:tc>
          <w:tcPr>
            <w:tcW w:w="2616" w:type="dxa"/>
            <w:vMerge/>
            <w:shd w:val="clear" w:color="auto" w:fill="auto"/>
            <w:hideMark/>
          </w:tcPr>
          <w:p w14:paraId="18C4E3A7" w14:textId="77777777" w:rsidR="002F43FE" w:rsidRPr="00635721" w:rsidRDefault="002F43FE" w:rsidP="00136D65">
            <w:pPr>
              <w:rPr>
                <w:sz w:val="22"/>
                <w:szCs w:val="22"/>
              </w:rPr>
            </w:pPr>
          </w:p>
        </w:tc>
        <w:tc>
          <w:tcPr>
            <w:tcW w:w="3126" w:type="dxa"/>
            <w:shd w:val="clear" w:color="auto" w:fill="auto"/>
            <w:hideMark/>
          </w:tcPr>
          <w:p w14:paraId="545E3633" w14:textId="77777777" w:rsidR="002F43FE" w:rsidRPr="00635721" w:rsidRDefault="002F43FE" w:rsidP="00136D65">
            <w:pPr>
              <w:rPr>
                <w:sz w:val="22"/>
                <w:szCs w:val="22"/>
              </w:rPr>
            </w:pPr>
            <w:r w:rsidRPr="00635721">
              <w:rPr>
                <w:sz w:val="22"/>
                <w:szCs w:val="22"/>
              </w:rPr>
              <w:t xml:space="preserve">  All other forms</w:t>
            </w:r>
          </w:p>
        </w:tc>
        <w:tc>
          <w:tcPr>
            <w:tcW w:w="1184" w:type="dxa"/>
            <w:shd w:val="clear" w:color="auto" w:fill="auto"/>
            <w:hideMark/>
          </w:tcPr>
          <w:p w14:paraId="3D523162" w14:textId="77777777" w:rsidR="002F43FE" w:rsidRPr="00635721" w:rsidRDefault="002F43FE" w:rsidP="00635721">
            <w:pPr>
              <w:jc w:val="center"/>
              <w:rPr>
                <w:sz w:val="22"/>
                <w:szCs w:val="22"/>
              </w:rPr>
            </w:pPr>
          </w:p>
        </w:tc>
        <w:tc>
          <w:tcPr>
            <w:tcW w:w="1232" w:type="dxa"/>
            <w:shd w:val="clear" w:color="auto" w:fill="auto"/>
            <w:hideMark/>
          </w:tcPr>
          <w:p w14:paraId="153D5F83" w14:textId="77777777" w:rsidR="002F43FE" w:rsidRPr="00635721" w:rsidRDefault="002F43FE" w:rsidP="00635721">
            <w:pPr>
              <w:jc w:val="center"/>
              <w:rPr>
                <w:sz w:val="22"/>
                <w:szCs w:val="22"/>
              </w:rPr>
            </w:pPr>
            <w:r w:rsidRPr="00635721">
              <w:rPr>
                <w:sz w:val="22"/>
                <w:szCs w:val="22"/>
              </w:rPr>
              <w:t>20</w:t>
            </w:r>
          </w:p>
        </w:tc>
        <w:tc>
          <w:tcPr>
            <w:tcW w:w="1247" w:type="dxa"/>
            <w:shd w:val="clear" w:color="auto" w:fill="auto"/>
            <w:hideMark/>
          </w:tcPr>
          <w:p w14:paraId="6E85CF12" w14:textId="77777777" w:rsidR="002F43FE" w:rsidRPr="00635721" w:rsidRDefault="002F43FE" w:rsidP="00635721">
            <w:pPr>
              <w:jc w:val="center"/>
              <w:rPr>
                <w:sz w:val="22"/>
                <w:szCs w:val="22"/>
              </w:rPr>
            </w:pPr>
          </w:p>
        </w:tc>
      </w:tr>
      <w:tr w:rsidR="00635721" w:rsidRPr="00136D65" w14:paraId="5B8B9CD7" w14:textId="77777777" w:rsidTr="00635721">
        <w:tc>
          <w:tcPr>
            <w:tcW w:w="2616" w:type="dxa"/>
            <w:vMerge/>
            <w:shd w:val="clear" w:color="auto" w:fill="auto"/>
            <w:hideMark/>
          </w:tcPr>
          <w:p w14:paraId="461D1C7E" w14:textId="77777777" w:rsidR="002F43FE" w:rsidRPr="00635721" w:rsidRDefault="002F43FE" w:rsidP="00136D65">
            <w:pPr>
              <w:rPr>
                <w:sz w:val="22"/>
                <w:szCs w:val="22"/>
              </w:rPr>
            </w:pPr>
          </w:p>
        </w:tc>
        <w:tc>
          <w:tcPr>
            <w:tcW w:w="3126" w:type="dxa"/>
            <w:shd w:val="clear" w:color="auto" w:fill="auto"/>
            <w:hideMark/>
          </w:tcPr>
          <w:p w14:paraId="65DAE357" w14:textId="77777777" w:rsidR="002F43FE" w:rsidRPr="00635721" w:rsidRDefault="002F43FE" w:rsidP="00136D65">
            <w:pPr>
              <w:rPr>
                <w:sz w:val="22"/>
                <w:szCs w:val="22"/>
              </w:rPr>
            </w:pPr>
            <w:r w:rsidRPr="00635721">
              <w:rPr>
                <w:sz w:val="22"/>
                <w:szCs w:val="22"/>
              </w:rPr>
              <w:t xml:space="preserve">  Wasp and hornet</w:t>
            </w:r>
          </w:p>
        </w:tc>
        <w:tc>
          <w:tcPr>
            <w:tcW w:w="1184" w:type="dxa"/>
            <w:shd w:val="clear" w:color="auto" w:fill="auto"/>
            <w:hideMark/>
          </w:tcPr>
          <w:p w14:paraId="19506B15" w14:textId="77777777" w:rsidR="002F43FE" w:rsidRPr="00635721" w:rsidRDefault="002F43FE" w:rsidP="00635721">
            <w:pPr>
              <w:jc w:val="center"/>
              <w:rPr>
                <w:sz w:val="22"/>
                <w:szCs w:val="22"/>
              </w:rPr>
            </w:pPr>
          </w:p>
        </w:tc>
        <w:tc>
          <w:tcPr>
            <w:tcW w:w="1232" w:type="dxa"/>
            <w:shd w:val="clear" w:color="auto" w:fill="auto"/>
            <w:hideMark/>
          </w:tcPr>
          <w:p w14:paraId="3D28BC60" w14:textId="77777777" w:rsidR="002F43FE" w:rsidRPr="00635721" w:rsidRDefault="002F43FE" w:rsidP="00635721">
            <w:pPr>
              <w:jc w:val="center"/>
              <w:rPr>
                <w:sz w:val="22"/>
                <w:szCs w:val="22"/>
              </w:rPr>
            </w:pPr>
            <w:r w:rsidRPr="00635721">
              <w:rPr>
                <w:sz w:val="22"/>
                <w:szCs w:val="22"/>
              </w:rPr>
              <w:t>40</w:t>
            </w:r>
          </w:p>
        </w:tc>
        <w:tc>
          <w:tcPr>
            <w:tcW w:w="1247" w:type="dxa"/>
            <w:shd w:val="clear" w:color="auto" w:fill="auto"/>
            <w:hideMark/>
          </w:tcPr>
          <w:p w14:paraId="5ECF8E1B" w14:textId="77777777" w:rsidR="002F43FE" w:rsidRPr="00635721" w:rsidRDefault="002F43FE" w:rsidP="00635721">
            <w:pPr>
              <w:jc w:val="center"/>
              <w:rPr>
                <w:sz w:val="22"/>
                <w:szCs w:val="22"/>
              </w:rPr>
            </w:pPr>
          </w:p>
        </w:tc>
      </w:tr>
      <w:tr w:rsidR="00635721" w:rsidRPr="00136D65" w14:paraId="7684D80C" w14:textId="77777777" w:rsidTr="00635721">
        <w:tc>
          <w:tcPr>
            <w:tcW w:w="2616" w:type="dxa"/>
            <w:vMerge w:val="restart"/>
            <w:shd w:val="clear" w:color="auto" w:fill="auto"/>
            <w:hideMark/>
          </w:tcPr>
          <w:p w14:paraId="160CC7B0" w14:textId="77777777" w:rsidR="002F43FE" w:rsidRPr="00635721" w:rsidRDefault="002F43FE" w:rsidP="00136D65">
            <w:pPr>
              <w:rPr>
                <w:sz w:val="22"/>
                <w:szCs w:val="22"/>
              </w:rPr>
            </w:pPr>
            <w:r w:rsidRPr="00635721">
              <w:rPr>
                <w:sz w:val="22"/>
                <w:szCs w:val="22"/>
              </w:rPr>
              <w:t>Laundry prewash</w:t>
            </w:r>
          </w:p>
        </w:tc>
        <w:tc>
          <w:tcPr>
            <w:tcW w:w="3126" w:type="dxa"/>
            <w:shd w:val="clear" w:color="auto" w:fill="auto"/>
            <w:hideMark/>
          </w:tcPr>
          <w:p w14:paraId="03556DC7" w14:textId="77777777" w:rsidR="002F43FE" w:rsidRPr="00635721" w:rsidRDefault="002F43FE" w:rsidP="00136D65">
            <w:pPr>
              <w:rPr>
                <w:sz w:val="22"/>
                <w:szCs w:val="22"/>
              </w:rPr>
            </w:pPr>
            <w:r w:rsidRPr="00635721">
              <w:rPr>
                <w:sz w:val="22"/>
                <w:szCs w:val="22"/>
              </w:rPr>
              <w:t>Aerosol/solids</w:t>
            </w:r>
          </w:p>
        </w:tc>
        <w:tc>
          <w:tcPr>
            <w:tcW w:w="1184" w:type="dxa"/>
            <w:shd w:val="clear" w:color="auto" w:fill="auto"/>
            <w:hideMark/>
          </w:tcPr>
          <w:p w14:paraId="7F611FAA" w14:textId="77777777" w:rsidR="002F43FE" w:rsidRPr="00635721" w:rsidRDefault="002F43FE" w:rsidP="00635721">
            <w:pPr>
              <w:jc w:val="center"/>
              <w:rPr>
                <w:sz w:val="22"/>
                <w:szCs w:val="22"/>
              </w:rPr>
            </w:pPr>
            <w:r w:rsidRPr="00635721">
              <w:rPr>
                <w:sz w:val="22"/>
                <w:szCs w:val="22"/>
              </w:rPr>
              <w:t>22</w:t>
            </w:r>
          </w:p>
        </w:tc>
        <w:tc>
          <w:tcPr>
            <w:tcW w:w="1232" w:type="dxa"/>
            <w:shd w:val="clear" w:color="auto" w:fill="auto"/>
            <w:hideMark/>
          </w:tcPr>
          <w:p w14:paraId="4C08BBB0" w14:textId="77777777" w:rsidR="002F43FE" w:rsidRPr="00635721" w:rsidRDefault="002F43FE" w:rsidP="00635721">
            <w:pPr>
              <w:jc w:val="center"/>
              <w:rPr>
                <w:sz w:val="22"/>
                <w:szCs w:val="22"/>
              </w:rPr>
            </w:pPr>
            <w:r w:rsidRPr="00635721">
              <w:rPr>
                <w:sz w:val="22"/>
                <w:szCs w:val="22"/>
              </w:rPr>
              <w:t>22</w:t>
            </w:r>
          </w:p>
        </w:tc>
        <w:tc>
          <w:tcPr>
            <w:tcW w:w="1247" w:type="dxa"/>
            <w:shd w:val="clear" w:color="auto" w:fill="auto"/>
            <w:hideMark/>
          </w:tcPr>
          <w:p w14:paraId="06153452" w14:textId="77777777" w:rsidR="002F43FE" w:rsidRPr="00635721" w:rsidRDefault="002F43FE" w:rsidP="00635721">
            <w:pPr>
              <w:jc w:val="center"/>
              <w:rPr>
                <w:sz w:val="22"/>
                <w:szCs w:val="22"/>
              </w:rPr>
            </w:pPr>
          </w:p>
        </w:tc>
      </w:tr>
      <w:tr w:rsidR="00635721" w:rsidRPr="00136D65" w14:paraId="51D0CC42" w14:textId="77777777" w:rsidTr="00635721">
        <w:tc>
          <w:tcPr>
            <w:tcW w:w="2616" w:type="dxa"/>
            <w:vMerge/>
            <w:shd w:val="clear" w:color="auto" w:fill="auto"/>
            <w:hideMark/>
          </w:tcPr>
          <w:p w14:paraId="61612F48" w14:textId="77777777" w:rsidR="002F43FE" w:rsidRPr="00635721" w:rsidRDefault="002F43FE" w:rsidP="00136D65">
            <w:pPr>
              <w:rPr>
                <w:sz w:val="22"/>
                <w:szCs w:val="22"/>
              </w:rPr>
            </w:pPr>
          </w:p>
        </w:tc>
        <w:tc>
          <w:tcPr>
            <w:tcW w:w="3126" w:type="dxa"/>
            <w:shd w:val="clear" w:color="auto" w:fill="auto"/>
            <w:hideMark/>
          </w:tcPr>
          <w:p w14:paraId="685FBEC9" w14:textId="77777777" w:rsidR="002F43FE" w:rsidRPr="00635721" w:rsidRDefault="002F43FE" w:rsidP="00136D65">
            <w:pPr>
              <w:rPr>
                <w:sz w:val="22"/>
                <w:szCs w:val="22"/>
              </w:rPr>
            </w:pPr>
            <w:r w:rsidRPr="00635721">
              <w:rPr>
                <w:sz w:val="22"/>
                <w:szCs w:val="22"/>
              </w:rPr>
              <w:t>All other forms</w:t>
            </w:r>
          </w:p>
        </w:tc>
        <w:tc>
          <w:tcPr>
            <w:tcW w:w="1184" w:type="dxa"/>
            <w:shd w:val="clear" w:color="auto" w:fill="auto"/>
            <w:hideMark/>
          </w:tcPr>
          <w:p w14:paraId="3C2718DC" w14:textId="77777777" w:rsidR="002F43FE" w:rsidRPr="00635721" w:rsidRDefault="002F43FE" w:rsidP="00635721">
            <w:pPr>
              <w:jc w:val="center"/>
              <w:rPr>
                <w:sz w:val="22"/>
                <w:szCs w:val="22"/>
              </w:rPr>
            </w:pPr>
            <w:r w:rsidRPr="00635721">
              <w:rPr>
                <w:sz w:val="22"/>
                <w:szCs w:val="22"/>
              </w:rPr>
              <w:t>5</w:t>
            </w:r>
          </w:p>
        </w:tc>
        <w:tc>
          <w:tcPr>
            <w:tcW w:w="1232" w:type="dxa"/>
            <w:shd w:val="clear" w:color="auto" w:fill="auto"/>
            <w:hideMark/>
          </w:tcPr>
          <w:p w14:paraId="42F182B8" w14:textId="77777777" w:rsidR="002F43FE" w:rsidRPr="00635721" w:rsidRDefault="002F43FE" w:rsidP="00635721">
            <w:pPr>
              <w:jc w:val="center"/>
              <w:rPr>
                <w:sz w:val="22"/>
                <w:szCs w:val="22"/>
              </w:rPr>
            </w:pPr>
            <w:r w:rsidRPr="00635721">
              <w:rPr>
                <w:sz w:val="22"/>
                <w:szCs w:val="22"/>
              </w:rPr>
              <w:t>5</w:t>
            </w:r>
          </w:p>
        </w:tc>
        <w:tc>
          <w:tcPr>
            <w:tcW w:w="1247" w:type="dxa"/>
            <w:shd w:val="clear" w:color="auto" w:fill="auto"/>
            <w:hideMark/>
          </w:tcPr>
          <w:p w14:paraId="46309BAB" w14:textId="77777777" w:rsidR="002F43FE" w:rsidRPr="00635721" w:rsidRDefault="002F43FE" w:rsidP="00635721">
            <w:pPr>
              <w:jc w:val="center"/>
              <w:rPr>
                <w:sz w:val="22"/>
                <w:szCs w:val="22"/>
              </w:rPr>
            </w:pPr>
          </w:p>
        </w:tc>
      </w:tr>
      <w:tr w:rsidR="00635721" w:rsidRPr="00136D65" w14:paraId="63DD8F10" w14:textId="77777777" w:rsidTr="00635721">
        <w:tc>
          <w:tcPr>
            <w:tcW w:w="2616" w:type="dxa"/>
            <w:shd w:val="clear" w:color="auto" w:fill="auto"/>
            <w:hideMark/>
          </w:tcPr>
          <w:p w14:paraId="5238D159" w14:textId="77777777" w:rsidR="00D27195" w:rsidRPr="00635721" w:rsidRDefault="00D27195" w:rsidP="00136D65">
            <w:pPr>
              <w:rPr>
                <w:sz w:val="22"/>
                <w:szCs w:val="22"/>
              </w:rPr>
            </w:pPr>
            <w:r w:rsidRPr="00635721">
              <w:rPr>
                <w:sz w:val="22"/>
                <w:szCs w:val="22"/>
              </w:rPr>
              <w:lastRenderedPageBreak/>
              <w:t>Laundry starch</w:t>
            </w:r>
            <w:r w:rsidR="00E16853" w:rsidRPr="00635721">
              <w:rPr>
                <w:sz w:val="22"/>
                <w:szCs w:val="22"/>
              </w:rPr>
              <w:t xml:space="preserve"> products</w:t>
            </w:r>
          </w:p>
        </w:tc>
        <w:tc>
          <w:tcPr>
            <w:tcW w:w="3126" w:type="dxa"/>
            <w:shd w:val="clear" w:color="auto" w:fill="auto"/>
            <w:hideMark/>
          </w:tcPr>
          <w:p w14:paraId="68C42736" w14:textId="77777777" w:rsidR="00D27195" w:rsidRPr="00635721" w:rsidRDefault="00D27195" w:rsidP="00136D65">
            <w:pPr>
              <w:rPr>
                <w:sz w:val="22"/>
                <w:szCs w:val="22"/>
              </w:rPr>
            </w:pPr>
          </w:p>
        </w:tc>
        <w:tc>
          <w:tcPr>
            <w:tcW w:w="1184" w:type="dxa"/>
            <w:shd w:val="clear" w:color="auto" w:fill="auto"/>
            <w:hideMark/>
          </w:tcPr>
          <w:p w14:paraId="48212154" w14:textId="77777777" w:rsidR="00D27195" w:rsidRPr="00635721" w:rsidRDefault="00D27195" w:rsidP="00635721">
            <w:pPr>
              <w:jc w:val="center"/>
              <w:rPr>
                <w:sz w:val="22"/>
                <w:szCs w:val="22"/>
              </w:rPr>
            </w:pPr>
            <w:r w:rsidRPr="00635721">
              <w:rPr>
                <w:sz w:val="22"/>
                <w:szCs w:val="22"/>
              </w:rPr>
              <w:t>5</w:t>
            </w:r>
          </w:p>
        </w:tc>
        <w:tc>
          <w:tcPr>
            <w:tcW w:w="1232" w:type="dxa"/>
            <w:shd w:val="clear" w:color="auto" w:fill="auto"/>
            <w:hideMark/>
          </w:tcPr>
          <w:p w14:paraId="3A085DC5" w14:textId="77777777" w:rsidR="00D27195" w:rsidRPr="00635721" w:rsidRDefault="00D27195" w:rsidP="00635721">
            <w:pPr>
              <w:jc w:val="center"/>
              <w:rPr>
                <w:sz w:val="22"/>
                <w:szCs w:val="22"/>
              </w:rPr>
            </w:pPr>
            <w:r w:rsidRPr="00635721">
              <w:rPr>
                <w:sz w:val="22"/>
                <w:szCs w:val="22"/>
              </w:rPr>
              <w:t>5</w:t>
            </w:r>
          </w:p>
        </w:tc>
        <w:tc>
          <w:tcPr>
            <w:tcW w:w="1247" w:type="dxa"/>
            <w:shd w:val="clear" w:color="auto" w:fill="auto"/>
            <w:hideMark/>
          </w:tcPr>
          <w:p w14:paraId="6E0228A1" w14:textId="77777777" w:rsidR="00D27195" w:rsidRPr="00635721" w:rsidRDefault="00D27195" w:rsidP="00635721">
            <w:pPr>
              <w:jc w:val="center"/>
              <w:rPr>
                <w:sz w:val="22"/>
                <w:szCs w:val="22"/>
              </w:rPr>
            </w:pPr>
          </w:p>
        </w:tc>
      </w:tr>
      <w:tr w:rsidR="00635721" w:rsidRPr="00136D65" w14:paraId="102ADF9E" w14:textId="77777777" w:rsidTr="00635721">
        <w:tc>
          <w:tcPr>
            <w:tcW w:w="2616" w:type="dxa"/>
            <w:shd w:val="clear" w:color="auto" w:fill="auto"/>
            <w:hideMark/>
          </w:tcPr>
          <w:p w14:paraId="45C64C47" w14:textId="77777777" w:rsidR="00D27195" w:rsidRPr="00635721" w:rsidRDefault="00D27195" w:rsidP="00136D65">
            <w:pPr>
              <w:rPr>
                <w:sz w:val="22"/>
                <w:szCs w:val="22"/>
              </w:rPr>
            </w:pPr>
            <w:r w:rsidRPr="00635721">
              <w:rPr>
                <w:sz w:val="22"/>
                <w:szCs w:val="22"/>
              </w:rPr>
              <w:t>Metal polishes/</w:t>
            </w:r>
            <w:r w:rsidR="00E16853" w:rsidRPr="00635721">
              <w:rPr>
                <w:sz w:val="22"/>
                <w:szCs w:val="22"/>
              </w:rPr>
              <w:t xml:space="preserve"> cleansers</w:t>
            </w:r>
          </w:p>
        </w:tc>
        <w:tc>
          <w:tcPr>
            <w:tcW w:w="3126" w:type="dxa"/>
            <w:shd w:val="clear" w:color="auto" w:fill="auto"/>
            <w:hideMark/>
          </w:tcPr>
          <w:p w14:paraId="6369161C" w14:textId="77777777" w:rsidR="00D27195" w:rsidRPr="00635721" w:rsidRDefault="00D27195" w:rsidP="00136D65">
            <w:pPr>
              <w:rPr>
                <w:sz w:val="22"/>
                <w:szCs w:val="22"/>
              </w:rPr>
            </w:pPr>
          </w:p>
        </w:tc>
        <w:tc>
          <w:tcPr>
            <w:tcW w:w="1184" w:type="dxa"/>
            <w:shd w:val="clear" w:color="auto" w:fill="auto"/>
            <w:hideMark/>
          </w:tcPr>
          <w:p w14:paraId="5182139A" w14:textId="77777777" w:rsidR="00D27195" w:rsidRPr="00635721" w:rsidRDefault="00D27195" w:rsidP="00635721">
            <w:pPr>
              <w:jc w:val="center"/>
              <w:rPr>
                <w:sz w:val="22"/>
                <w:szCs w:val="22"/>
              </w:rPr>
            </w:pPr>
          </w:p>
        </w:tc>
        <w:tc>
          <w:tcPr>
            <w:tcW w:w="1232" w:type="dxa"/>
            <w:shd w:val="clear" w:color="auto" w:fill="auto"/>
            <w:hideMark/>
          </w:tcPr>
          <w:p w14:paraId="0636D636" w14:textId="77777777" w:rsidR="00D27195" w:rsidRPr="00635721" w:rsidRDefault="00D27195" w:rsidP="00635721">
            <w:pPr>
              <w:jc w:val="center"/>
              <w:rPr>
                <w:sz w:val="22"/>
                <w:szCs w:val="22"/>
              </w:rPr>
            </w:pPr>
            <w:r w:rsidRPr="00635721">
              <w:rPr>
                <w:sz w:val="22"/>
                <w:szCs w:val="22"/>
              </w:rPr>
              <w:t>30</w:t>
            </w:r>
          </w:p>
        </w:tc>
        <w:tc>
          <w:tcPr>
            <w:tcW w:w="1247" w:type="dxa"/>
            <w:shd w:val="clear" w:color="auto" w:fill="auto"/>
            <w:hideMark/>
          </w:tcPr>
          <w:p w14:paraId="00C4923D" w14:textId="77777777" w:rsidR="00D27195" w:rsidRPr="00635721" w:rsidRDefault="00D27195" w:rsidP="00635721">
            <w:pPr>
              <w:jc w:val="center"/>
              <w:rPr>
                <w:sz w:val="22"/>
                <w:szCs w:val="22"/>
              </w:rPr>
            </w:pPr>
          </w:p>
        </w:tc>
      </w:tr>
      <w:tr w:rsidR="00635721" w:rsidRPr="00136D65" w14:paraId="10531DAC" w14:textId="77777777" w:rsidTr="00635721">
        <w:tc>
          <w:tcPr>
            <w:tcW w:w="2616" w:type="dxa"/>
            <w:shd w:val="clear" w:color="auto" w:fill="auto"/>
            <w:hideMark/>
          </w:tcPr>
          <w:p w14:paraId="57D15F61" w14:textId="77777777" w:rsidR="00E16853" w:rsidRPr="00635721" w:rsidRDefault="00D27195" w:rsidP="00136D65">
            <w:pPr>
              <w:rPr>
                <w:sz w:val="22"/>
                <w:szCs w:val="22"/>
              </w:rPr>
            </w:pPr>
            <w:r w:rsidRPr="00635721">
              <w:rPr>
                <w:sz w:val="22"/>
                <w:szCs w:val="22"/>
              </w:rPr>
              <w:t>Multi-purpose</w:t>
            </w:r>
            <w:r w:rsidR="00E16853" w:rsidRPr="00635721">
              <w:rPr>
                <w:sz w:val="22"/>
                <w:szCs w:val="22"/>
              </w:rPr>
              <w:t xml:space="preserve"> lubricants</w:t>
            </w:r>
          </w:p>
          <w:p w14:paraId="1644ED50" w14:textId="77777777" w:rsidR="00E16853" w:rsidRPr="00635721" w:rsidRDefault="00E16853" w:rsidP="00136D65">
            <w:pPr>
              <w:rPr>
                <w:sz w:val="22"/>
                <w:szCs w:val="22"/>
              </w:rPr>
            </w:pPr>
            <w:r w:rsidRPr="00635721">
              <w:rPr>
                <w:sz w:val="22"/>
                <w:szCs w:val="22"/>
              </w:rPr>
              <w:t xml:space="preserve">  (excluding solid or semi-</w:t>
            </w:r>
          </w:p>
          <w:p w14:paraId="6D50C26B" w14:textId="77777777" w:rsidR="00D27195" w:rsidRPr="00635721" w:rsidRDefault="00E16853" w:rsidP="00136D65">
            <w:pPr>
              <w:rPr>
                <w:sz w:val="22"/>
                <w:szCs w:val="22"/>
              </w:rPr>
            </w:pPr>
            <w:r w:rsidRPr="00635721">
              <w:rPr>
                <w:sz w:val="22"/>
                <w:szCs w:val="22"/>
              </w:rPr>
              <w:t xml:space="preserve">  solid products)</w:t>
            </w:r>
          </w:p>
        </w:tc>
        <w:tc>
          <w:tcPr>
            <w:tcW w:w="3126" w:type="dxa"/>
            <w:shd w:val="clear" w:color="auto" w:fill="auto"/>
            <w:hideMark/>
          </w:tcPr>
          <w:p w14:paraId="4E3F7117" w14:textId="77777777" w:rsidR="00D27195" w:rsidRPr="00635721" w:rsidRDefault="00D27195" w:rsidP="00136D65">
            <w:pPr>
              <w:rPr>
                <w:sz w:val="22"/>
                <w:szCs w:val="22"/>
              </w:rPr>
            </w:pPr>
          </w:p>
        </w:tc>
        <w:tc>
          <w:tcPr>
            <w:tcW w:w="1184" w:type="dxa"/>
            <w:shd w:val="clear" w:color="auto" w:fill="auto"/>
            <w:hideMark/>
          </w:tcPr>
          <w:p w14:paraId="72E260AF" w14:textId="77777777" w:rsidR="00D27195" w:rsidRPr="00635721" w:rsidRDefault="00D27195" w:rsidP="00635721">
            <w:pPr>
              <w:jc w:val="center"/>
              <w:rPr>
                <w:sz w:val="22"/>
                <w:szCs w:val="22"/>
              </w:rPr>
            </w:pPr>
          </w:p>
        </w:tc>
        <w:tc>
          <w:tcPr>
            <w:tcW w:w="1232" w:type="dxa"/>
            <w:shd w:val="clear" w:color="auto" w:fill="auto"/>
            <w:hideMark/>
          </w:tcPr>
          <w:p w14:paraId="71A417E7" w14:textId="77777777" w:rsidR="00D27195" w:rsidRPr="00635721" w:rsidRDefault="00D27195" w:rsidP="00635721">
            <w:pPr>
              <w:jc w:val="center"/>
              <w:rPr>
                <w:sz w:val="22"/>
                <w:szCs w:val="22"/>
              </w:rPr>
            </w:pPr>
          </w:p>
        </w:tc>
        <w:tc>
          <w:tcPr>
            <w:tcW w:w="1247" w:type="dxa"/>
            <w:shd w:val="clear" w:color="auto" w:fill="auto"/>
            <w:hideMark/>
          </w:tcPr>
          <w:p w14:paraId="3F35DC59" w14:textId="77777777" w:rsidR="00D27195" w:rsidRPr="00635721" w:rsidRDefault="00D27195" w:rsidP="00635721">
            <w:pPr>
              <w:jc w:val="center"/>
              <w:rPr>
                <w:sz w:val="22"/>
                <w:szCs w:val="22"/>
              </w:rPr>
            </w:pPr>
            <w:r w:rsidRPr="00635721">
              <w:rPr>
                <w:sz w:val="22"/>
                <w:szCs w:val="22"/>
              </w:rPr>
              <w:t>50</w:t>
            </w:r>
          </w:p>
        </w:tc>
      </w:tr>
      <w:tr w:rsidR="00635721" w:rsidRPr="00136D65" w14:paraId="1D08C7C8" w14:textId="77777777" w:rsidTr="00635721">
        <w:tc>
          <w:tcPr>
            <w:tcW w:w="2616" w:type="dxa"/>
            <w:shd w:val="clear" w:color="auto" w:fill="auto"/>
            <w:hideMark/>
          </w:tcPr>
          <w:p w14:paraId="5FA61311" w14:textId="77777777" w:rsidR="00D27195" w:rsidRPr="00635721" w:rsidRDefault="00D27195" w:rsidP="00136D65">
            <w:pPr>
              <w:rPr>
                <w:sz w:val="22"/>
                <w:szCs w:val="22"/>
              </w:rPr>
            </w:pPr>
            <w:r w:rsidRPr="00635721">
              <w:rPr>
                <w:sz w:val="22"/>
                <w:szCs w:val="22"/>
              </w:rPr>
              <w:t>Nail polish removers</w:t>
            </w:r>
          </w:p>
        </w:tc>
        <w:tc>
          <w:tcPr>
            <w:tcW w:w="3126" w:type="dxa"/>
            <w:shd w:val="clear" w:color="auto" w:fill="auto"/>
            <w:hideMark/>
          </w:tcPr>
          <w:p w14:paraId="01366D3D" w14:textId="77777777" w:rsidR="00D27195" w:rsidRPr="00635721" w:rsidRDefault="00D27195" w:rsidP="00136D65">
            <w:pPr>
              <w:rPr>
                <w:sz w:val="22"/>
                <w:szCs w:val="22"/>
              </w:rPr>
            </w:pPr>
          </w:p>
        </w:tc>
        <w:tc>
          <w:tcPr>
            <w:tcW w:w="1184" w:type="dxa"/>
            <w:shd w:val="clear" w:color="auto" w:fill="auto"/>
            <w:hideMark/>
          </w:tcPr>
          <w:p w14:paraId="20096C84" w14:textId="77777777" w:rsidR="00D27195" w:rsidRPr="00635721" w:rsidRDefault="00D27195" w:rsidP="00635721">
            <w:pPr>
              <w:jc w:val="center"/>
              <w:rPr>
                <w:sz w:val="22"/>
                <w:szCs w:val="22"/>
              </w:rPr>
            </w:pPr>
            <w:r w:rsidRPr="00635721">
              <w:rPr>
                <w:sz w:val="22"/>
                <w:szCs w:val="22"/>
              </w:rPr>
              <w:t>85</w:t>
            </w:r>
          </w:p>
        </w:tc>
        <w:tc>
          <w:tcPr>
            <w:tcW w:w="1232" w:type="dxa"/>
            <w:shd w:val="clear" w:color="auto" w:fill="auto"/>
            <w:hideMark/>
          </w:tcPr>
          <w:p w14:paraId="2494D601" w14:textId="77777777" w:rsidR="00D27195" w:rsidRPr="00635721" w:rsidRDefault="00D27195" w:rsidP="00635721">
            <w:pPr>
              <w:jc w:val="center"/>
              <w:rPr>
                <w:sz w:val="22"/>
                <w:szCs w:val="22"/>
              </w:rPr>
            </w:pPr>
            <w:r w:rsidRPr="00635721">
              <w:rPr>
                <w:sz w:val="22"/>
                <w:szCs w:val="22"/>
              </w:rPr>
              <w:t>75</w:t>
            </w:r>
          </w:p>
        </w:tc>
        <w:tc>
          <w:tcPr>
            <w:tcW w:w="1247" w:type="dxa"/>
            <w:shd w:val="clear" w:color="auto" w:fill="auto"/>
            <w:hideMark/>
          </w:tcPr>
          <w:p w14:paraId="7CE29F5E" w14:textId="77777777" w:rsidR="00D27195" w:rsidRPr="00635721" w:rsidRDefault="00D27195" w:rsidP="00635721">
            <w:pPr>
              <w:jc w:val="center"/>
              <w:rPr>
                <w:sz w:val="22"/>
                <w:szCs w:val="22"/>
              </w:rPr>
            </w:pPr>
          </w:p>
        </w:tc>
      </w:tr>
      <w:tr w:rsidR="00635721" w:rsidRPr="00136D65" w14:paraId="51C1B04A" w14:textId="77777777" w:rsidTr="00635721">
        <w:tc>
          <w:tcPr>
            <w:tcW w:w="2616" w:type="dxa"/>
            <w:shd w:val="clear" w:color="auto" w:fill="auto"/>
            <w:hideMark/>
          </w:tcPr>
          <w:p w14:paraId="74E511CE" w14:textId="77777777" w:rsidR="00E16853" w:rsidRPr="00635721" w:rsidRDefault="00D27195" w:rsidP="00136D65">
            <w:pPr>
              <w:rPr>
                <w:sz w:val="22"/>
                <w:szCs w:val="22"/>
              </w:rPr>
            </w:pPr>
            <w:r w:rsidRPr="00635721">
              <w:rPr>
                <w:sz w:val="22"/>
                <w:szCs w:val="22"/>
              </w:rPr>
              <w:t>Non-selective</w:t>
            </w:r>
            <w:r w:rsidR="00E16853" w:rsidRPr="00635721">
              <w:rPr>
                <w:sz w:val="22"/>
                <w:szCs w:val="22"/>
              </w:rPr>
              <w:t xml:space="preserve"> terrestrial</w:t>
            </w:r>
          </w:p>
          <w:p w14:paraId="12E8F6FD" w14:textId="77777777" w:rsidR="00D27195" w:rsidRPr="00635721" w:rsidRDefault="00E16853" w:rsidP="00136D65">
            <w:pPr>
              <w:rPr>
                <w:sz w:val="22"/>
                <w:szCs w:val="22"/>
              </w:rPr>
            </w:pPr>
            <w:r w:rsidRPr="00635721">
              <w:rPr>
                <w:sz w:val="22"/>
                <w:szCs w:val="22"/>
              </w:rPr>
              <w:t xml:space="preserve">  herbicide</w:t>
            </w:r>
          </w:p>
        </w:tc>
        <w:tc>
          <w:tcPr>
            <w:tcW w:w="3126" w:type="dxa"/>
            <w:shd w:val="clear" w:color="auto" w:fill="auto"/>
            <w:hideMark/>
          </w:tcPr>
          <w:p w14:paraId="0E57F1CC" w14:textId="77777777" w:rsidR="00D27195" w:rsidRPr="00635721" w:rsidRDefault="00D27195" w:rsidP="00136D65">
            <w:pPr>
              <w:rPr>
                <w:sz w:val="22"/>
                <w:szCs w:val="22"/>
              </w:rPr>
            </w:pPr>
            <w:r w:rsidRPr="00635721">
              <w:rPr>
                <w:sz w:val="22"/>
                <w:szCs w:val="22"/>
              </w:rPr>
              <w:t>Non-aerosols</w:t>
            </w:r>
          </w:p>
        </w:tc>
        <w:tc>
          <w:tcPr>
            <w:tcW w:w="1184" w:type="dxa"/>
            <w:shd w:val="clear" w:color="auto" w:fill="auto"/>
            <w:hideMark/>
          </w:tcPr>
          <w:p w14:paraId="5EE3E730" w14:textId="77777777" w:rsidR="00D27195" w:rsidRPr="00635721" w:rsidRDefault="00D27195" w:rsidP="00635721">
            <w:pPr>
              <w:jc w:val="center"/>
              <w:rPr>
                <w:sz w:val="22"/>
                <w:szCs w:val="22"/>
              </w:rPr>
            </w:pPr>
          </w:p>
        </w:tc>
        <w:tc>
          <w:tcPr>
            <w:tcW w:w="1232" w:type="dxa"/>
            <w:shd w:val="clear" w:color="auto" w:fill="auto"/>
            <w:hideMark/>
          </w:tcPr>
          <w:p w14:paraId="68291299" w14:textId="77777777" w:rsidR="00D27195" w:rsidRPr="00635721" w:rsidRDefault="00D27195" w:rsidP="00635721">
            <w:pPr>
              <w:jc w:val="center"/>
              <w:rPr>
                <w:sz w:val="22"/>
                <w:szCs w:val="22"/>
              </w:rPr>
            </w:pPr>
            <w:r w:rsidRPr="00635721">
              <w:rPr>
                <w:sz w:val="22"/>
                <w:szCs w:val="22"/>
              </w:rPr>
              <w:t>3</w:t>
            </w:r>
          </w:p>
        </w:tc>
        <w:tc>
          <w:tcPr>
            <w:tcW w:w="1247" w:type="dxa"/>
            <w:shd w:val="clear" w:color="auto" w:fill="auto"/>
            <w:hideMark/>
          </w:tcPr>
          <w:p w14:paraId="0ABB6295" w14:textId="77777777" w:rsidR="00D27195" w:rsidRPr="00635721" w:rsidRDefault="00D27195" w:rsidP="00635721">
            <w:pPr>
              <w:jc w:val="center"/>
              <w:rPr>
                <w:sz w:val="22"/>
                <w:szCs w:val="22"/>
              </w:rPr>
            </w:pPr>
          </w:p>
        </w:tc>
      </w:tr>
      <w:tr w:rsidR="00635721" w:rsidRPr="00136D65" w14:paraId="33E656F4" w14:textId="77777777" w:rsidTr="00635721">
        <w:tc>
          <w:tcPr>
            <w:tcW w:w="2616" w:type="dxa"/>
            <w:vMerge w:val="restart"/>
            <w:shd w:val="clear" w:color="auto" w:fill="auto"/>
            <w:hideMark/>
          </w:tcPr>
          <w:p w14:paraId="0E94EFA3" w14:textId="77777777" w:rsidR="00E16853" w:rsidRPr="00635721" w:rsidRDefault="00E16853" w:rsidP="00136D65">
            <w:pPr>
              <w:rPr>
                <w:sz w:val="22"/>
                <w:szCs w:val="22"/>
              </w:rPr>
            </w:pPr>
            <w:r w:rsidRPr="00635721">
              <w:rPr>
                <w:sz w:val="22"/>
                <w:szCs w:val="22"/>
              </w:rPr>
              <w:t>Oven cleaners</w:t>
            </w:r>
          </w:p>
        </w:tc>
        <w:tc>
          <w:tcPr>
            <w:tcW w:w="3126" w:type="dxa"/>
            <w:shd w:val="clear" w:color="auto" w:fill="auto"/>
            <w:hideMark/>
          </w:tcPr>
          <w:p w14:paraId="02B9F126" w14:textId="77777777" w:rsidR="00E16853" w:rsidRPr="00635721" w:rsidRDefault="00E16853" w:rsidP="00136D65">
            <w:pPr>
              <w:rPr>
                <w:sz w:val="22"/>
                <w:szCs w:val="22"/>
              </w:rPr>
            </w:pPr>
            <w:r w:rsidRPr="00635721">
              <w:rPr>
                <w:sz w:val="22"/>
                <w:szCs w:val="22"/>
              </w:rPr>
              <w:t>Aerosols/pump sprays</w:t>
            </w:r>
          </w:p>
        </w:tc>
        <w:tc>
          <w:tcPr>
            <w:tcW w:w="1184" w:type="dxa"/>
            <w:shd w:val="clear" w:color="auto" w:fill="auto"/>
            <w:hideMark/>
          </w:tcPr>
          <w:p w14:paraId="3264E35F" w14:textId="77777777" w:rsidR="00E16853" w:rsidRPr="00635721" w:rsidRDefault="00E16853" w:rsidP="00635721">
            <w:pPr>
              <w:jc w:val="center"/>
              <w:rPr>
                <w:sz w:val="22"/>
                <w:szCs w:val="22"/>
              </w:rPr>
            </w:pPr>
            <w:r w:rsidRPr="00635721">
              <w:rPr>
                <w:sz w:val="22"/>
                <w:szCs w:val="22"/>
              </w:rPr>
              <w:t>8</w:t>
            </w:r>
          </w:p>
        </w:tc>
        <w:tc>
          <w:tcPr>
            <w:tcW w:w="1232" w:type="dxa"/>
            <w:shd w:val="clear" w:color="auto" w:fill="auto"/>
            <w:hideMark/>
          </w:tcPr>
          <w:p w14:paraId="63737F90" w14:textId="77777777" w:rsidR="00E16853" w:rsidRPr="00635721" w:rsidRDefault="00E16853" w:rsidP="00635721">
            <w:pPr>
              <w:jc w:val="center"/>
              <w:rPr>
                <w:sz w:val="22"/>
                <w:szCs w:val="22"/>
              </w:rPr>
            </w:pPr>
            <w:r w:rsidRPr="00635721">
              <w:rPr>
                <w:sz w:val="22"/>
                <w:szCs w:val="22"/>
              </w:rPr>
              <w:t>8</w:t>
            </w:r>
          </w:p>
        </w:tc>
        <w:tc>
          <w:tcPr>
            <w:tcW w:w="1247" w:type="dxa"/>
            <w:shd w:val="clear" w:color="auto" w:fill="auto"/>
            <w:hideMark/>
          </w:tcPr>
          <w:p w14:paraId="60F1B62A" w14:textId="77777777" w:rsidR="00E16853" w:rsidRPr="00635721" w:rsidRDefault="00E16853" w:rsidP="00635721">
            <w:pPr>
              <w:jc w:val="center"/>
              <w:rPr>
                <w:sz w:val="22"/>
                <w:szCs w:val="22"/>
              </w:rPr>
            </w:pPr>
          </w:p>
        </w:tc>
      </w:tr>
      <w:tr w:rsidR="00635721" w:rsidRPr="00136D65" w14:paraId="044BCE9F" w14:textId="77777777" w:rsidTr="00635721">
        <w:tc>
          <w:tcPr>
            <w:tcW w:w="2616" w:type="dxa"/>
            <w:vMerge/>
            <w:shd w:val="clear" w:color="auto" w:fill="auto"/>
            <w:hideMark/>
          </w:tcPr>
          <w:p w14:paraId="26A2A57C" w14:textId="77777777" w:rsidR="00E16853" w:rsidRPr="00635721" w:rsidRDefault="00E16853" w:rsidP="00136D65">
            <w:pPr>
              <w:rPr>
                <w:sz w:val="22"/>
                <w:szCs w:val="22"/>
              </w:rPr>
            </w:pPr>
          </w:p>
        </w:tc>
        <w:tc>
          <w:tcPr>
            <w:tcW w:w="3126" w:type="dxa"/>
            <w:shd w:val="clear" w:color="auto" w:fill="auto"/>
            <w:hideMark/>
          </w:tcPr>
          <w:p w14:paraId="48B34D87" w14:textId="77777777" w:rsidR="00E16853" w:rsidRPr="00635721" w:rsidRDefault="00E16853" w:rsidP="00136D65">
            <w:pPr>
              <w:rPr>
                <w:sz w:val="22"/>
                <w:szCs w:val="22"/>
              </w:rPr>
            </w:pPr>
            <w:r w:rsidRPr="00635721">
              <w:rPr>
                <w:sz w:val="22"/>
                <w:szCs w:val="22"/>
              </w:rPr>
              <w:t>Liquids</w:t>
            </w:r>
          </w:p>
        </w:tc>
        <w:tc>
          <w:tcPr>
            <w:tcW w:w="1184" w:type="dxa"/>
            <w:shd w:val="clear" w:color="auto" w:fill="auto"/>
            <w:hideMark/>
          </w:tcPr>
          <w:p w14:paraId="21B218D3" w14:textId="77777777" w:rsidR="00E16853" w:rsidRPr="00635721" w:rsidRDefault="00E16853" w:rsidP="00635721">
            <w:pPr>
              <w:jc w:val="center"/>
              <w:rPr>
                <w:sz w:val="22"/>
                <w:szCs w:val="22"/>
              </w:rPr>
            </w:pPr>
            <w:r w:rsidRPr="00635721">
              <w:rPr>
                <w:sz w:val="22"/>
                <w:szCs w:val="22"/>
              </w:rPr>
              <w:t>5</w:t>
            </w:r>
          </w:p>
        </w:tc>
        <w:tc>
          <w:tcPr>
            <w:tcW w:w="1232" w:type="dxa"/>
            <w:shd w:val="clear" w:color="auto" w:fill="auto"/>
            <w:hideMark/>
          </w:tcPr>
          <w:p w14:paraId="486F15E4" w14:textId="77777777" w:rsidR="00E16853" w:rsidRPr="00635721" w:rsidRDefault="00E16853" w:rsidP="00635721">
            <w:pPr>
              <w:jc w:val="center"/>
              <w:rPr>
                <w:sz w:val="22"/>
                <w:szCs w:val="22"/>
              </w:rPr>
            </w:pPr>
            <w:r w:rsidRPr="00635721">
              <w:rPr>
                <w:sz w:val="22"/>
                <w:szCs w:val="22"/>
              </w:rPr>
              <w:t>5</w:t>
            </w:r>
          </w:p>
        </w:tc>
        <w:tc>
          <w:tcPr>
            <w:tcW w:w="1247" w:type="dxa"/>
            <w:shd w:val="clear" w:color="auto" w:fill="auto"/>
            <w:hideMark/>
          </w:tcPr>
          <w:p w14:paraId="68A7B15B" w14:textId="77777777" w:rsidR="00E16853" w:rsidRPr="00635721" w:rsidRDefault="00E16853" w:rsidP="00635721">
            <w:pPr>
              <w:jc w:val="center"/>
              <w:rPr>
                <w:sz w:val="22"/>
                <w:szCs w:val="22"/>
              </w:rPr>
            </w:pPr>
          </w:p>
        </w:tc>
      </w:tr>
      <w:tr w:rsidR="00635721" w:rsidRPr="00136D65" w14:paraId="10245355" w14:textId="77777777" w:rsidTr="00635721">
        <w:tc>
          <w:tcPr>
            <w:tcW w:w="2616" w:type="dxa"/>
            <w:shd w:val="clear" w:color="auto" w:fill="auto"/>
            <w:hideMark/>
          </w:tcPr>
          <w:p w14:paraId="6B426614" w14:textId="77777777" w:rsidR="00D27195" w:rsidRPr="00635721" w:rsidRDefault="00D27195" w:rsidP="00136D65">
            <w:pPr>
              <w:rPr>
                <w:sz w:val="22"/>
                <w:szCs w:val="22"/>
              </w:rPr>
            </w:pPr>
            <w:r w:rsidRPr="00635721">
              <w:rPr>
                <w:sz w:val="22"/>
                <w:szCs w:val="22"/>
              </w:rPr>
              <w:t>Paint removers or</w:t>
            </w:r>
            <w:r w:rsidR="00E16853" w:rsidRPr="00635721">
              <w:rPr>
                <w:sz w:val="22"/>
                <w:szCs w:val="22"/>
              </w:rPr>
              <w:t xml:space="preserve"> strippers</w:t>
            </w:r>
          </w:p>
        </w:tc>
        <w:tc>
          <w:tcPr>
            <w:tcW w:w="3126" w:type="dxa"/>
            <w:shd w:val="clear" w:color="auto" w:fill="auto"/>
            <w:hideMark/>
          </w:tcPr>
          <w:p w14:paraId="6D52EF92" w14:textId="77777777" w:rsidR="00D27195" w:rsidRPr="00635721" w:rsidRDefault="00D27195" w:rsidP="00136D65">
            <w:pPr>
              <w:rPr>
                <w:sz w:val="22"/>
                <w:szCs w:val="22"/>
              </w:rPr>
            </w:pPr>
          </w:p>
        </w:tc>
        <w:tc>
          <w:tcPr>
            <w:tcW w:w="1184" w:type="dxa"/>
            <w:shd w:val="clear" w:color="auto" w:fill="auto"/>
            <w:hideMark/>
          </w:tcPr>
          <w:p w14:paraId="21BD99DE" w14:textId="77777777" w:rsidR="00D27195" w:rsidRPr="00635721" w:rsidRDefault="00D27195" w:rsidP="00635721">
            <w:pPr>
              <w:jc w:val="center"/>
              <w:rPr>
                <w:sz w:val="22"/>
                <w:szCs w:val="22"/>
              </w:rPr>
            </w:pPr>
          </w:p>
        </w:tc>
        <w:tc>
          <w:tcPr>
            <w:tcW w:w="1232" w:type="dxa"/>
            <w:shd w:val="clear" w:color="auto" w:fill="auto"/>
            <w:hideMark/>
          </w:tcPr>
          <w:p w14:paraId="01C4ADCC" w14:textId="77777777" w:rsidR="00D27195" w:rsidRPr="00635721" w:rsidRDefault="00D27195" w:rsidP="00635721">
            <w:pPr>
              <w:jc w:val="center"/>
              <w:rPr>
                <w:sz w:val="22"/>
                <w:szCs w:val="22"/>
              </w:rPr>
            </w:pPr>
            <w:r w:rsidRPr="00635721">
              <w:rPr>
                <w:sz w:val="22"/>
                <w:szCs w:val="22"/>
              </w:rPr>
              <w:t>50</w:t>
            </w:r>
          </w:p>
        </w:tc>
        <w:tc>
          <w:tcPr>
            <w:tcW w:w="1247" w:type="dxa"/>
            <w:shd w:val="clear" w:color="auto" w:fill="auto"/>
            <w:hideMark/>
          </w:tcPr>
          <w:p w14:paraId="714C1DE8" w14:textId="77777777" w:rsidR="00D27195" w:rsidRPr="00635721" w:rsidRDefault="00D27195" w:rsidP="00635721">
            <w:pPr>
              <w:jc w:val="center"/>
              <w:rPr>
                <w:sz w:val="22"/>
                <w:szCs w:val="22"/>
              </w:rPr>
            </w:pPr>
          </w:p>
        </w:tc>
      </w:tr>
      <w:tr w:rsidR="00635721" w:rsidRPr="00136D65" w14:paraId="22B421C2" w14:textId="77777777" w:rsidTr="00635721">
        <w:tc>
          <w:tcPr>
            <w:tcW w:w="2616" w:type="dxa"/>
            <w:shd w:val="clear" w:color="auto" w:fill="auto"/>
            <w:hideMark/>
          </w:tcPr>
          <w:p w14:paraId="5C9DACA2" w14:textId="77777777" w:rsidR="00D27195" w:rsidRPr="00635721" w:rsidRDefault="00D27195" w:rsidP="00136D65">
            <w:pPr>
              <w:rPr>
                <w:sz w:val="22"/>
                <w:szCs w:val="22"/>
              </w:rPr>
            </w:pPr>
            <w:r w:rsidRPr="00635721">
              <w:rPr>
                <w:sz w:val="22"/>
                <w:szCs w:val="22"/>
              </w:rPr>
              <w:t>Penetrants</w:t>
            </w:r>
          </w:p>
        </w:tc>
        <w:tc>
          <w:tcPr>
            <w:tcW w:w="3126" w:type="dxa"/>
            <w:shd w:val="clear" w:color="auto" w:fill="auto"/>
            <w:hideMark/>
          </w:tcPr>
          <w:p w14:paraId="27F4AB01" w14:textId="77777777" w:rsidR="00D27195" w:rsidRPr="00635721" w:rsidRDefault="00D27195" w:rsidP="00136D65">
            <w:pPr>
              <w:rPr>
                <w:sz w:val="22"/>
                <w:szCs w:val="22"/>
              </w:rPr>
            </w:pPr>
          </w:p>
        </w:tc>
        <w:tc>
          <w:tcPr>
            <w:tcW w:w="1184" w:type="dxa"/>
            <w:shd w:val="clear" w:color="auto" w:fill="auto"/>
            <w:hideMark/>
          </w:tcPr>
          <w:p w14:paraId="70510B45" w14:textId="77777777" w:rsidR="00D27195" w:rsidRPr="00635721" w:rsidRDefault="00D27195" w:rsidP="00635721">
            <w:pPr>
              <w:jc w:val="center"/>
              <w:rPr>
                <w:sz w:val="22"/>
                <w:szCs w:val="22"/>
              </w:rPr>
            </w:pPr>
          </w:p>
        </w:tc>
        <w:tc>
          <w:tcPr>
            <w:tcW w:w="1232" w:type="dxa"/>
            <w:shd w:val="clear" w:color="auto" w:fill="auto"/>
            <w:hideMark/>
          </w:tcPr>
          <w:p w14:paraId="702A41F6" w14:textId="77777777" w:rsidR="00D27195" w:rsidRPr="00635721" w:rsidRDefault="00D27195" w:rsidP="00635721">
            <w:pPr>
              <w:jc w:val="center"/>
              <w:rPr>
                <w:sz w:val="22"/>
                <w:szCs w:val="22"/>
              </w:rPr>
            </w:pPr>
            <w:r w:rsidRPr="00635721">
              <w:rPr>
                <w:sz w:val="22"/>
                <w:szCs w:val="22"/>
              </w:rPr>
              <w:t>50</w:t>
            </w:r>
          </w:p>
        </w:tc>
        <w:tc>
          <w:tcPr>
            <w:tcW w:w="1247" w:type="dxa"/>
            <w:shd w:val="clear" w:color="auto" w:fill="auto"/>
            <w:hideMark/>
          </w:tcPr>
          <w:p w14:paraId="203169CA" w14:textId="77777777" w:rsidR="00D27195" w:rsidRPr="00635721" w:rsidRDefault="00D27195" w:rsidP="00635721">
            <w:pPr>
              <w:jc w:val="center"/>
              <w:rPr>
                <w:sz w:val="22"/>
                <w:szCs w:val="22"/>
              </w:rPr>
            </w:pPr>
          </w:p>
        </w:tc>
      </w:tr>
      <w:tr w:rsidR="00635721" w:rsidRPr="00136D65" w14:paraId="3E7C0AF7" w14:textId="77777777" w:rsidTr="00635721">
        <w:tc>
          <w:tcPr>
            <w:tcW w:w="2616" w:type="dxa"/>
            <w:vMerge w:val="restart"/>
            <w:shd w:val="clear" w:color="auto" w:fill="auto"/>
            <w:hideMark/>
          </w:tcPr>
          <w:p w14:paraId="737FCBDE" w14:textId="77777777" w:rsidR="00E16853" w:rsidRPr="00635721" w:rsidRDefault="00E16853" w:rsidP="00136D65">
            <w:pPr>
              <w:rPr>
                <w:sz w:val="22"/>
                <w:szCs w:val="22"/>
              </w:rPr>
            </w:pPr>
            <w:r w:rsidRPr="00635721">
              <w:rPr>
                <w:sz w:val="22"/>
                <w:szCs w:val="22"/>
              </w:rPr>
              <w:t>Rubber and vinyl protectants</w:t>
            </w:r>
          </w:p>
        </w:tc>
        <w:tc>
          <w:tcPr>
            <w:tcW w:w="3126" w:type="dxa"/>
            <w:shd w:val="clear" w:color="auto" w:fill="auto"/>
            <w:hideMark/>
          </w:tcPr>
          <w:p w14:paraId="08BCECED" w14:textId="77777777" w:rsidR="00E16853" w:rsidRPr="00635721" w:rsidRDefault="00E16853" w:rsidP="00136D65">
            <w:pPr>
              <w:rPr>
                <w:sz w:val="22"/>
                <w:szCs w:val="22"/>
              </w:rPr>
            </w:pPr>
            <w:r w:rsidRPr="00635721">
              <w:rPr>
                <w:sz w:val="22"/>
                <w:szCs w:val="22"/>
              </w:rPr>
              <w:t>Aerosols</w:t>
            </w:r>
          </w:p>
        </w:tc>
        <w:tc>
          <w:tcPr>
            <w:tcW w:w="1184" w:type="dxa"/>
            <w:shd w:val="clear" w:color="auto" w:fill="auto"/>
            <w:hideMark/>
          </w:tcPr>
          <w:p w14:paraId="52D9FB84" w14:textId="77777777" w:rsidR="00E16853" w:rsidRPr="00635721" w:rsidRDefault="00E16853" w:rsidP="00635721">
            <w:pPr>
              <w:jc w:val="center"/>
              <w:rPr>
                <w:sz w:val="22"/>
                <w:szCs w:val="22"/>
              </w:rPr>
            </w:pPr>
          </w:p>
        </w:tc>
        <w:tc>
          <w:tcPr>
            <w:tcW w:w="1232" w:type="dxa"/>
            <w:shd w:val="clear" w:color="auto" w:fill="auto"/>
            <w:hideMark/>
          </w:tcPr>
          <w:p w14:paraId="0F92D25E" w14:textId="77777777" w:rsidR="00E16853" w:rsidRPr="00635721" w:rsidRDefault="00E16853" w:rsidP="00635721">
            <w:pPr>
              <w:jc w:val="center"/>
              <w:rPr>
                <w:sz w:val="22"/>
                <w:szCs w:val="22"/>
              </w:rPr>
            </w:pPr>
            <w:r w:rsidRPr="00635721">
              <w:rPr>
                <w:sz w:val="22"/>
                <w:szCs w:val="22"/>
              </w:rPr>
              <w:t>10</w:t>
            </w:r>
          </w:p>
        </w:tc>
        <w:tc>
          <w:tcPr>
            <w:tcW w:w="1247" w:type="dxa"/>
            <w:shd w:val="clear" w:color="auto" w:fill="auto"/>
            <w:hideMark/>
          </w:tcPr>
          <w:p w14:paraId="0E9D2AB5" w14:textId="77777777" w:rsidR="00E16853" w:rsidRPr="00635721" w:rsidRDefault="00E16853" w:rsidP="00635721">
            <w:pPr>
              <w:jc w:val="center"/>
              <w:rPr>
                <w:sz w:val="22"/>
                <w:szCs w:val="22"/>
              </w:rPr>
            </w:pPr>
          </w:p>
        </w:tc>
      </w:tr>
      <w:tr w:rsidR="00635721" w:rsidRPr="00136D65" w14:paraId="33067F9C" w14:textId="77777777" w:rsidTr="00635721">
        <w:tc>
          <w:tcPr>
            <w:tcW w:w="2616" w:type="dxa"/>
            <w:vMerge/>
            <w:shd w:val="clear" w:color="auto" w:fill="auto"/>
            <w:hideMark/>
          </w:tcPr>
          <w:p w14:paraId="37BD7BD3" w14:textId="77777777" w:rsidR="00E16853" w:rsidRPr="00635721" w:rsidRDefault="00E16853" w:rsidP="00136D65">
            <w:pPr>
              <w:rPr>
                <w:sz w:val="22"/>
                <w:szCs w:val="22"/>
              </w:rPr>
            </w:pPr>
          </w:p>
        </w:tc>
        <w:tc>
          <w:tcPr>
            <w:tcW w:w="3126" w:type="dxa"/>
            <w:shd w:val="clear" w:color="auto" w:fill="auto"/>
            <w:hideMark/>
          </w:tcPr>
          <w:p w14:paraId="7B441C2D" w14:textId="77777777" w:rsidR="00E16853" w:rsidRPr="00635721" w:rsidRDefault="00E16853" w:rsidP="00136D65">
            <w:pPr>
              <w:rPr>
                <w:sz w:val="22"/>
                <w:szCs w:val="22"/>
              </w:rPr>
            </w:pPr>
            <w:r w:rsidRPr="00635721">
              <w:rPr>
                <w:sz w:val="22"/>
                <w:szCs w:val="22"/>
              </w:rPr>
              <w:t>Non-aerosols</w:t>
            </w:r>
          </w:p>
        </w:tc>
        <w:tc>
          <w:tcPr>
            <w:tcW w:w="1184" w:type="dxa"/>
            <w:shd w:val="clear" w:color="auto" w:fill="auto"/>
            <w:hideMark/>
          </w:tcPr>
          <w:p w14:paraId="7EF9D1F8" w14:textId="77777777" w:rsidR="00E16853" w:rsidRPr="00635721" w:rsidRDefault="00E16853" w:rsidP="00635721">
            <w:pPr>
              <w:jc w:val="center"/>
              <w:rPr>
                <w:sz w:val="22"/>
                <w:szCs w:val="22"/>
              </w:rPr>
            </w:pPr>
          </w:p>
        </w:tc>
        <w:tc>
          <w:tcPr>
            <w:tcW w:w="1232" w:type="dxa"/>
            <w:shd w:val="clear" w:color="auto" w:fill="auto"/>
            <w:hideMark/>
          </w:tcPr>
          <w:p w14:paraId="50F91F63" w14:textId="77777777" w:rsidR="00E16853" w:rsidRPr="00635721" w:rsidRDefault="00E16853" w:rsidP="00635721">
            <w:pPr>
              <w:jc w:val="center"/>
              <w:rPr>
                <w:sz w:val="22"/>
                <w:szCs w:val="22"/>
              </w:rPr>
            </w:pPr>
            <w:r w:rsidRPr="00635721">
              <w:rPr>
                <w:sz w:val="22"/>
                <w:szCs w:val="22"/>
              </w:rPr>
              <w:t>3</w:t>
            </w:r>
          </w:p>
        </w:tc>
        <w:tc>
          <w:tcPr>
            <w:tcW w:w="1247" w:type="dxa"/>
            <w:shd w:val="clear" w:color="auto" w:fill="auto"/>
            <w:hideMark/>
          </w:tcPr>
          <w:p w14:paraId="00360265" w14:textId="77777777" w:rsidR="00E16853" w:rsidRPr="00635721" w:rsidRDefault="00E16853" w:rsidP="00635721">
            <w:pPr>
              <w:jc w:val="center"/>
              <w:rPr>
                <w:sz w:val="22"/>
                <w:szCs w:val="22"/>
              </w:rPr>
            </w:pPr>
          </w:p>
        </w:tc>
      </w:tr>
      <w:tr w:rsidR="00635721" w:rsidRPr="00136D65" w14:paraId="7A33E60E" w14:textId="77777777" w:rsidTr="00635721">
        <w:tc>
          <w:tcPr>
            <w:tcW w:w="2616" w:type="dxa"/>
            <w:shd w:val="clear" w:color="auto" w:fill="auto"/>
            <w:hideMark/>
          </w:tcPr>
          <w:p w14:paraId="1B5A4FE1" w14:textId="77777777" w:rsidR="00E16853" w:rsidRPr="00635721" w:rsidRDefault="00D27195" w:rsidP="00136D65">
            <w:pPr>
              <w:rPr>
                <w:sz w:val="22"/>
                <w:szCs w:val="22"/>
              </w:rPr>
            </w:pPr>
            <w:r w:rsidRPr="00635721">
              <w:rPr>
                <w:sz w:val="22"/>
                <w:szCs w:val="22"/>
              </w:rPr>
              <w:t>Sealants and caulking</w:t>
            </w:r>
          </w:p>
          <w:p w14:paraId="72B7222F" w14:textId="77777777" w:rsidR="00D27195" w:rsidRPr="00635721" w:rsidRDefault="00E16853" w:rsidP="00136D65">
            <w:pPr>
              <w:rPr>
                <w:sz w:val="22"/>
                <w:szCs w:val="22"/>
              </w:rPr>
            </w:pPr>
            <w:r w:rsidRPr="00635721">
              <w:rPr>
                <w:sz w:val="22"/>
                <w:szCs w:val="22"/>
              </w:rPr>
              <w:t xml:space="preserve">  compounds</w:t>
            </w:r>
          </w:p>
        </w:tc>
        <w:tc>
          <w:tcPr>
            <w:tcW w:w="3126" w:type="dxa"/>
            <w:shd w:val="clear" w:color="auto" w:fill="auto"/>
            <w:hideMark/>
          </w:tcPr>
          <w:p w14:paraId="76A74ECC" w14:textId="77777777" w:rsidR="00D27195" w:rsidRPr="00635721" w:rsidRDefault="00D27195" w:rsidP="00136D65">
            <w:pPr>
              <w:rPr>
                <w:sz w:val="22"/>
                <w:szCs w:val="22"/>
              </w:rPr>
            </w:pPr>
          </w:p>
        </w:tc>
        <w:tc>
          <w:tcPr>
            <w:tcW w:w="1184" w:type="dxa"/>
            <w:shd w:val="clear" w:color="auto" w:fill="auto"/>
            <w:hideMark/>
          </w:tcPr>
          <w:p w14:paraId="0B86CD57" w14:textId="77777777" w:rsidR="00D27195" w:rsidRPr="00635721" w:rsidRDefault="00D27195" w:rsidP="00635721">
            <w:pPr>
              <w:jc w:val="center"/>
              <w:rPr>
                <w:sz w:val="22"/>
                <w:szCs w:val="22"/>
              </w:rPr>
            </w:pPr>
          </w:p>
        </w:tc>
        <w:tc>
          <w:tcPr>
            <w:tcW w:w="1232" w:type="dxa"/>
            <w:shd w:val="clear" w:color="auto" w:fill="auto"/>
            <w:hideMark/>
          </w:tcPr>
          <w:p w14:paraId="4D80455E" w14:textId="77777777" w:rsidR="00D27195" w:rsidRPr="00635721" w:rsidRDefault="00D27195" w:rsidP="00635721">
            <w:pPr>
              <w:jc w:val="center"/>
              <w:rPr>
                <w:sz w:val="22"/>
                <w:szCs w:val="22"/>
              </w:rPr>
            </w:pPr>
            <w:r w:rsidRPr="00635721">
              <w:rPr>
                <w:sz w:val="22"/>
                <w:szCs w:val="22"/>
              </w:rPr>
              <w:t>4</w:t>
            </w:r>
          </w:p>
        </w:tc>
        <w:tc>
          <w:tcPr>
            <w:tcW w:w="1247" w:type="dxa"/>
            <w:shd w:val="clear" w:color="auto" w:fill="auto"/>
            <w:hideMark/>
          </w:tcPr>
          <w:p w14:paraId="4CF1FAEB" w14:textId="77777777" w:rsidR="00D27195" w:rsidRPr="00635721" w:rsidRDefault="00D27195" w:rsidP="00635721">
            <w:pPr>
              <w:jc w:val="center"/>
              <w:rPr>
                <w:sz w:val="22"/>
                <w:szCs w:val="22"/>
              </w:rPr>
            </w:pPr>
          </w:p>
        </w:tc>
      </w:tr>
      <w:tr w:rsidR="00635721" w:rsidRPr="00136D65" w14:paraId="1BA29E64" w14:textId="77777777" w:rsidTr="00635721">
        <w:tc>
          <w:tcPr>
            <w:tcW w:w="2616" w:type="dxa"/>
            <w:shd w:val="clear" w:color="auto" w:fill="auto"/>
            <w:hideMark/>
          </w:tcPr>
          <w:p w14:paraId="340D9B60" w14:textId="77777777" w:rsidR="00D27195" w:rsidRPr="00635721" w:rsidRDefault="00D27195" w:rsidP="00136D65">
            <w:pPr>
              <w:rPr>
                <w:sz w:val="22"/>
                <w:szCs w:val="22"/>
              </w:rPr>
            </w:pPr>
            <w:r w:rsidRPr="00635721">
              <w:rPr>
                <w:sz w:val="22"/>
                <w:szCs w:val="22"/>
              </w:rPr>
              <w:t>Shaving creams</w:t>
            </w:r>
          </w:p>
        </w:tc>
        <w:tc>
          <w:tcPr>
            <w:tcW w:w="3126" w:type="dxa"/>
            <w:shd w:val="clear" w:color="auto" w:fill="auto"/>
            <w:hideMark/>
          </w:tcPr>
          <w:p w14:paraId="090E881F" w14:textId="77777777" w:rsidR="00D27195" w:rsidRPr="00635721" w:rsidRDefault="00D27195" w:rsidP="00136D65">
            <w:pPr>
              <w:rPr>
                <w:sz w:val="22"/>
                <w:szCs w:val="22"/>
              </w:rPr>
            </w:pPr>
          </w:p>
        </w:tc>
        <w:tc>
          <w:tcPr>
            <w:tcW w:w="1184" w:type="dxa"/>
            <w:shd w:val="clear" w:color="auto" w:fill="auto"/>
            <w:hideMark/>
          </w:tcPr>
          <w:p w14:paraId="0D88C35D" w14:textId="77777777" w:rsidR="00D27195" w:rsidRPr="00635721" w:rsidRDefault="00D27195" w:rsidP="00635721">
            <w:pPr>
              <w:jc w:val="center"/>
              <w:rPr>
                <w:sz w:val="22"/>
                <w:szCs w:val="22"/>
              </w:rPr>
            </w:pPr>
            <w:r w:rsidRPr="00635721">
              <w:rPr>
                <w:sz w:val="22"/>
                <w:szCs w:val="22"/>
              </w:rPr>
              <w:t>5</w:t>
            </w:r>
          </w:p>
        </w:tc>
        <w:tc>
          <w:tcPr>
            <w:tcW w:w="1232" w:type="dxa"/>
            <w:shd w:val="clear" w:color="auto" w:fill="auto"/>
            <w:hideMark/>
          </w:tcPr>
          <w:p w14:paraId="52BB7FCE" w14:textId="77777777" w:rsidR="00D27195" w:rsidRPr="00635721" w:rsidRDefault="00D27195" w:rsidP="00635721">
            <w:pPr>
              <w:jc w:val="center"/>
              <w:rPr>
                <w:sz w:val="22"/>
                <w:szCs w:val="22"/>
              </w:rPr>
            </w:pPr>
            <w:r w:rsidRPr="00635721">
              <w:rPr>
                <w:sz w:val="22"/>
                <w:szCs w:val="22"/>
              </w:rPr>
              <w:t>5</w:t>
            </w:r>
          </w:p>
        </w:tc>
        <w:tc>
          <w:tcPr>
            <w:tcW w:w="1247" w:type="dxa"/>
            <w:shd w:val="clear" w:color="auto" w:fill="auto"/>
            <w:hideMark/>
          </w:tcPr>
          <w:p w14:paraId="7E22E470" w14:textId="77777777" w:rsidR="00D27195" w:rsidRPr="00635721" w:rsidRDefault="00D27195" w:rsidP="00635721">
            <w:pPr>
              <w:jc w:val="center"/>
              <w:rPr>
                <w:sz w:val="22"/>
                <w:szCs w:val="22"/>
              </w:rPr>
            </w:pPr>
            <w:r w:rsidRPr="00635721">
              <w:rPr>
                <w:sz w:val="22"/>
                <w:szCs w:val="22"/>
              </w:rPr>
              <w:t>7</w:t>
            </w:r>
          </w:p>
        </w:tc>
      </w:tr>
      <w:tr w:rsidR="00635721" w:rsidRPr="00136D65" w14:paraId="16A6E082" w14:textId="77777777" w:rsidTr="00635721">
        <w:tc>
          <w:tcPr>
            <w:tcW w:w="2616" w:type="dxa"/>
            <w:shd w:val="clear" w:color="auto" w:fill="auto"/>
            <w:hideMark/>
          </w:tcPr>
          <w:p w14:paraId="48A325FD" w14:textId="77777777" w:rsidR="00D27195" w:rsidRPr="00635721" w:rsidRDefault="00D27195" w:rsidP="00136D65">
            <w:pPr>
              <w:rPr>
                <w:sz w:val="22"/>
                <w:szCs w:val="22"/>
              </w:rPr>
            </w:pPr>
            <w:r w:rsidRPr="00635721">
              <w:rPr>
                <w:sz w:val="22"/>
                <w:szCs w:val="22"/>
              </w:rPr>
              <w:t>Shaving gels</w:t>
            </w:r>
          </w:p>
        </w:tc>
        <w:tc>
          <w:tcPr>
            <w:tcW w:w="3126" w:type="dxa"/>
            <w:shd w:val="clear" w:color="auto" w:fill="auto"/>
            <w:hideMark/>
          </w:tcPr>
          <w:p w14:paraId="35F53593" w14:textId="77777777" w:rsidR="00D27195" w:rsidRPr="00635721" w:rsidRDefault="00D27195" w:rsidP="00136D65">
            <w:pPr>
              <w:rPr>
                <w:sz w:val="22"/>
                <w:szCs w:val="22"/>
              </w:rPr>
            </w:pPr>
          </w:p>
        </w:tc>
        <w:tc>
          <w:tcPr>
            <w:tcW w:w="1184" w:type="dxa"/>
            <w:shd w:val="clear" w:color="auto" w:fill="auto"/>
            <w:hideMark/>
          </w:tcPr>
          <w:p w14:paraId="1B151A00" w14:textId="77777777" w:rsidR="00D27195" w:rsidRPr="00635721" w:rsidRDefault="00D27195" w:rsidP="00635721">
            <w:pPr>
              <w:jc w:val="center"/>
              <w:rPr>
                <w:sz w:val="22"/>
                <w:szCs w:val="22"/>
              </w:rPr>
            </w:pPr>
          </w:p>
        </w:tc>
        <w:tc>
          <w:tcPr>
            <w:tcW w:w="1232" w:type="dxa"/>
            <w:shd w:val="clear" w:color="auto" w:fill="auto"/>
            <w:hideMark/>
          </w:tcPr>
          <w:p w14:paraId="1393446D" w14:textId="77777777" w:rsidR="00D27195" w:rsidRPr="00635721" w:rsidRDefault="00D27195" w:rsidP="00635721">
            <w:pPr>
              <w:jc w:val="center"/>
              <w:rPr>
                <w:sz w:val="22"/>
                <w:szCs w:val="22"/>
              </w:rPr>
            </w:pPr>
          </w:p>
        </w:tc>
        <w:tc>
          <w:tcPr>
            <w:tcW w:w="1247" w:type="dxa"/>
            <w:shd w:val="clear" w:color="auto" w:fill="auto"/>
            <w:hideMark/>
          </w:tcPr>
          <w:p w14:paraId="13B4B595" w14:textId="77777777" w:rsidR="00D27195" w:rsidRPr="00635721" w:rsidRDefault="00D27195" w:rsidP="00635721">
            <w:pPr>
              <w:jc w:val="center"/>
              <w:rPr>
                <w:sz w:val="22"/>
                <w:szCs w:val="22"/>
              </w:rPr>
            </w:pPr>
          </w:p>
        </w:tc>
      </w:tr>
      <w:tr w:rsidR="00635721" w:rsidRPr="00136D65" w14:paraId="0977277C" w14:textId="77777777" w:rsidTr="00635721">
        <w:tc>
          <w:tcPr>
            <w:tcW w:w="2616" w:type="dxa"/>
            <w:shd w:val="clear" w:color="auto" w:fill="auto"/>
            <w:hideMark/>
          </w:tcPr>
          <w:p w14:paraId="1AFFAABA" w14:textId="77777777" w:rsidR="00CE4BAB" w:rsidRPr="00635721" w:rsidRDefault="00D27195" w:rsidP="00136D65">
            <w:pPr>
              <w:rPr>
                <w:sz w:val="22"/>
                <w:szCs w:val="22"/>
              </w:rPr>
            </w:pPr>
            <w:r w:rsidRPr="00635721">
              <w:rPr>
                <w:sz w:val="22"/>
                <w:szCs w:val="22"/>
              </w:rPr>
              <w:t>Silicone-based</w:t>
            </w:r>
            <w:r w:rsidR="00CE4BAB" w:rsidRPr="00635721">
              <w:rPr>
                <w:sz w:val="22"/>
                <w:szCs w:val="22"/>
              </w:rPr>
              <w:t xml:space="preserve"> multi-</w:t>
            </w:r>
          </w:p>
          <w:p w14:paraId="5D4570B1" w14:textId="77777777" w:rsidR="00CE4BAB" w:rsidRPr="00635721" w:rsidRDefault="00CE4BAB" w:rsidP="00136D65">
            <w:pPr>
              <w:rPr>
                <w:sz w:val="22"/>
                <w:szCs w:val="22"/>
              </w:rPr>
            </w:pPr>
            <w:r w:rsidRPr="00635721">
              <w:rPr>
                <w:sz w:val="22"/>
                <w:szCs w:val="22"/>
              </w:rPr>
              <w:t xml:space="preserve">  purpose lubricants </w:t>
            </w:r>
          </w:p>
          <w:p w14:paraId="4C012F4F" w14:textId="77777777" w:rsidR="00CE4BAB" w:rsidRPr="00635721" w:rsidRDefault="00CE4BAB" w:rsidP="00136D65">
            <w:pPr>
              <w:rPr>
                <w:sz w:val="22"/>
                <w:szCs w:val="22"/>
              </w:rPr>
            </w:pPr>
            <w:r w:rsidRPr="00635721">
              <w:rPr>
                <w:sz w:val="22"/>
                <w:szCs w:val="22"/>
              </w:rPr>
              <w:t xml:space="preserve">  (excluding solid or semi-</w:t>
            </w:r>
          </w:p>
          <w:p w14:paraId="6480D0F3" w14:textId="77777777" w:rsidR="00D27195" w:rsidRPr="00635721" w:rsidRDefault="00CE4BAB" w:rsidP="00136D65">
            <w:pPr>
              <w:rPr>
                <w:sz w:val="22"/>
                <w:szCs w:val="22"/>
              </w:rPr>
            </w:pPr>
            <w:r w:rsidRPr="00635721">
              <w:rPr>
                <w:sz w:val="22"/>
                <w:szCs w:val="22"/>
              </w:rPr>
              <w:t xml:space="preserve">  solid products)</w:t>
            </w:r>
          </w:p>
        </w:tc>
        <w:tc>
          <w:tcPr>
            <w:tcW w:w="3126" w:type="dxa"/>
            <w:shd w:val="clear" w:color="auto" w:fill="auto"/>
            <w:hideMark/>
          </w:tcPr>
          <w:p w14:paraId="3CDCDFA8" w14:textId="77777777" w:rsidR="00D27195" w:rsidRPr="00635721" w:rsidRDefault="00D27195" w:rsidP="00136D65">
            <w:pPr>
              <w:rPr>
                <w:sz w:val="22"/>
                <w:szCs w:val="22"/>
              </w:rPr>
            </w:pPr>
          </w:p>
        </w:tc>
        <w:tc>
          <w:tcPr>
            <w:tcW w:w="1184" w:type="dxa"/>
            <w:shd w:val="clear" w:color="auto" w:fill="auto"/>
            <w:hideMark/>
          </w:tcPr>
          <w:p w14:paraId="007D00A9" w14:textId="77777777" w:rsidR="00D27195" w:rsidRPr="00635721" w:rsidRDefault="00D27195" w:rsidP="00635721">
            <w:pPr>
              <w:jc w:val="center"/>
              <w:rPr>
                <w:sz w:val="22"/>
                <w:szCs w:val="22"/>
              </w:rPr>
            </w:pPr>
          </w:p>
        </w:tc>
        <w:tc>
          <w:tcPr>
            <w:tcW w:w="1232" w:type="dxa"/>
            <w:shd w:val="clear" w:color="auto" w:fill="auto"/>
            <w:hideMark/>
          </w:tcPr>
          <w:p w14:paraId="568EF197" w14:textId="77777777" w:rsidR="00D27195" w:rsidRPr="00635721" w:rsidRDefault="00D27195" w:rsidP="00635721">
            <w:pPr>
              <w:jc w:val="center"/>
              <w:rPr>
                <w:sz w:val="22"/>
                <w:szCs w:val="22"/>
              </w:rPr>
            </w:pPr>
            <w:r w:rsidRPr="00635721">
              <w:rPr>
                <w:sz w:val="22"/>
                <w:szCs w:val="22"/>
              </w:rPr>
              <w:t>60</w:t>
            </w:r>
          </w:p>
        </w:tc>
        <w:tc>
          <w:tcPr>
            <w:tcW w:w="1247" w:type="dxa"/>
            <w:shd w:val="clear" w:color="auto" w:fill="auto"/>
            <w:hideMark/>
          </w:tcPr>
          <w:p w14:paraId="44D70F6A" w14:textId="77777777" w:rsidR="00D27195" w:rsidRPr="00635721" w:rsidRDefault="00D27195" w:rsidP="00635721">
            <w:pPr>
              <w:jc w:val="center"/>
              <w:rPr>
                <w:sz w:val="22"/>
                <w:szCs w:val="22"/>
              </w:rPr>
            </w:pPr>
          </w:p>
        </w:tc>
      </w:tr>
      <w:tr w:rsidR="00635721" w:rsidRPr="00136D65" w14:paraId="78AEE775" w14:textId="77777777" w:rsidTr="00635721">
        <w:tc>
          <w:tcPr>
            <w:tcW w:w="2616" w:type="dxa"/>
            <w:vMerge w:val="restart"/>
            <w:shd w:val="clear" w:color="auto" w:fill="auto"/>
            <w:hideMark/>
          </w:tcPr>
          <w:p w14:paraId="3B326895" w14:textId="77777777" w:rsidR="00CE4BAB" w:rsidRPr="00635721" w:rsidRDefault="00CE4BAB" w:rsidP="00136D65">
            <w:pPr>
              <w:rPr>
                <w:sz w:val="22"/>
                <w:szCs w:val="22"/>
              </w:rPr>
            </w:pPr>
            <w:r w:rsidRPr="00635721">
              <w:rPr>
                <w:sz w:val="22"/>
                <w:szCs w:val="22"/>
              </w:rPr>
              <w:t>Spot removers</w:t>
            </w:r>
          </w:p>
        </w:tc>
        <w:tc>
          <w:tcPr>
            <w:tcW w:w="3126" w:type="dxa"/>
            <w:shd w:val="clear" w:color="auto" w:fill="auto"/>
            <w:hideMark/>
          </w:tcPr>
          <w:p w14:paraId="17E3003C" w14:textId="77777777" w:rsidR="00CE4BAB" w:rsidRPr="00635721" w:rsidRDefault="00CE4BAB" w:rsidP="00136D65">
            <w:pPr>
              <w:rPr>
                <w:sz w:val="22"/>
                <w:szCs w:val="22"/>
              </w:rPr>
            </w:pPr>
            <w:r w:rsidRPr="00635721">
              <w:rPr>
                <w:sz w:val="22"/>
                <w:szCs w:val="22"/>
              </w:rPr>
              <w:t>Aerosols</w:t>
            </w:r>
          </w:p>
        </w:tc>
        <w:tc>
          <w:tcPr>
            <w:tcW w:w="1184" w:type="dxa"/>
            <w:shd w:val="clear" w:color="auto" w:fill="auto"/>
            <w:hideMark/>
          </w:tcPr>
          <w:p w14:paraId="7A8CCB0B" w14:textId="77777777" w:rsidR="00CE4BAB" w:rsidRPr="00635721" w:rsidRDefault="00CE4BAB" w:rsidP="00635721">
            <w:pPr>
              <w:jc w:val="center"/>
              <w:rPr>
                <w:sz w:val="22"/>
                <w:szCs w:val="22"/>
              </w:rPr>
            </w:pPr>
          </w:p>
        </w:tc>
        <w:tc>
          <w:tcPr>
            <w:tcW w:w="1232" w:type="dxa"/>
            <w:shd w:val="clear" w:color="auto" w:fill="auto"/>
            <w:hideMark/>
          </w:tcPr>
          <w:p w14:paraId="06566F9E" w14:textId="77777777" w:rsidR="00CE4BAB" w:rsidRPr="00635721" w:rsidRDefault="00CE4BAB" w:rsidP="00635721">
            <w:pPr>
              <w:jc w:val="center"/>
              <w:rPr>
                <w:sz w:val="22"/>
                <w:szCs w:val="22"/>
              </w:rPr>
            </w:pPr>
            <w:r w:rsidRPr="00635721">
              <w:rPr>
                <w:sz w:val="22"/>
                <w:szCs w:val="22"/>
              </w:rPr>
              <w:t>25</w:t>
            </w:r>
          </w:p>
        </w:tc>
        <w:tc>
          <w:tcPr>
            <w:tcW w:w="1247" w:type="dxa"/>
            <w:shd w:val="clear" w:color="auto" w:fill="auto"/>
            <w:hideMark/>
          </w:tcPr>
          <w:p w14:paraId="3D04B560" w14:textId="77777777" w:rsidR="00CE4BAB" w:rsidRPr="00635721" w:rsidRDefault="00CE4BAB" w:rsidP="00635721">
            <w:pPr>
              <w:jc w:val="center"/>
              <w:rPr>
                <w:sz w:val="22"/>
                <w:szCs w:val="22"/>
              </w:rPr>
            </w:pPr>
          </w:p>
        </w:tc>
      </w:tr>
      <w:tr w:rsidR="00635721" w:rsidRPr="00136D65" w14:paraId="02AF689E" w14:textId="77777777" w:rsidTr="00635721">
        <w:tc>
          <w:tcPr>
            <w:tcW w:w="2616" w:type="dxa"/>
            <w:vMerge/>
            <w:shd w:val="clear" w:color="auto" w:fill="auto"/>
            <w:hideMark/>
          </w:tcPr>
          <w:p w14:paraId="68F26D8F" w14:textId="77777777" w:rsidR="00CE4BAB" w:rsidRPr="00635721" w:rsidRDefault="00CE4BAB" w:rsidP="00136D65">
            <w:pPr>
              <w:rPr>
                <w:sz w:val="22"/>
                <w:szCs w:val="22"/>
              </w:rPr>
            </w:pPr>
          </w:p>
        </w:tc>
        <w:tc>
          <w:tcPr>
            <w:tcW w:w="3126" w:type="dxa"/>
            <w:shd w:val="clear" w:color="auto" w:fill="auto"/>
            <w:hideMark/>
          </w:tcPr>
          <w:p w14:paraId="3762031B" w14:textId="77777777" w:rsidR="00CE4BAB" w:rsidRPr="00635721" w:rsidRDefault="00CE4BAB" w:rsidP="00136D65">
            <w:pPr>
              <w:rPr>
                <w:sz w:val="22"/>
                <w:szCs w:val="22"/>
              </w:rPr>
            </w:pPr>
            <w:r w:rsidRPr="00635721">
              <w:rPr>
                <w:sz w:val="22"/>
                <w:szCs w:val="22"/>
              </w:rPr>
              <w:t>Non-aerosols</w:t>
            </w:r>
          </w:p>
        </w:tc>
        <w:tc>
          <w:tcPr>
            <w:tcW w:w="1184" w:type="dxa"/>
            <w:shd w:val="clear" w:color="auto" w:fill="auto"/>
            <w:hideMark/>
          </w:tcPr>
          <w:p w14:paraId="461DFBD3" w14:textId="77777777" w:rsidR="00CE4BAB" w:rsidRPr="00635721" w:rsidRDefault="00CE4BAB" w:rsidP="00635721">
            <w:pPr>
              <w:jc w:val="center"/>
              <w:rPr>
                <w:sz w:val="22"/>
                <w:szCs w:val="22"/>
              </w:rPr>
            </w:pPr>
          </w:p>
        </w:tc>
        <w:tc>
          <w:tcPr>
            <w:tcW w:w="1232" w:type="dxa"/>
            <w:shd w:val="clear" w:color="auto" w:fill="auto"/>
            <w:hideMark/>
          </w:tcPr>
          <w:p w14:paraId="07529F67" w14:textId="77777777" w:rsidR="00CE4BAB" w:rsidRPr="00635721" w:rsidRDefault="00CE4BAB" w:rsidP="00635721">
            <w:pPr>
              <w:jc w:val="center"/>
              <w:rPr>
                <w:sz w:val="22"/>
                <w:szCs w:val="22"/>
              </w:rPr>
            </w:pPr>
            <w:r w:rsidRPr="00635721">
              <w:rPr>
                <w:sz w:val="22"/>
                <w:szCs w:val="22"/>
              </w:rPr>
              <w:t>8</w:t>
            </w:r>
          </w:p>
        </w:tc>
        <w:tc>
          <w:tcPr>
            <w:tcW w:w="1247" w:type="dxa"/>
            <w:shd w:val="clear" w:color="auto" w:fill="auto"/>
            <w:hideMark/>
          </w:tcPr>
          <w:p w14:paraId="07B9EC6B" w14:textId="77777777" w:rsidR="00CE4BAB" w:rsidRPr="00635721" w:rsidRDefault="00CE4BAB" w:rsidP="00635721">
            <w:pPr>
              <w:jc w:val="center"/>
              <w:rPr>
                <w:sz w:val="22"/>
                <w:szCs w:val="22"/>
              </w:rPr>
            </w:pPr>
          </w:p>
        </w:tc>
      </w:tr>
      <w:tr w:rsidR="00635721" w:rsidRPr="00136D65" w14:paraId="7079A6BF" w14:textId="77777777" w:rsidTr="00635721">
        <w:tc>
          <w:tcPr>
            <w:tcW w:w="2616" w:type="dxa"/>
            <w:shd w:val="clear" w:color="auto" w:fill="auto"/>
            <w:hideMark/>
          </w:tcPr>
          <w:p w14:paraId="1E4D1B2A" w14:textId="77777777" w:rsidR="00D27195" w:rsidRPr="00635721" w:rsidRDefault="00D27195" w:rsidP="00136D65">
            <w:pPr>
              <w:rPr>
                <w:sz w:val="22"/>
                <w:szCs w:val="22"/>
              </w:rPr>
            </w:pPr>
            <w:r w:rsidRPr="00635721">
              <w:rPr>
                <w:sz w:val="22"/>
                <w:szCs w:val="22"/>
              </w:rPr>
              <w:t>Tire sealants and</w:t>
            </w:r>
            <w:r w:rsidR="00CE4BAB" w:rsidRPr="00635721">
              <w:rPr>
                <w:sz w:val="22"/>
                <w:szCs w:val="22"/>
              </w:rPr>
              <w:t xml:space="preserve"> inflators</w:t>
            </w:r>
          </w:p>
        </w:tc>
        <w:tc>
          <w:tcPr>
            <w:tcW w:w="3126" w:type="dxa"/>
            <w:shd w:val="clear" w:color="auto" w:fill="auto"/>
            <w:hideMark/>
          </w:tcPr>
          <w:p w14:paraId="0F17E2B8" w14:textId="77777777" w:rsidR="00D27195" w:rsidRPr="00635721" w:rsidRDefault="00D27195" w:rsidP="00136D65">
            <w:pPr>
              <w:rPr>
                <w:sz w:val="22"/>
                <w:szCs w:val="22"/>
              </w:rPr>
            </w:pPr>
          </w:p>
        </w:tc>
        <w:tc>
          <w:tcPr>
            <w:tcW w:w="1184" w:type="dxa"/>
            <w:shd w:val="clear" w:color="auto" w:fill="auto"/>
            <w:hideMark/>
          </w:tcPr>
          <w:p w14:paraId="226169C3" w14:textId="77777777" w:rsidR="00D27195" w:rsidRPr="00635721" w:rsidRDefault="00D27195" w:rsidP="00635721">
            <w:pPr>
              <w:jc w:val="center"/>
              <w:rPr>
                <w:sz w:val="22"/>
                <w:szCs w:val="22"/>
              </w:rPr>
            </w:pPr>
          </w:p>
        </w:tc>
        <w:tc>
          <w:tcPr>
            <w:tcW w:w="1232" w:type="dxa"/>
            <w:shd w:val="clear" w:color="auto" w:fill="auto"/>
            <w:hideMark/>
          </w:tcPr>
          <w:p w14:paraId="0E232B2B" w14:textId="77777777" w:rsidR="00D27195" w:rsidRPr="00635721" w:rsidRDefault="00D27195" w:rsidP="00635721">
            <w:pPr>
              <w:jc w:val="center"/>
              <w:rPr>
                <w:sz w:val="22"/>
                <w:szCs w:val="22"/>
              </w:rPr>
            </w:pPr>
            <w:r w:rsidRPr="00635721">
              <w:rPr>
                <w:sz w:val="22"/>
                <w:szCs w:val="22"/>
              </w:rPr>
              <w:t>20</w:t>
            </w:r>
          </w:p>
        </w:tc>
        <w:tc>
          <w:tcPr>
            <w:tcW w:w="1247" w:type="dxa"/>
            <w:shd w:val="clear" w:color="auto" w:fill="auto"/>
            <w:hideMark/>
          </w:tcPr>
          <w:p w14:paraId="763BD57A" w14:textId="77777777" w:rsidR="00D27195" w:rsidRPr="00635721" w:rsidRDefault="00D27195" w:rsidP="00635721">
            <w:pPr>
              <w:jc w:val="center"/>
              <w:rPr>
                <w:sz w:val="22"/>
                <w:szCs w:val="22"/>
              </w:rPr>
            </w:pPr>
          </w:p>
        </w:tc>
      </w:tr>
      <w:tr w:rsidR="00635721" w:rsidRPr="00136D65" w14:paraId="297FEDAC" w14:textId="77777777" w:rsidTr="00635721">
        <w:tc>
          <w:tcPr>
            <w:tcW w:w="2616" w:type="dxa"/>
            <w:vMerge w:val="restart"/>
            <w:shd w:val="clear" w:color="auto" w:fill="auto"/>
            <w:hideMark/>
          </w:tcPr>
          <w:p w14:paraId="05FEF04A" w14:textId="77777777" w:rsidR="00CE4BAB" w:rsidRPr="00635721" w:rsidRDefault="00CE4BAB" w:rsidP="00136D65">
            <w:pPr>
              <w:rPr>
                <w:sz w:val="22"/>
                <w:szCs w:val="22"/>
              </w:rPr>
            </w:pPr>
            <w:r w:rsidRPr="00635721">
              <w:rPr>
                <w:sz w:val="22"/>
                <w:szCs w:val="22"/>
              </w:rPr>
              <w:t>Toilet/urinal care products</w:t>
            </w:r>
          </w:p>
        </w:tc>
        <w:tc>
          <w:tcPr>
            <w:tcW w:w="3126" w:type="dxa"/>
            <w:shd w:val="clear" w:color="auto" w:fill="auto"/>
            <w:hideMark/>
          </w:tcPr>
          <w:p w14:paraId="205506F3" w14:textId="77777777" w:rsidR="00CE4BAB" w:rsidRPr="00635721" w:rsidRDefault="00CE4BAB" w:rsidP="00136D65">
            <w:pPr>
              <w:rPr>
                <w:sz w:val="22"/>
                <w:szCs w:val="22"/>
              </w:rPr>
            </w:pPr>
            <w:r w:rsidRPr="00635721">
              <w:rPr>
                <w:sz w:val="22"/>
                <w:szCs w:val="22"/>
              </w:rPr>
              <w:t>Aerosol</w:t>
            </w:r>
          </w:p>
        </w:tc>
        <w:tc>
          <w:tcPr>
            <w:tcW w:w="1184" w:type="dxa"/>
            <w:shd w:val="clear" w:color="auto" w:fill="auto"/>
            <w:hideMark/>
          </w:tcPr>
          <w:p w14:paraId="78F8575D" w14:textId="77777777" w:rsidR="00CE4BAB" w:rsidRPr="00635721" w:rsidRDefault="00CE4BAB" w:rsidP="00635721">
            <w:pPr>
              <w:jc w:val="center"/>
              <w:rPr>
                <w:sz w:val="22"/>
                <w:szCs w:val="22"/>
              </w:rPr>
            </w:pPr>
          </w:p>
        </w:tc>
        <w:tc>
          <w:tcPr>
            <w:tcW w:w="1232" w:type="dxa"/>
            <w:shd w:val="clear" w:color="auto" w:fill="auto"/>
            <w:hideMark/>
          </w:tcPr>
          <w:p w14:paraId="6A3C88BD" w14:textId="77777777" w:rsidR="00CE4BAB" w:rsidRPr="00635721" w:rsidRDefault="00CE4BAB" w:rsidP="00635721">
            <w:pPr>
              <w:jc w:val="center"/>
              <w:rPr>
                <w:sz w:val="22"/>
                <w:szCs w:val="22"/>
              </w:rPr>
            </w:pPr>
          </w:p>
        </w:tc>
        <w:tc>
          <w:tcPr>
            <w:tcW w:w="1247" w:type="dxa"/>
            <w:shd w:val="clear" w:color="auto" w:fill="auto"/>
            <w:hideMark/>
          </w:tcPr>
          <w:p w14:paraId="2F56A18A" w14:textId="77777777" w:rsidR="00CE4BAB" w:rsidRPr="00635721" w:rsidRDefault="00CE4BAB" w:rsidP="00635721">
            <w:pPr>
              <w:jc w:val="center"/>
              <w:rPr>
                <w:sz w:val="22"/>
                <w:szCs w:val="22"/>
              </w:rPr>
            </w:pPr>
            <w:r w:rsidRPr="00635721">
              <w:rPr>
                <w:sz w:val="22"/>
                <w:szCs w:val="22"/>
              </w:rPr>
              <w:t>10</w:t>
            </w:r>
          </w:p>
        </w:tc>
      </w:tr>
      <w:tr w:rsidR="00635721" w:rsidRPr="00136D65" w14:paraId="38856487" w14:textId="77777777" w:rsidTr="00635721">
        <w:tc>
          <w:tcPr>
            <w:tcW w:w="2616" w:type="dxa"/>
            <w:vMerge/>
            <w:shd w:val="clear" w:color="auto" w:fill="auto"/>
            <w:hideMark/>
          </w:tcPr>
          <w:p w14:paraId="2BCD9E5A" w14:textId="77777777" w:rsidR="00CE4BAB" w:rsidRPr="00635721" w:rsidRDefault="00CE4BAB" w:rsidP="00136D65">
            <w:pPr>
              <w:rPr>
                <w:sz w:val="22"/>
                <w:szCs w:val="22"/>
              </w:rPr>
            </w:pPr>
          </w:p>
        </w:tc>
        <w:tc>
          <w:tcPr>
            <w:tcW w:w="3126" w:type="dxa"/>
            <w:shd w:val="clear" w:color="auto" w:fill="auto"/>
            <w:hideMark/>
          </w:tcPr>
          <w:p w14:paraId="0A40A563" w14:textId="77777777" w:rsidR="00CE4BAB" w:rsidRPr="00635721" w:rsidRDefault="00CE4BAB" w:rsidP="00136D65">
            <w:pPr>
              <w:rPr>
                <w:sz w:val="22"/>
                <w:szCs w:val="22"/>
              </w:rPr>
            </w:pPr>
            <w:r w:rsidRPr="00635721">
              <w:rPr>
                <w:sz w:val="22"/>
                <w:szCs w:val="22"/>
              </w:rPr>
              <w:t>Non-aerosol</w:t>
            </w:r>
          </w:p>
        </w:tc>
        <w:tc>
          <w:tcPr>
            <w:tcW w:w="1184" w:type="dxa"/>
            <w:shd w:val="clear" w:color="auto" w:fill="auto"/>
            <w:hideMark/>
          </w:tcPr>
          <w:p w14:paraId="6D156D67" w14:textId="77777777" w:rsidR="00CE4BAB" w:rsidRPr="00635721" w:rsidRDefault="00CE4BAB" w:rsidP="00635721">
            <w:pPr>
              <w:jc w:val="center"/>
              <w:rPr>
                <w:sz w:val="22"/>
                <w:szCs w:val="22"/>
              </w:rPr>
            </w:pPr>
          </w:p>
        </w:tc>
        <w:tc>
          <w:tcPr>
            <w:tcW w:w="1232" w:type="dxa"/>
            <w:shd w:val="clear" w:color="auto" w:fill="auto"/>
            <w:hideMark/>
          </w:tcPr>
          <w:p w14:paraId="6A12E939" w14:textId="77777777" w:rsidR="00CE4BAB" w:rsidRPr="00635721" w:rsidRDefault="00CE4BAB" w:rsidP="00635721">
            <w:pPr>
              <w:jc w:val="center"/>
              <w:rPr>
                <w:sz w:val="22"/>
                <w:szCs w:val="22"/>
              </w:rPr>
            </w:pPr>
          </w:p>
        </w:tc>
        <w:tc>
          <w:tcPr>
            <w:tcW w:w="1247" w:type="dxa"/>
            <w:shd w:val="clear" w:color="auto" w:fill="auto"/>
            <w:hideMark/>
          </w:tcPr>
          <w:p w14:paraId="728A239E" w14:textId="77777777" w:rsidR="00CE4BAB" w:rsidRPr="00635721" w:rsidRDefault="00CE4BAB" w:rsidP="00635721">
            <w:pPr>
              <w:jc w:val="center"/>
              <w:rPr>
                <w:sz w:val="22"/>
                <w:szCs w:val="22"/>
              </w:rPr>
            </w:pPr>
            <w:r w:rsidRPr="00635721">
              <w:rPr>
                <w:sz w:val="22"/>
                <w:szCs w:val="22"/>
              </w:rPr>
              <w:t>3</w:t>
            </w:r>
          </w:p>
        </w:tc>
      </w:tr>
      <w:tr w:rsidR="00635721" w:rsidRPr="00136D65" w14:paraId="2AE9615A" w14:textId="77777777" w:rsidTr="00635721">
        <w:tc>
          <w:tcPr>
            <w:tcW w:w="2616" w:type="dxa"/>
            <w:shd w:val="clear" w:color="auto" w:fill="auto"/>
            <w:hideMark/>
          </w:tcPr>
          <w:p w14:paraId="706E59E5" w14:textId="77777777" w:rsidR="00D27195" w:rsidRPr="00635721" w:rsidRDefault="00D27195" w:rsidP="00136D65">
            <w:pPr>
              <w:rPr>
                <w:sz w:val="22"/>
                <w:szCs w:val="22"/>
              </w:rPr>
            </w:pPr>
            <w:r w:rsidRPr="00635721">
              <w:rPr>
                <w:sz w:val="22"/>
                <w:szCs w:val="22"/>
              </w:rPr>
              <w:t>Undercoatings</w:t>
            </w:r>
          </w:p>
        </w:tc>
        <w:tc>
          <w:tcPr>
            <w:tcW w:w="3126" w:type="dxa"/>
            <w:shd w:val="clear" w:color="auto" w:fill="auto"/>
            <w:hideMark/>
          </w:tcPr>
          <w:p w14:paraId="547B91A3" w14:textId="77777777" w:rsidR="00D27195" w:rsidRPr="00635721" w:rsidRDefault="00D27195" w:rsidP="00136D65">
            <w:pPr>
              <w:rPr>
                <w:sz w:val="22"/>
                <w:szCs w:val="22"/>
              </w:rPr>
            </w:pPr>
            <w:r w:rsidRPr="00635721">
              <w:rPr>
                <w:sz w:val="22"/>
                <w:szCs w:val="22"/>
              </w:rPr>
              <w:t>Aerosols</w:t>
            </w:r>
          </w:p>
        </w:tc>
        <w:tc>
          <w:tcPr>
            <w:tcW w:w="1184" w:type="dxa"/>
            <w:shd w:val="clear" w:color="auto" w:fill="auto"/>
            <w:hideMark/>
          </w:tcPr>
          <w:p w14:paraId="238F0657" w14:textId="77777777" w:rsidR="00D27195" w:rsidRPr="00635721" w:rsidRDefault="00D27195" w:rsidP="00635721">
            <w:pPr>
              <w:jc w:val="center"/>
              <w:rPr>
                <w:sz w:val="22"/>
                <w:szCs w:val="22"/>
              </w:rPr>
            </w:pPr>
          </w:p>
        </w:tc>
        <w:tc>
          <w:tcPr>
            <w:tcW w:w="1232" w:type="dxa"/>
            <w:shd w:val="clear" w:color="auto" w:fill="auto"/>
            <w:hideMark/>
          </w:tcPr>
          <w:p w14:paraId="40F2EF34" w14:textId="77777777" w:rsidR="00D27195" w:rsidRPr="00635721" w:rsidRDefault="00D27195" w:rsidP="00635721">
            <w:pPr>
              <w:jc w:val="center"/>
              <w:rPr>
                <w:sz w:val="22"/>
                <w:szCs w:val="22"/>
              </w:rPr>
            </w:pPr>
            <w:r w:rsidRPr="00635721">
              <w:rPr>
                <w:sz w:val="22"/>
                <w:szCs w:val="22"/>
              </w:rPr>
              <w:t>40</w:t>
            </w:r>
          </w:p>
        </w:tc>
        <w:tc>
          <w:tcPr>
            <w:tcW w:w="1247" w:type="dxa"/>
            <w:shd w:val="clear" w:color="auto" w:fill="auto"/>
            <w:hideMark/>
          </w:tcPr>
          <w:p w14:paraId="42CF6F30" w14:textId="77777777" w:rsidR="00D27195" w:rsidRPr="00635721" w:rsidRDefault="00D27195" w:rsidP="00635721">
            <w:pPr>
              <w:jc w:val="center"/>
              <w:rPr>
                <w:sz w:val="22"/>
                <w:szCs w:val="22"/>
              </w:rPr>
            </w:pPr>
          </w:p>
        </w:tc>
      </w:tr>
      <w:tr w:rsidR="00635721" w:rsidRPr="00136D65" w14:paraId="3E6CB383" w14:textId="77777777" w:rsidTr="00635721">
        <w:tc>
          <w:tcPr>
            <w:tcW w:w="2616" w:type="dxa"/>
            <w:vMerge w:val="restart"/>
            <w:shd w:val="clear" w:color="auto" w:fill="auto"/>
            <w:hideMark/>
          </w:tcPr>
          <w:p w14:paraId="56487629" w14:textId="77777777" w:rsidR="00CE4BAB" w:rsidRPr="00635721" w:rsidRDefault="00CE4BAB" w:rsidP="00136D65">
            <w:pPr>
              <w:rPr>
                <w:sz w:val="22"/>
                <w:szCs w:val="22"/>
              </w:rPr>
            </w:pPr>
            <w:r w:rsidRPr="00635721">
              <w:rPr>
                <w:sz w:val="22"/>
                <w:szCs w:val="22"/>
              </w:rPr>
              <w:t>Wood cleaners</w:t>
            </w:r>
          </w:p>
        </w:tc>
        <w:tc>
          <w:tcPr>
            <w:tcW w:w="3126" w:type="dxa"/>
            <w:shd w:val="clear" w:color="auto" w:fill="auto"/>
            <w:hideMark/>
          </w:tcPr>
          <w:p w14:paraId="34E9F323" w14:textId="77777777" w:rsidR="00CE4BAB" w:rsidRPr="00635721" w:rsidRDefault="00CE4BAB" w:rsidP="00136D65">
            <w:pPr>
              <w:rPr>
                <w:sz w:val="22"/>
                <w:szCs w:val="22"/>
              </w:rPr>
            </w:pPr>
            <w:r w:rsidRPr="00635721">
              <w:rPr>
                <w:sz w:val="22"/>
                <w:szCs w:val="22"/>
              </w:rPr>
              <w:t>Aerosol</w:t>
            </w:r>
          </w:p>
        </w:tc>
        <w:tc>
          <w:tcPr>
            <w:tcW w:w="1184" w:type="dxa"/>
            <w:shd w:val="clear" w:color="auto" w:fill="auto"/>
            <w:hideMark/>
          </w:tcPr>
          <w:p w14:paraId="0E21634E" w14:textId="77777777" w:rsidR="00CE4BAB" w:rsidRPr="00635721" w:rsidRDefault="00CE4BAB" w:rsidP="00635721">
            <w:pPr>
              <w:jc w:val="center"/>
              <w:rPr>
                <w:sz w:val="22"/>
                <w:szCs w:val="22"/>
              </w:rPr>
            </w:pPr>
          </w:p>
        </w:tc>
        <w:tc>
          <w:tcPr>
            <w:tcW w:w="1232" w:type="dxa"/>
            <w:shd w:val="clear" w:color="auto" w:fill="auto"/>
            <w:hideMark/>
          </w:tcPr>
          <w:p w14:paraId="31EB55CB" w14:textId="77777777" w:rsidR="00CE4BAB" w:rsidRPr="00635721" w:rsidRDefault="00CE4BAB" w:rsidP="00635721">
            <w:pPr>
              <w:jc w:val="center"/>
              <w:rPr>
                <w:sz w:val="22"/>
                <w:szCs w:val="22"/>
              </w:rPr>
            </w:pPr>
          </w:p>
        </w:tc>
        <w:tc>
          <w:tcPr>
            <w:tcW w:w="1247" w:type="dxa"/>
            <w:shd w:val="clear" w:color="auto" w:fill="auto"/>
            <w:hideMark/>
          </w:tcPr>
          <w:p w14:paraId="2C4717E7" w14:textId="77777777" w:rsidR="00CE4BAB" w:rsidRPr="00635721" w:rsidRDefault="00CE4BAB" w:rsidP="00635721">
            <w:pPr>
              <w:jc w:val="center"/>
              <w:rPr>
                <w:sz w:val="22"/>
                <w:szCs w:val="22"/>
              </w:rPr>
            </w:pPr>
            <w:r w:rsidRPr="00635721">
              <w:rPr>
                <w:sz w:val="22"/>
                <w:szCs w:val="22"/>
              </w:rPr>
              <w:t>17</w:t>
            </w:r>
          </w:p>
        </w:tc>
      </w:tr>
      <w:tr w:rsidR="00635721" w:rsidRPr="00136D65" w14:paraId="49AE4865" w14:textId="77777777" w:rsidTr="00635721">
        <w:tc>
          <w:tcPr>
            <w:tcW w:w="2616" w:type="dxa"/>
            <w:vMerge/>
            <w:shd w:val="clear" w:color="auto" w:fill="auto"/>
            <w:hideMark/>
          </w:tcPr>
          <w:p w14:paraId="6B2F8413" w14:textId="77777777" w:rsidR="00CE4BAB" w:rsidRPr="00635721" w:rsidRDefault="00CE4BAB" w:rsidP="00136D65">
            <w:pPr>
              <w:rPr>
                <w:sz w:val="22"/>
                <w:szCs w:val="22"/>
              </w:rPr>
            </w:pPr>
          </w:p>
        </w:tc>
        <w:tc>
          <w:tcPr>
            <w:tcW w:w="3126" w:type="dxa"/>
            <w:shd w:val="clear" w:color="auto" w:fill="auto"/>
            <w:hideMark/>
          </w:tcPr>
          <w:p w14:paraId="18EAC4CA" w14:textId="77777777" w:rsidR="00CE4BAB" w:rsidRPr="00635721" w:rsidRDefault="00CE4BAB" w:rsidP="00136D65">
            <w:pPr>
              <w:rPr>
                <w:sz w:val="22"/>
                <w:szCs w:val="22"/>
              </w:rPr>
            </w:pPr>
            <w:r w:rsidRPr="00635721">
              <w:rPr>
                <w:sz w:val="22"/>
                <w:szCs w:val="22"/>
              </w:rPr>
              <w:t>Non-aerosol</w:t>
            </w:r>
          </w:p>
        </w:tc>
        <w:tc>
          <w:tcPr>
            <w:tcW w:w="1184" w:type="dxa"/>
            <w:shd w:val="clear" w:color="auto" w:fill="auto"/>
            <w:hideMark/>
          </w:tcPr>
          <w:p w14:paraId="018C44D7" w14:textId="77777777" w:rsidR="00CE4BAB" w:rsidRPr="00635721" w:rsidRDefault="00CE4BAB" w:rsidP="00635721">
            <w:pPr>
              <w:jc w:val="center"/>
              <w:rPr>
                <w:sz w:val="22"/>
                <w:szCs w:val="22"/>
              </w:rPr>
            </w:pPr>
          </w:p>
        </w:tc>
        <w:tc>
          <w:tcPr>
            <w:tcW w:w="1232" w:type="dxa"/>
            <w:shd w:val="clear" w:color="auto" w:fill="auto"/>
            <w:hideMark/>
          </w:tcPr>
          <w:p w14:paraId="7D399C35" w14:textId="77777777" w:rsidR="00CE4BAB" w:rsidRPr="00635721" w:rsidRDefault="00CE4BAB" w:rsidP="00635721">
            <w:pPr>
              <w:jc w:val="center"/>
              <w:rPr>
                <w:sz w:val="22"/>
                <w:szCs w:val="22"/>
              </w:rPr>
            </w:pPr>
          </w:p>
        </w:tc>
        <w:tc>
          <w:tcPr>
            <w:tcW w:w="1247" w:type="dxa"/>
            <w:shd w:val="clear" w:color="auto" w:fill="auto"/>
            <w:hideMark/>
          </w:tcPr>
          <w:p w14:paraId="262A8EA0" w14:textId="77777777" w:rsidR="00CE4BAB" w:rsidRPr="00635721" w:rsidRDefault="00CE4BAB" w:rsidP="00635721">
            <w:pPr>
              <w:jc w:val="center"/>
              <w:rPr>
                <w:sz w:val="22"/>
                <w:szCs w:val="22"/>
              </w:rPr>
            </w:pPr>
            <w:r w:rsidRPr="00635721">
              <w:rPr>
                <w:sz w:val="22"/>
                <w:szCs w:val="22"/>
              </w:rPr>
              <w:t>4</w:t>
            </w:r>
          </w:p>
        </w:tc>
      </w:tr>
    </w:tbl>
    <w:p w14:paraId="3E1C3457" w14:textId="77777777" w:rsidR="00E877FA" w:rsidRDefault="007B6099" w:rsidP="00E877FA">
      <w:pPr>
        <w:ind w:left="720" w:hanging="720"/>
        <w:rPr>
          <w:sz w:val="22"/>
          <w:szCs w:val="22"/>
        </w:rPr>
      </w:pPr>
      <w:r w:rsidRPr="00893093">
        <w:rPr>
          <w:sz w:val="22"/>
          <w:szCs w:val="22"/>
        </w:rPr>
        <w:t>Footnotes to Table:</w:t>
      </w:r>
    </w:p>
    <w:p w14:paraId="5B10CBCA" w14:textId="77777777" w:rsidR="007B6099" w:rsidRDefault="007B6099" w:rsidP="00E877FA">
      <w:pPr>
        <w:ind w:left="720" w:hanging="720"/>
        <w:rPr>
          <w:sz w:val="22"/>
          <w:szCs w:val="22"/>
        </w:rPr>
      </w:pPr>
      <w:r w:rsidRPr="00893093">
        <w:rPr>
          <w:sz w:val="22"/>
          <w:szCs w:val="22"/>
          <w:vertAlign w:val="superscript"/>
        </w:rPr>
        <w:t>1</w:t>
      </w:r>
      <w:r w:rsidRPr="00893093">
        <w:rPr>
          <w:sz w:val="22"/>
          <w:szCs w:val="22"/>
        </w:rPr>
        <w:t xml:space="preserve"> Weight is the product's total weight, exclusive of the packaging.</w:t>
      </w:r>
    </w:p>
    <w:p w14:paraId="2E66EA96" w14:textId="77777777" w:rsidR="007B6099" w:rsidRDefault="007B6099" w:rsidP="00E877FA">
      <w:pPr>
        <w:ind w:left="720" w:hanging="720"/>
        <w:rPr>
          <w:sz w:val="22"/>
          <w:szCs w:val="22"/>
        </w:rPr>
      </w:pPr>
      <w:r w:rsidRPr="00893093">
        <w:rPr>
          <w:sz w:val="22"/>
          <w:szCs w:val="22"/>
          <w:vertAlign w:val="superscript"/>
        </w:rPr>
        <w:t>2</w:t>
      </w:r>
      <w:r w:rsidRPr="00893093">
        <w:rPr>
          <w:sz w:val="22"/>
          <w:szCs w:val="22"/>
        </w:rPr>
        <w:t xml:space="preserve"> The Federal VOC limits, which became operative December 10, 1998, are</w:t>
      </w:r>
      <w:r w:rsidRPr="007B6099">
        <w:rPr>
          <w:sz w:val="22"/>
          <w:szCs w:val="22"/>
        </w:rPr>
        <w:t xml:space="preserve"> </w:t>
      </w:r>
      <w:r w:rsidRPr="00893093">
        <w:rPr>
          <w:sz w:val="22"/>
          <w:szCs w:val="22"/>
        </w:rPr>
        <w:t>promulgated at 40 CFR 59, Subpart C, Table 1.</w:t>
      </w:r>
    </w:p>
    <w:p w14:paraId="3D424D0A" w14:textId="77777777" w:rsidR="007B6099" w:rsidRDefault="007B6099" w:rsidP="00E877FA">
      <w:pPr>
        <w:ind w:left="720" w:hanging="720"/>
        <w:rPr>
          <w:sz w:val="22"/>
          <w:szCs w:val="22"/>
        </w:rPr>
      </w:pPr>
      <w:r w:rsidRPr="00893093">
        <w:rPr>
          <w:sz w:val="22"/>
          <w:szCs w:val="22"/>
          <w:vertAlign w:val="superscript"/>
        </w:rPr>
        <w:t>3</w:t>
      </w:r>
      <w:r w:rsidRPr="00893093">
        <w:rPr>
          <w:sz w:val="22"/>
          <w:szCs w:val="22"/>
        </w:rPr>
        <w:t xml:space="preserve"> As of January 1, 2005, the State l</w:t>
      </w:r>
      <w:r>
        <w:rPr>
          <w:sz w:val="22"/>
          <w:szCs w:val="22"/>
        </w:rPr>
        <w:t xml:space="preserve">imits operative as of April 30, </w:t>
      </w:r>
      <w:r w:rsidRPr="00893093">
        <w:rPr>
          <w:sz w:val="22"/>
          <w:szCs w:val="22"/>
        </w:rPr>
        <w:t>1996 are</w:t>
      </w:r>
      <w:r w:rsidRPr="007B6099">
        <w:rPr>
          <w:sz w:val="22"/>
          <w:szCs w:val="22"/>
        </w:rPr>
        <w:t xml:space="preserve"> </w:t>
      </w:r>
      <w:r w:rsidRPr="00893093">
        <w:rPr>
          <w:sz w:val="22"/>
          <w:szCs w:val="22"/>
        </w:rPr>
        <w:t>no longer applicable.</w:t>
      </w:r>
    </w:p>
    <w:p w14:paraId="33925C97" w14:textId="77777777" w:rsidR="007B6099" w:rsidRDefault="007B6099" w:rsidP="00E877FA">
      <w:pPr>
        <w:ind w:left="720" w:hanging="720"/>
        <w:rPr>
          <w:sz w:val="22"/>
          <w:szCs w:val="22"/>
        </w:rPr>
      </w:pPr>
      <w:r w:rsidRPr="00893093">
        <w:rPr>
          <w:sz w:val="22"/>
          <w:szCs w:val="22"/>
          <w:vertAlign w:val="superscript"/>
        </w:rPr>
        <w:t>4</w:t>
      </w:r>
      <w:r w:rsidRPr="00893093">
        <w:rPr>
          <w:sz w:val="22"/>
          <w:szCs w:val="22"/>
        </w:rPr>
        <w:t xml:space="preserve"> See N.J.A.C. 7:27-24.4(i) for additional State requirements pertaining to</w:t>
      </w:r>
      <w:r w:rsidRPr="007B6099">
        <w:rPr>
          <w:sz w:val="22"/>
          <w:szCs w:val="22"/>
        </w:rPr>
        <w:t xml:space="preserve"> </w:t>
      </w:r>
      <w:r w:rsidRPr="00893093">
        <w:rPr>
          <w:sz w:val="22"/>
          <w:szCs w:val="22"/>
        </w:rPr>
        <w:t>charcoal lighter material.</w:t>
      </w:r>
    </w:p>
    <w:p w14:paraId="10F6CC2C" w14:textId="77777777" w:rsidR="007B6099" w:rsidRDefault="007B6099" w:rsidP="00E877FA">
      <w:pPr>
        <w:ind w:left="720" w:hanging="720"/>
      </w:pPr>
      <w:r w:rsidRPr="00893093">
        <w:rPr>
          <w:sz w:val="22"/>
          <w:szCs w:val="22"/>
          <w:vertAlign w:val="superscript"/>
        </w:rPr>
        <w:t>5</w:t>
      </w:r>
      <w:r w:rsidRPr="00893093">
        <w:rPr>
          <w:sz w:val="22"/>
          <w:szCs w:val="22"/>
        </w:rPr>
        <w:t xml:space="preserve"> On and after January 1, 2009, the contact adhesive category shall be not</w:t>
      </w:r>
      <w:r w:rsidRPr="007B6099">
        <w:rPr>
          <w:sz w:val="22"/>
          <w:szCs w:val="22"/>
        </w:rPr>
        <w:t xml:space="preserve"> </w:t>
      </w:r>
      <w:r w:rsidRPr="00893093">
        <w:rPr>
          <w:sz w:val="22"/>
          <w:szCs w:val="22"/>
        </w:rPr>
        <w:t>applicable and is replaced with two new categories, Contact general purpose</w:t>
      </w:r>
      <w:r w:rsidRPr="007B6099">
        <w:rPr>
          <w:sz w:val="22"/>
          <w:szCs w:val="22"/>
        </w:rPr>
        <w:t xml:space="preserve"> </w:t>
      </w:r>
      <w:r w:rsidRPr="00893093">
        <w:rPr>
          <w:sz w:val="22"/>
          <w:szCs w:val="22"/>
        </w:rPr>
        <w:t>and Contact special purpose.</w:t>
      </w:r>
    </w:p>
    <w:p w14:paraId="67037A1D" w14:textId="77777777" w:rsidR="007B6099" w:rsidRDefault="007B6099" w:rsidP="00E877FA">
      <w:pPr>
        <w:ind w:left="720" w:hanging="720"/>
      </w:pPr>
    </w:p>
    <w:p w14:paraId="0B70AB57" w14:textId="77777777" w:rsidR="00E877FA" w:rsidRDefault="00881081" w:rsidP="00E877FA">
      <w:pPr>
        <w:ind w:left="720" w:hanging="720"/>
      </w:pPr>
      <w:r w:rsidRPr="00136D65">
        <w:t xml:space="preserve">(b) </w:t>
      </w:r>
      <w:r w:rsidR="00E877FA">
        <w:tab/>
      </w:r>
      <w:r w:rsidRPr="00136D65">
        <w:t>For the purpose of determining compliance with a VOC content limit set forth in Table 1 above, if the label, packaging, or accompanying literature specifically states that the consumer product should be diluted prior to use, the VOC content of the product shall be determined as follows:</w:t>
      </w:r>
    </w:p>
    <w:p w14:paraId="7C69E54B" w14:textId="77777777" w:rsidR="00E877FA" w:rsidRDefault="00E877FA" w:rsidP="00E877FA">
      <w:pPr>
        <w:ind w:left="720" w:hanging="720"/>
      </w:pPr>
    </w:p>
    <w:p w14:paraId="058E7366" w14:textId="77777777" w:rsidR="00E877FA" w:rsidRDefault="00881081" w:rsidP="00E877FA">
      <w:pPr>
        <w:ind w:left="1440" w:hanging="720"/>
      </w:pPr>
      <w:r w:rsidRPr="00136D65">
        <w:t xml:space="preserve">1. </w:t>
      </w:r>
      <w:r w:rsidR="00E877FA">
        <w:tab/>
      </w:r>
      <w:r w:rsidRPr="00136D65">
        <w:t xml:space="preserve">If the label, packaging, or accompanying literature states that the product should be diluted with water or non-VOC solvent prior to use, the VOC content of the product shall be determined only after the minimum recommended dilution has taken place. Such minimum recommended dilution shall not include </w:t>
      </w:r>
      <w:r w:rsidRPr="00136D65">
        <w:lastRenderedPageBreak/>
        <w:t>recommendations for incidental use of a concentrated product to deal with limited special applications such as hard-to-remove soils or stains; and</w:t>
      </w:r>
    </w:p>
    <w:p w14:paraId="44EDBAFD" w14:textId="77777777" w:rsidR="00E877FA" w:rsidRDefault="00E877FA" w:rsidP="00E877FA">
      <w:pPr>
        <w:ind w:left="1440" w:hanging="720"/>
      </w:pPr>
    </w:p>
    <w:p w14:paraId="6F2B58D2" w14:textId="77777777" w:rsidR="00E877FA" w:rsidRDefault="00881081" w:rsidP="00E877FA">
      <w:pPr>
        <w:ind w:left="1440" w:hanging="720"/>
      </w:pPr>
      <w:r w:rsidRPr="00136D65">
        <w:t xml:space="preserve">2. </w:t>
      </w:r>
      <w:r w:rsidR="00E877FA">
        <w:tab/>
      </w:r>
      <w:r w:rsidRPr="00136D65">
        <w:t>If the label, packaging, or accompanying literature states that the product should be diluted with any VOC solvent prior to use, the VOC content of the product shall be determined only after the maximum recommended dilution has taken place.</w:t>
      </w:r>
    </w:p>
    <w:p w14:paraId="6CFB531E" w14:textId="77777777" w:rsidR="00E877FA" w:rsidRDefault="00E877FA" w:rsidP="00E877FA">
      <w:pPr>
        <w:ind w:left="720" w:hanging="720"/>
      </w:pPr>
    </w:p>
    <w:p w14:paraId="00B09638" w14:textId="77777777" w:rsidR="00E877FA" w:rsidRDefault="00881081" w:rsidP="00E877FA">
      <w:pPr>
        <w:ind w:left="720" w:hanging="720"/>
      </w:pPr>
      <w:r w:rsidRPr="00136D65">
        <w:t xml:space="preserve">(c) </w:t>
      </w:r>
      <w:r w:rsidR="00E877FA">
        <w:tab/>
      </w:r>
      <w:r w:rsidRPr="00136D65">
        <w:t>Notwithstanding the provisions of (a) above and the specifications of Table 1 above, for a consumer product with a label that is registered under FIFRA, the operative date of the applicable State standard is one year after the operative date specified in Table 1.</w:t>
      </w:r>
    </w:p>
    <w:p w14:paraId="117FA09D" w14:textId="77777777" w:rsidR="00E877FA" w:rsidRDefault="00E877FA" w:rsidP="00E877FA">
      <w:pPr>
        <w:ind w:left="720" w:hanging="720"/>
      </w:pPr>
    </w:p>
    <w:p w14:paraId="68415856" w14:textId="77777777" w:rsidR="00E877FA" w:rsidRDefault="00881081" w:rsidP="00E877FA">
      <w:pPr>
        <w:ind w:left="720" w:hanging="720"/>
      </w:pPr>
      <w:r w:rsidRPr="00136D65">
        <w:t xml:space="preserve">(d) </w:t>
      </w:r>
      <w:r w:rsidR="00E877FA">
        <w:tab/>
      </w:r>
      <w:r w:rsidRPr="00136D65">
        <w:t>Except as provided at (n) through (p), (t) and (u) below, a chemically formulated consumer product manufactured prior to the operative date specified for that product in Table 1 above, may be sold, supplied, or offered for sale after the specified operative date, if that product complies with the standards in effect at the time that product was manufactured, and if that product displays the date or date-code in accordance with the requirements at N.J.A.C. 7:27-24.5(d), (e) and (f).</w:t>
      </w:r>
    </w:p>
    <w:p w14:paraId="2DE6D484" w14:textId="77777777" w:rsidR="00E877FA" w:rsidRDefault="00E877FA" w:rsidP="00E877FA">
      <w:pPr>
        <w:ind w:left="720" w:hanging="720"/>
      </w:pPr>
    </w:p>
    <w:p w14:paraId="0B739217" w14:textId="77777777" w:rsidR="00E877FA" w:rsidRDefault="00881081" w:rsidP="00E877FA">
      <w:pPr>
        <w:ind w:left="720" w:hanging="720"/>
      </w:pPr>
      <w:r w:rsidRPr="00136D65">
        <w:t xml:space="preserve">(e) </w:t>
      </w:r>
      <w:r w:rsidR="00E877FA">
        <w:tab/>
      </w:r>
      <w:r w:rsidRPr="00136D65">
        <w:t>For the purpose of determining compliance with a VOC content limit set forth in Table 1 above, the VOC content of a consumer product shall not include the following:</w:t>
      </w:r>
    </w:p>
    <w:p w14:paraId="6BB8306E" w14:textId="77777777" w:rsidR="00E877FA" w:rsidRDefault="00E877FA" w:rsidP="00E877FA">
      <w:pPr>
        <w:ind w:left="720" w:hanging="720"/>
      </w:pPr>
    </w:p>
    <w:p w14:paraId="1426CF05" w14:textId="77777777" w:rsidR="00E877FA" w:rsidRDefault="00881081" w:rsidP="00E877FA">
      <w:pPr>
        <w:ind w:left="1440" w:hanging="720"/>
      </w:pPr>
      <w:r w:rsidRPr="00136D65">
        <w:t xml:space="preserve">1. </w:t>
      </w:r>
      <w:r w:rsidR="00E877FA">
        <w:tab/>
      </w:r>
      <w:r w:rsidRPr="00136D65">
        <w:t>Any low vapor pressure-VOC;</w:t>
      </w:r>
    </w:p>
    <w:p w14:paraId="2FE0AB63" w14:textId="77777777" w:rsidR="00E877FA" w:rsidRDefault="00E877FA" w:rsidP="00E877FA">
      <w:pPr>
        <w:ind w:left="1440" w:hanging="720"/>
      </w:pPr>
    </w:p>
    <w:p w14:paraId="591BD41F" w14:textId="77777777" w:rsidR="00E877FA" w:rsidRDefault="00881081" w:rsidP="00E877FA">
      <w:pPr>
        <w:ind w:left="1440" w:hanging="720"/>
      </w:pPr>
      <w:r w:rsidRPr="00136D65">
        <w:t xml:space="preserve">2. </w:t>
      </w:r>
      <w:r w:rsidR="00E877FA">
        <w:tab/>
      </w:r>
      <w:r w:rsidRPr="00136D65">
        <w:t>Any fragrances, up to a combined level of two percent by weight, contained in the product, not including the weight of any packaging; and</w:t>
      </w:r>
    </w:p>
    <w:p w14:paraId="1BA59D54" w14:textId="77777777" w:rsidR="00E877FA" w:rsidRDefault="00E877FA" w:rsidP="00E877FA">
      <w:pPr>
        <w:ind w:left="1440" w:hanging="720"/>
      </w:pPr>
    </w:p>
    <w:p w14:paraId="3B9160DB" w14:textId="77777777" w:rsidR="00E877FA" w:rsidRDefault="00881081" w:rsidP="00E877FA">
      <w:pPr>
        <w:ind w:left="1440" w:hanging="720"/>
      </w:pPr>
      <w:r w:rsidRPr="00136D65">
        <w:t xml:space="preserve">3. </w:t>
      </w:r>
      <w:r w:rsidR="00E877FA">
        <w:tab/>
      </w:r>
      <w:r w:rsidRPr="00136D65">
        <w:t>For an antiperspirant or deodorant, the following:</w:t>
      </w:r>
    </w:p>
    <w:p w14:paraId="533D7405" w14:textId="77777777" w:rsidR="00E877FA" w:rsidRDefault="00E877FA" w:rsidP="00E877FA">
      <w:pPr>
        <w:ind w:left="1440" w:hanging="720"/>
      </w:pPr>
    </w:p>
    <w:p w14:paraId="7798C213" w14:textId="77777777" w:rsidR="00E877FA" w:rsidRDefault="00881081" w:rsidP="00E877FA">
      <w:pPr>
        <w:ind w:left="2160" w:hanging="720"/>
      </w:pPr>
      <w:r w:rsidRPr="00136D65">
        <w:t xml:space="preserve">i. </w:t>
      </w:r>
      <w:r w:rsidR="00E877FA">
        <w:tab/>
      </w:r>
      <w:r w:rsidRPr="00136D65">
        <w:t>Any colorants contained in the product, up to a combined level of two percent by weight;</w:t>
      </w:r>
    </w:p>
    <w:p w14:paraId="3A5A4013" w14:textId="77777777" w:rsidR="00E877FA" w:rsidRDefault="00E877FA" w:rsidP="00E877FA">
      <w:pPr>
        <w:ind w:left="2160" w:hanging="720"/>
      </w:pPr>
    </w:p>
    <w:p w14:paraId="3358E568" w14:textId="77777777" w:rsidR="00E877FA" w:rsidRDefault="00881081" w:rsidP="00E877FA">
      <w:pPr>
        <w:ind w:left="2160" w:hanging="720"/>
      </w:pPr>
      <w:r w:rsidRPr="00136D65">
        <w:t xml:space="preserve">ii. </w:t>
      </w:r>
      <w:r w:rsidR="00E877FA">
        <w:tab/>
      </w:r>
      <w:r w:rsidRPr="00136D65">
        <w:t>With respect to the medium volatility organic compound (MVOC) content standards, ethanol; and</w:t>
      </w:r>
    </w:p>
    <w:p w14:paraId="74658BB6" w14:textId="77777777" w:rsidR="00E877FA" w:rsidRDefault="00E877FA" w:rsidP="00E877FA">
      <w:pPr>
        <w:ind w:left="2160" w:hanging="720"/>
      </w:pPr>
    </w:p>
    <w:p w14:paraId="76ADC983" w14:textId="77777777" w:rsidR="00E877FA" w:rsidRDefault="00881081" w:rsidP="00E877FA">
      <w:pPr>
        <w:ind w:left="2160" w:hanging="720"/>
      </w:pPr>
      <w:r w:rsidRPr="00136D65">
        <w:t xml:space="preserve">iii. </w:t>
      </w:r>
      <w:r w:rsidR="00E877FA">
        <w:tab/>
      </w:r>
      <w:r w:rsidRPr="00136D65">
        <w:t>Those VOCs that contain more than 10 carbon atoms per molecule and for which the vapor pressure is unknown, or that have a vapor pressure of two mm Hg or less at 20 degrees Celsius.</w:t>
      </w:r>
    </w:p>
    <w:p w14:paraId="0418A54C" w14:textId="77777777" w:rsidR="00E877FA" w:rsidRDefault="00E877FA" w:rsidP="00E877FA">
      <w:pPr>
        <w:ind w:left="2160" w:hanging="720"/>
      </w:pPr>
    </w:p>
    <w:p w14:paraId="408A0E14" w14:textId="77777777" w:rsidR="00E877FA" w:rsidRDefault="00881081" w:rsidP="00E877FA">
      <w:pPr>
        <w:ind w:left="720" w:hanging="720"/>
      </w:pPr>
      <w:r w:rsidRPr="00136D65">
        <w:t xml:space="preserve">(f) </w:t>
      </w:r>
      <w:r w:rsidR="00E877FA">
        <w:tab/>
      </w:r>
      <w:r w:rsidRPr="00136D65">
        <w:t>If an aerosol adhesive could be classified in more than one chemically formulated consumer product category listed in Table 1, the standard for the category with the lowest applicable VOC limit applies.</w:t>
      </w:r>
    </w:p>
    <w:p w14:paraId="0B4AFB52" w14:textId="77777777" w:rsidR="00E877FA" w:rsidRDefault="00E877FA" w:rsidP="00E877FA">
      <w:pPr>
        <w:ind w:left="720" w:hanging="720"/>
      </w:pPr>
    </w:p>
    <w:p w14:paraId="56983B66" w14:textId="77777777" w:rsidR="00E877FA" w:rsidRDefault="00881081" w:rsidP="00E877FA">
      <w:pPr>
        <w:ind w:left="720" w:hanging="720"/>
      </w:pPr>
      <w:r w:rsidRPr="00136D65">
        <w:t xml:space="preserve">(g) </w:t>
      </w:r>
      <w:r w:rsidR="00E877FA">
        <w:tab/>
      </w:r>
      <w:r w:rsidRPr="00136D65">
        <w:t xml:space="preserve">If anywhere on the principal display panel of a consumer product manufactured before January 1, 2009, or any FIFRA-registered insecticide manufactured before January 1, 2010, any representation is made that the product may be used as, or is suitable for use as, </w:t>
      </w:r>
      <w:r w:rsidRPr="00136D65">
        <w:lastRenderedPageBreak/>
        <w:t>a consumer product that belongs to more than one chemically formulated consumer product category in Table 1 at (a) above, then the lowest VOC content limit shall apply. However, this subsection does not apply to general purpose cleaners, antiperspirants, deodorants, and insecticide foggers.</w:t>
      </w:r>
    </w:p>
    <w:p w14:paraId="292BA441" w14:textId="77777777" w:rsidR="00E877FA" w:rsidRDefault="00E877FA" w:rsidP="00E877FA">
      <w:pPr>
        <w:ind w:left="720" w:hanging="720"/>
      </w:pPr>
    </w:p>
    <w:p w14:paraId="0A49102F" w14:textId="77777777" w:rsidR="00E11BF7" w:rsidRDefault="00881081" w:rsidP="00E877FA">
      <w:pPr>
        <w:ind w:left="720" w:hanging="720"/>
      </w:pPr>
      <w:r w:rsidRPr="00136D65">
        <w:t xml:space="preserve">(h) </w:t>
      </w:r>
      <w:r w:rsidR="00E877FA">
        <w:tab/>
      </w:r>
      <w:r w:rsidRPr="00136D65">
        <w:t>If anywhere on the principal display panel of a consumer product manufactured on or after January 1, 2009, or any FIFRA-registered insecticide manufactured on or after January 1, 2010, or on any sticker or label affixed thereto, any representation is made that the product may be used as, or is suitable for use as, a consumer product that belongs to more than one chemically formulated consumer product category in Table 1 at (a) above, then the lowest VOC content limit shall apply. This requirement does not apply to general purpose cleaners, antiperspirants, deodorants and insecticide foggers.</w:t>
      </w:r>
    </w:p>
    <w:p w14:paraId="2FFE81E3" w14:textId="77777777" w:rsidR="00E877FA" w:rsidRDefault="00E877FA" w:rsidP="00E877FA">
      <w:pPr>
        <w:ind w:left="720" w:hanging="720"/>
      </w:pPr>
    </w:p>
    <w:p w14:paraId="51C9BEC0" w14:textId="77777777" w:rsidR="00E877FA" w:rsidRDefault="00881081" w:rsidP="00E877FA">
      <w:pPr>
        <w:ind w:left="720" w:hanging="720"/>
      </w:pPr>
      <w:r w:rsidRPr="00136D65">
        <w:t>(</w:t>
      </w:r>
      <w:r w:rsidRPr="00136D65">
        <w:rPr>
          <w:i/>
        </w:rPr>
        <w:t>i</w:t>
      </w:r>
      <w:r w:rsidRPr="00136D65">
        <w:t xml:space="preserve">) </w:t>
      </w:r>
      <w:r w:rsidR="00E877FA">
        <w:tab/>
      </w:r>
      <w:r w:rsidRPr="00136D65">
        <w:t>No person shall sell, offer for sale, hold for sale, distribute, supply, or manufacture for sale in New Jersey, on or after January 1, 2005, a charcoal lighter material product, even if it conforms with the VOC content standards in (a) above, unless the following requirements are met:</w:t>
      </w:r>
    </w:p>
    <w:p w14:paraId="43A7AB0F" w14:textId="77777777" w:rsidR="00E877FA" w:rsidRDefault="00E877FA" w:rsidP="00E877FA">
      <w:pPr>
        <w:ind w:left="720" w:hanging="720"/>
      </w:pPr>
    </w:p>
    <w:p w14:paraId="125A3A17" w14:textId="77777777" w:rsidR="00E877FA" w:rsidRDefault="00881081" w:rsidP="00E877FA">
      <w:pPr>
        <w:ind w:left="1440" w:hanging="720"/>
      </w:pPr>
      <w:r w:rsidRPr="00136D65">
        <w:t xml:space="preserve">1. </w:t>
      </w:r>
      <w:r w:rsidR="00E877FA">
        <w:tab/>
      </w:r>
      <w:r w:rsidRPr="00136D65">
        <w:t>CARB or the air pollution agency of another state has issued certification that attests that it is satisfied that the VOC emissions from the ignition of charcoal with the charcoal lighter material are less than or equal to 0.020 pounds of VOC per start;</w:t>
      </w:r>
    </w:p>
    <w:p w14:paraId="2A733D74" w14:textId="77777777" w:rsidR="00E877FA" w:rsidRDefault="00E877FA" w:rsidP="00E877FA">
      <w:pPr>
        <w:ind w:left="1440" w:hanging="720"/>
      </w:pPr>
    </w:p>
    <w:p w14:paraId="22094E5A" w14:textId="77777777" w:rsidR="00E877FA" w:rsidRDefault="00881081" w:rsidP="00E877FA">
      <w:pPr>
        <w:ind w:left="1440" w:hanging="720"/>
      </w:pPr>
      <w:r w:rsidRPr="00136D65">
        <w:t xml:space="preserve">2. </w:t>
      </w:r>
      <w:r w:rsidR="00E877FA">
        <w:tab/>
      </w:r>
      <w:r w:rsidRPr="00136D65">
        <w:t>The certification is currently effective at the time of sale. The Department shall consider the certification to be in effect for as long as the issuing State agency considers the certification to remain in effect; and</w:t>
      </w:r>
    </w:p>
    <w:p w14:paraId="5A0FA9E9" w14:textId="77777777" w:rsidR="00E877FA" w:rsidRDefault="00E877FA" w:rsidP="00E877FA">
      <w:pPr>
        <w:ind w:left="1440" w:hanging="720"/>
      </w:pPr>
    </w:p>
    <w:p w14:paraId="25F639F8" w14:textId="77777777" w:rsidR="00E877FA" w:rsidRDefault="00881081" w:rsidP="00E877FA">
      <w:pPr>
        <w:ind w:left="1440" w:hanging="720"/>
      </w:pPr>
      <w:r w:rsidRPr="00136D65">
        <w:t xml:space="preserve">3. </w:t>
      </w:r>
      <w:r w:rsidR="00E877FA">
        <w:tab/>
      </w:r>
      <w:r w:rsidRPr="00136D65">
        <w:t>The product usage directions for the charcoal lighter material provided on the label, packaging, or accompanying literature are the same as those on which the certification is based.</w:t>
      </w:r>
    </w:p>
    <w:p w14:paraId="721AAF44" w14:textId="77777777" w:rsidR="00E877FA" w:rsidRDefault="00E877FA" w:rsidP="00E877FA">
      <w:pPr>
        <w:ind w:left="1440" w:hanging="720"/>
      </w:pPr>
    </w:p>
    <w:p w14:paraId="04C2AB2F" w14:textId="77777777" w:rsidR="00E877FA" w:rsidRDefault="00881081" w:rsidP="00E877FA">
      <w:pPr>
        <w:ind w:left="720" w:hanging="720"/>
      </w:pPr>
      <w:r w:rsidRPr="00136D65">
        <w:t xml:space="preserve">(j) </w:t>
      </w:r>
      <w:r w:rsidR="00E877FA">
        <w:tab/>
      </w:r>
      <w:r w:rsidRPr="00136D65">
        <w:t>A chemically formulated consumer product is exempt from (a) above and (n) below if:</w:t>
      </w:r>
    </w:p>
    <w:p w14:paraId="3B2DD7B5" w14:textId="77777777" w:rsidR="00E877FA" w:rsidRDefault="00E877FA" w:rsidP="00E877FA">
      <w:pPr>
        <w:ind w:left="1440" w:hanging="720"/>
      </w:pPr>
    </w:p>
    <w:p w14:paraId="68B905FB" w14:textId="77777777" w:rsidR="00E877FA" w:rsidRDefault="00881081" w:rsidP="00E877FA">
      <w:pPr>
        <w:ind w:left="1440" w:hanging="720"/>
      </w:pPr>
      <w:r w:rsidRPr="00136D65">
        <w:t xml:space="preserve">1. </w:t>
      </w:r>
      <w:r w:rsidR="00E877FA">
        <w:tab/>
      </w:r>
      <w:r w:rsidRPr="00136D65">
        <w:t>The manufacturer of the product has been granted an IPE, ACP or variance for the product by either:</w:t>
      </w:r>
    </w:p>
    <w:p w14:paraId="1D27561D" w14:textId="77777777" w:rsidR="00E877FA" w:rsidRDefault="00E877FA" w:rsidP="00E877FA">
      <w:pPr>
        <w:ind w:left="1440" w:hanging="720"/>
      </w:pPr>
    </w:p>
    <w:p w14:paraId="091F478B" w14:textId="77777777" w:rsidR="00E877FA" w:rsidRDefault="00881081" w:rsidP="00E877FA">
      <w:pPr>
        <w:ind w:left="2160" w:hanging="720"/>
      </w:pPr>
      <w:r w:rsidRPr="00136D65">
        <w:t xml:space="preserve">i. </w:t>
      </w:r>
      <w:r w:rsidR="00E877FA">
        <w:tab/>
      </w:r>
      <w:r w:rsidRPr="00136D65">
        <w:t>CARB, pursuant to its antiperspirants and deodorants, consumer products, alternative control plan or automotive consumer products regulations (including all amendments and supplements) at 17 CCR 94503.5, 94505, 94511, 94514, 94540 through 94555 or 93111, respectively; or</w:t>
      </w:r>
    </w:p>
    <w:p w14:paraId="10084B08" w14:textId="77777777" w:rsidR="00E877FA" w:rsidRDefault="00E877FA" w:rsidP="00E877FA">
      <w:pPr>
        <w:ind w:left="2160" w:hanging="720"/>
      </w:pPr>
    </w:p>
    <w:p w14:paraId="293339D7" w14:textId="77777777" w:rsidR="00E877FA" w:rsidRDefault="00881081" w:rsidP="00E877FA">
      <w:pPr>
        <w:ind w:left="2160" w:hanging="720"/>
      </w:pPr>
      <w:r w:rsidRPr="00136D65">
        <w:t xml:space="preserve">ii. </w:t>
      </w:r>
      <w:r w:rsidR="00E877FA">
        <w:tab/>
      </w:r>
      <w:r w:rsidRPr="00136D65">
        <w:t xml:space="preserve">By the air pollution control agency of another state that has adopted a consumer product rule based on or substantially equivalent to the Ozone Transport Commission (OTC) "Model Rule for Consumer Products" dated November 29, 2001, including subsequent revisions (accessible at the OTC's website at </w:t>
      </w:r>
      <w:hyperlink r:id="rId8" w:tgtFrame="_blank" w:history="1">
        <w:r w:rsidRPr="00136D65">
          <w:t>http://www.otcair.org</w:t>
        </w:r>
      </w:hyperlink>
      <w:r w:rsidRPr="00136D65">
        <w:t>); and</w:t>
      </w:r>
    </w:p>
    <w:p w14:paraId="2D3EAEF8" w14:textId="77777777" w:rsidR="00E877FA" w:rsidRDefault="00E877FA" w:rsidP="00E877FA">
      <w:pPr>
        <w:ind w:left="1440" w:hanging="720"/>
      </w:pPr>
    </w:p>
    <w:p w14:paraId="58CB2CF8" w14:textId="77777777" w:rsidR="00E877FA" w:rsidRDefault="00881081" w:rsidP="00E877FA">
      <w:pPr>
        <w:ind w:left="1440" w:hanging="720"/>
      </w:pPr>
      <w:r w:rsidRPr="00136D65">
        <w:t xml:space="preserve">2. </w:t>
      </w:r>
      <w:r w:rsidR="00E877FA">
        <w:tab/>
      </w:r>
      <w:r w:rsidRPr="00136D65">
        <w:t>The IPE, ACP, or variance is valid for use in New Jersey pursuant to (k) below.</w:t>
      </w:r>
    </w:p>
    <w:p w14:paraId="05890DE0" w14:textId="77777777" w:rsidR="00E877FA" w:rsidRDefault="00E877FA" w:rsidP="00E877FA">
      <w:pPr>
        <w:ind w:left="1440" w:hanging="720"/>
      </w:pPr>
    </w:p>
    <w:p w14:paraId="75E5ED70" w14:textId="77777777" w:rsidR="00E877FA" w:rsidRDefault="00881081" w:rsidP="00E877FA">
      <w:pPr>
        <w:ind w:left="720" w:hanging="720"/>
      </w:pPr>
      <w:r w:rsidRPr="00136D65">
        <w:t xml:space="preserve">(k) </w:t>
      </w:r>
      <w:r w:rsidR="00E877FA">
        <w:tab/>
      </w:r>
      <w:r w:rsidRPr="00136D65">
        <w:t>An IPE, ACP, or variance in (j) above shall not be valid for use in New Jersey to comply with this subchapter unless:</w:t>
      </w:r>
    </w:p>
    <w:p w14:paraId="10D2E231" w14:textId="77777777" w:rsidR="00E877FA" w:rsidRDefault="00E877FA" w:rsidP="00E877FA">
      <w:pPr>
        <w:ind w:left="1440" w:hanging="720"/>
      </w:pPr>
    </w:p>
    <w:p w14:paraId="053C3910" w14:textId="77777777" w:rsidR="00E877FA" w:rsidRDefault="00881081" w:rsidP="00E877FA">
      <w:pPr>
        <w:ind w:left="1440" w:hanging="720"/>
      </w:pPr>
      <w:r w:rsidRPr="00136D65">
        <w:t xml:space="preserve">1. </w:t>
      </w:r>
      <w:r w:rsidR="00E877FA">
        <w:tab/>
      </w:r>
      <w:r w:rsidRPr="00136D65">
        <w:t>The IPE, ACP, or variance is currently in effect (the Department shall consider an IPE, ACP, or variance to be in effect if the issuing agency deems the exemption to be in effect);</w:t>
      </w:r>
    </w:p>
    <w:p w14:paraId="7265C452" w14:textId="77777777" w:rsidR="00E877FA" w:rsidRDefault="00E877FA" w:rsidP="00E877FA">
      <w:pPr>
        <w:ind w:left="1440" w:hanging="720"/>
      </w:pPr>
    </w:p>
    <w:p w14:paraId="45296FC1" w14:textId="77777777" w:rsidR="00E877FA" w:rsidRDefault="00881081" w:rsidP="00E877FA">
      <w:pPr>
        <w:ind w:left="1440" w:hanging="720"/>
      </w:pPr>
      <w:r w:rsidRPr="00136D65">
        <w:t xml:space="preserve">2. </w:t>
      </w:r>
      <w:r w:rsidR="00E877FA">
        <w:tab/>
      </w:r>
      <w:r w:rsidRPr="00136D65">
        <w:t>The product (including its form) for which the IPE, ACP, or variance is being used to comply with this section meets the following:</w:t>
      </w:r>
    </w:p>
    <w:p w14:paraId="61B12397" w14:textId="77777777" w:rsidR="00E877FA" w:rsidRDefault="00E877FA" w:rsidP="00E877FA">
      <w:pPr>
        <w:ind w:left="1440" w:hanging="720"/>
      </w:pPr>
    </w:p>
    <w:p w14:paraId="63AF47F2" w14:textId="77777777" w:rsidR="00E877FA" w:rsidRDefault="00881081" w:rsidP="00E877FA">
      <w:pPr>
        <w:ind w:left="2160" w:hanging="720"/>
      </w:pPr>
      <w:r w:rsidRPr="00136D65">
        <w:t xml:space="preserve">i. </w:t>
      </w:r>
      <w:r w:rsidR="00E877FA">
        <w:tab/>
      </w:r>
      <w:r w:rsidRPr="00136D65">
        <w:t>The product belongs to a chemically formulated consumer product category that is subject to a VOC content limit set in Table 1 above; and</w:t>
      </w:r>
    </w:p>
    <w:p w14:paraId="566804ED" w14:textId="77777777" w:rsidR="00E877FA" w:rsidRDefault="00E877FA" w:rsidP="00E877FA">
      <w:pPr>
        <w:ind w:left="2160" w:hanging="720"/>
      </w:pPr>
    </w:p>
    <w:p w14:paraId="6F91D528" w14:textId="434F575B" w:rsidR="00E877FA" w:rsidRDefault="00881081" w:rsidP="00E877FA">
      <w:pPr>
        <w:ind w:left="2160" w:hanging="720"/>
      </w:pPr>
      <w:r w:rsidRPr="00136D65">
        <w:t xml:space="preserve">ii. </w:t>
      </w:r>
      <w:r w:rsidR="00E877FA">
        <w:tab/>
      </w:r>
      <w:r w:rsidRPr="00136D65">
        <w:t xml:space="preserve">The VOC content limit </w:t>
      </w:r>
      <w:r w:rsidR="0086721E">
        <w:t>p</w:t>
      </w:r>
      <w:r w:rsidR="0086721E" w:rsidRPr="00136D65">
        <w:t xml:space="preserve">romulgated </w:t>
      </w:r>
      <w:r w:rsidRPr="00136D65">
        <w:t>for this product by the agency that issued the IPE, ACP, or variance, is equal to or more stringent than the most stringent applicable VOC content limit in Table 1 above;</w:t>
      </w:r>
    </w:p>
    <w:p w14:paraId="48AB504C" w14:textId="77777777" w:rsidR="00E877FA" w:rsidRDefault="00E877FA" w:rsidP="00E877FA">
      <w:pPr>
        <w:ind w:left="2160" w:hanging="720"/>
      </w:pPr>
    </w:p>
    <w:p w14:paraId="6F345BAF" w14:textId="77777777" w:rsidR="00E877FA" w:rsidRDefault="00881081" w:rsidP="00E877FA">
      <w:pPr>
        <w:ind w:left="1440" w:hanging="720"/>
      </w:pPr>
      <w:r w:rsidRPr="00136D65">
        <w:t xml:space="preserve">3. </w:t>
      </w:r>
      <w:r w:rsidR="00E877FA">
        <w:tab/>
      </w:r>
      <w:r w:rsidRPr="00136D65">
        <w:t>For a variance, the approval is based on the issuing agency's finding that:</w:t>
      </w:r>
    </w:p>
    <w:p w14:paraId="46AE2DE1" w14:textId="77777777" w:rsidR="00E877FA" w:rsidRDefault="00E877FA" w:rsidP="00E877FA">
      <w:pPr>
        <w:ind w:left="2160" w:hanging="720"/>
      </w:pPr>
    </w:p>
    <w:p w14:paraId="2322DA65" w14:textId="77777777" w:rsidR="00E877FA" w:rsidRDefault="00881081" w:rsidP="00E877FA">
      <w:pPr>
        <w:ind w:left="2160" w:hanging="720"/>
      </w:pPr>
      <w:r w:rsidRPr="00136D65">
        <w:t xml:space="preserve">i. </w:t>
      </w:r>
      <w:r w:rsidR="00E877FA">
        <w:tab/>
      </w:r>
      <w:r w:rsidRPr="00136D65">
        <w:t>Requiring the manufacturer's compliance with the standard would, because of reasons beyond the reasonable control of the applicant, result in extraordinary economic hardship for the manufacturer;</w:t>
      </w:r>
    </w:p>
    <w:p w14:paraId="0B211D60" w14:textId="77777777" w:rsidR="00E877FA" w:rsidRDefault="00E877FA" w:rsidP="00E877FA">
      <w:pPr>
        <w:ind w:left="2160" w:hanging="720"/>
      </w:pPr>
    </w:p>
    <w:p w14:paraId="1070A6B2" w14:textId="77777777" w:rsidR="00E877FA" w:rsidRDefault="00881081" w:rsidP="00E877FA">
      <w:pPr>
        <w:ind w:left="2160" w:hanging="720"/>
      </w:pPr>
      <w:r w:rsidRPr="00136D65">
        <w:t xml:space="preserve">ii. </w:t>
      </w:r>
      <w:r w:rsidR="00E877FA">
        <w:tab/>
      </w:r>
      <w:r w:rsidRPr="00136D65">
        <w:t>The public interest in mitigating this hardship to the manufacturer outweighs the public interest in avoiding any increased emissions of air contaminants that would result from issuing the variance; and</w:t>
      </w:r>
    </w:p>
    <w:p w14:paraId="4CB7C4B1" w14:textId="77777777" w:rsidR="00E877FA" w:rsidRDefault="00E877FA" w:rsidP="00E877FA">
      <w:pPr>
        <w:ind w:left="2160" w:hanging="720"/>
      </w:pPr>
    </w:p>
    <w:p w14:paraId="4101A5D3" w14:textId="77777777" w:rsidR="00E877FA" w:rsidRDefault="00881081" w:rsidP="00E877FA">
      <w:pPr>
        <w:ind w:left="2160" w:hanging="720"/>
      </w:pPr>
      <w:r w:rsidRPr="00136D65">
        <w:t xml:space="preserve">iii. </w:t>
      </w:r>
      <w:r w:rsidR="00E877FA">
        <w:tab/>
      </w:r>
      <w:r w:rsidRPr="00136D65">
        <w:t>The manufacturer's proposed methods for achieving compliance with the standard can reasonably be implemented and will achieve compliance as expeditiously as possible;</w:t>
      </w:r>
    </w:p>
    <w:p w14:paraId="77435C3A" w14:textId="77777777" w:rsidR="00E877FA" w:rsidRDefault="00E877FA" w:rsidP="00E877FA">
      <w:pPr>
        <w:ind w:left="2160" w:hanging="720"/>
      </w:pPr>
    </w:p>
    <w:p w14:paraId="6E360F55" w14:textId="77777777" w:rsidR="00E877FA" w:rsidRDefault="00881081" w:rsidP="00E877FA">
      <w:pPr>
        <w:ind w:left="1440" w:hanging="720"/>
      </w:pPr>
      <w:r w:rsidRPr="00136D65">
        <w:t xml:space="preserve">4. </w:t>
      </w:r>
      <w:r w:rsidR="00E877FA">
        <w:tab/>
      </w:r>
      <w:r w:rsidRPr="00136D65">
        <w:t>For an IPE, the manufacturer demonstrates by clear and convincing evidence that, due to some characteristic of the product formulation, design, delivery systems, or other factor, the use of the product will result in less VOC emissions as compared to either the VOC emissions from a representative chemically formulated consumer product that complies with the VOC content limits specified in Table 1 above, or as compared to the calculated VOC emissions from a noncomplying representative product, if the product had been reformulated to comply with the VOC limits specified in Table 1 above;</w:t>
      </w:r>
    </w:p>
    <w:p w14:paraId="2AF7303C" w14:textId="77777777" w:rsidR="00E877FA" w:rsidRDefault="00E877FA" w:rsidP="00E877FA">
      <w:pPr>
        <w:ind w:left="1440" w:hanging="720"/>
      </w:pPr>
    </w:p>
    <w:p w14:paraId="6802271D" w14:textId="77777777" w:rsidR="00E877FA" w:rsidRDefault="00881081" w:rsidP="00E877FA">
      <w:pPr>
        <w:ind w:left="1440" w:hanging="720"/>
      </w:pPr>
      <w:r w:rsidRPr="00136D65">
        <w:t xml:space="preserve">5. </w:t>
      </w:r>
      <w:r w:rsidR="00E877FA">
        <w:tab/>
      </w:r>
      <w:r w:rsidRPr="00136D65">
        <w:t>Prior to relying on an IPE, ACP, or variance for compliance, the manufacturer has submitted to the Department, in accordance with (l) below, the following:</w:t>
      </w:r>
    </w:p>
    <w:p w14:paraId="35A38204" w14:textId="77777777" w:rsidR="00E877FA" w:rsidRDefault="00E877FA" w:rsidP="00E877FA">
      <w:pPr>
        <w:ind w:left="1440" w:hanging="720"/>
      </w:pPr>
    </w:p>
    <w:p w14:paraId="5CBF9E4E" w14:textId="77777777" w:rsidR="00E877FA" w:rsidRDefault="00881081" w:rsidP="00E877FA">
      <w:pPr>
        <w:ind w:left="2160" w:hanging="720"/>
      </w:pPr>
      <w:r w:rsidRPr="00136D65">
        <w:lastRenderedPageBreak/>
        <w:t xml:space="preserve">i. </w:t>
      </w:r>
      <w:r w:rsidR="00E877FA">
        <w:tab/>
      </w:r>
      <w:r w:rsidRPr="00136D65">
        <w:t>A statement that, for a specified chemically formulated consumer product that it manufactures, it intends to comply with this section under an IPE, ACP, or variance rather than meet the applicable VOC content standards in Table 1 above;</w:t>
      </w:r>
    </w:p>
    <w:p w14:paraId="3E2901C9" w14:textId="77777777" w:rsidR="00E877FA" w:rsidRDefault="00E877FA" w:rsidP="00E877FA">
      <w:pPr>
        <w:ind w:left="2160" w:hanging="720"/>
      </w:pPr>
    </w:p>
    <w:p w14:paraId="463641A1" w14:textId="77777777" w:rsidR="00E877FA" w:rsidRDefault="00881081" w:rsidP="00E877FA">
      <w:pPr>
        <w:ind w:left="2160" w:hanging="720"/>
      </w:pPr>
      <w:r w:rsidRPr="00136D65">
        <w:t xml:space="preserve">ii. </w:t>
      </w:r>
      <w:r w:rsidR="00E877FA">
        <w:tab/>
      </w:r>
      <w:r w:rsidRPr="00136D65">
        <w:t>The brand name of the consumer product, and the specific chemically formulated consumer product category in Table 1 above to which the product belongs, including its form(s) (if applicable);</w:t>
      </w:r>
    </w:p>
    <w:p w14:paraId="2A808D83" w14:textId="77777777" w:rsidR="00E877FA" w:rsidRDefault="00E877FA" w:rsidP="00E877FA">
      <w:pPr>
        <w:ind w:left="2160" w:hanging="720"/>
      </w:pPr>
    </w:p>
    <w:p w14:paraId="20C1B422" w14:textId="77777777" w:rsidR="00E877FA" w:rsidRDefault="00881081" w:rsidP="00E877FA">
      <w:pPr>
        <w:ind w:left="2160" w:hanging="720"/>
      </w:pPr>
      <w:r w:rsidRPr="00136D65">
        <w:t xml:space="preserve">iii. </w:t>
      </w:r>
      <w:r w:rsidR="00E877FA">
        <w:tab/>
      </w:r>
      <w:r w:rsidRPr="00136D65">
        <w:t>A copy of the document(s) setting forth the IPE, ACP, or variance; the issuing agency's approval; the issuing agency's conditions of its approval; the demonstration of (k)4 above if an IPE; and any documents from the issuing agency that subsequently modify or terminate its conditions of approval; documentation demonstrating compliance with the IPE, ACP or variance; and</w:t>
      </w:r>
    </w:p>
    <w:p w14:paraId="42283226" w14:textId="77777777" w:rsidR="00E877FA" w:rsidRDefault="00E877FA" w:rsidP="00E877FA">
      <w:pPr>
        <w:ind w:left="2160" w:hanging="720"/>
      </w:pPr>
    </w:p>
    <w:p w14:paraId="1B18C5AE" w14:textId="77777777" w:rsidR="002D195D" w:rsidRPr="00136D65" w:rsidRDefault="00881081" w:rsidP="00E877FA">
      <w:pPr>
        <w:ind w:left="2160" w:hanging="720"/>
      </w:pPr>
      <w:r w:rsidRPr="00136D65">
        <w:t xml:space="preserve">iv. </w:t>
      </w:r>
      <w:r w:rsidR="00E877FA">
        <w:tab/>
      </w:r>
      <w:r w:rsidRPr="00136D65">
        <w:t>A statement that the IPE, ACP, or variance, as well as the product for which the IPE, ACP, or variance is being used, conforms with (k)1 through 4 above, as applicable; and</w:t>
      </w:r>
      <w:r w:rsidRPr="00136D65">
        <w:br/>
      </w:r>
    </w:p>
    <w:p w14:paraId="206470F1" w14:textId="77777777" w:rsidR="00E877FA" w:rsidRDefault="00881081" w:rsidP="00E877FA">
      <w:pPr>
        <w:ind w:left="1440" w:hanging="720"/>
      </w:pPr>
      <w:r w:rsidRPr="00136D65">
        <w:t xml:space="preserve">6. </w:t>
      </w:r>
      <w:r w:rsidR="00E877FA">
        <w:tab/>
      </w:r>
      <w:r w:rsidRPr="00136D65">
        <w:t>The manufacturer has included in its electronic registration, submitted pursuant to N.J.A.C. 7:27-24.5(a), (b) and (c), indication that for the specified product it is complying with this section under an IPE, ACP or variance.</w:t>
      </w:r>
    </w:p>
    <w:p w14:paraId="484D8107" w14:textId="77777777" w:rsidR="00E877FA" w:rsidRDefault="00E877FA" w:rsidP="00E877FA">
      <w:pPr>
        <w:ind w:left="1440" w:hanging="720"/>
      </w:pPr>
    </w:p>
    <w:p w14:paraId="605BBB37" w14:textId="77777777" w:rsidR="00E877FA" w:rsidRDefault="00881081" w:rsidP="00E877FA">
      <w:pPr>
        <w:ind w:left="720" w:hanging="720"/>
      </w:pPr>
      <w:r w:rsidRPr="00136D65">
        <w:t>(</w:t>
      </w:r>
      <w:r w:rsidRPr="00136D65">
        <w:rPr>
          <w:i/>
        </w:rPr>
        <w:t>l</w:t>
      </w:r>
      <w:r w:rsidRPr="00136D65">
        <w:t xml:space="preserve">) </w:t>
      </w:r>
      <w:r w:rsidR="00E877FA">
        <w:tab/>
      </w:r>
      <w:r w:rsidRPr="00136D65">
        <w:t>Any submittal made pursuant to (k)5 above shall be sent to the address given at N.J.A.C. 7:27-24.3(d) and the envelope or package shall be labeled as follows:</w:t>
      </w:r>
    </w:p>
    <w:p w14:paraId="3A2A065F" w14:textId="77777777" w:rsidR="00E877FA" w:rsidRDefault="00E877FA" w:rsidP="00E877FA">
      <w:pPr>
        <w:ind w:left="1440" w:hanging="720"/>
      </w:pPr>
    </w:p>
    <w:p w14:paraId="794338BC" w14:textId="77777777" w:rsidR="00E877FA" w:rsidRDefault="00881081" w:rsidP="00E877FA">
      <w:pPr>
        <w:ind w:left="1440" w:hanging="720"/>
      </w:pPr>
      <w:r w:rsidRPr="00136D65">
        <w:t xml:space="preserve">1. </w:t>
      </w:r>
      <w:r w:rsidR="00E877FA">
        <w:tab/>
      </w:r>
      <w:r w:rsidRPr="00136D65">
        <w:t>For an IPE, "Attention: Consumer Product Innovative Product Exemption";</w:t>
      </w:r>
    </w:p>
    <w:p w14:paraId="22E4766A" w14:textId="77777777" w:rsidR="00E877FA" w:rsidRDefault="00E877FA" w:rsidP="00E877FA">
      <w:pPr>
        <w:ind w:left="1440" w:hanging="720"/>
      </w:pPr>
    </w:p>
    <w:p w14:paraId="319F8C90" w14:textId="77777777" w:rsidR="00E877FA" w:rsidRDefault="00881081" w:rsidP="00E877FA">
      <w:pPr>
        <w:ind w:left="1440" w:hanging="720"/>
      </w:pPr>
      <w:r w:rsidRPr="00136D65">
        <w:t xml:space="preserve">2. </w:t>
      </w:r>
      <w:r w:rsidR="00E877FA">
        <w:tab/>
      </w:r>
      <w:r w:rsidRPr="00136D65">
        <w:t>For an ACP, "Attention: Consumer Product Alternative Control Plan"; or</w:t>
      </w:r>
    </w:p>
    <w:p w14:paraId="50E031CD" w14:textId="77777777" w:rsidR="00E877FA" w:rsidRDefault="00E877FA" w:rsidP="00E877FA">
      <w:pPr>
        <w:ind w:left="1440" w:hanging="720"/>
      </w:pPr>
    </w:p>
    <w:p w14:paraId="43E355DF" w14:textId="77777777" w:rsidR="00E877FA" w:rsidRDefault="00881081" w:rsidP="00E877FA">
      <w:pPr>
        <w:ind w:left="1440" w:hanging="720"/>
      </w:pPr>
      <w:r w:rsidRPr="00136D65">
        <w:t xml:space="preserve">3. </w:t>
      </w:r>
      <w:r w:rsidR="00E877FA">
        <w:tab/>
      </w:r>
      <w:r w:rsidRPr="00136D65">
        <w:t>For a variance, "Attention: Consumer Product Variance."</w:t>
      </w:r>
    </w:p>
    <w:p w14:paraId="03622209" w14:textId="77777777" w:rsidR="00E877FA" w:rsidRDefault="00E877FA" w:rsidP="00E877FA">
      <w:pPr>
        <w:ind w:left="1440" w:hanging="720"/>
      </w:pPr>
    </w:p>
    <w:p w14:paraId="66C05476" w14:textId="77777777" w:rsidR="00E877FA" w:rsidRDefault="00881081" w:rsidP="00E877FA">
      <w:pPr>
        <w:ind w:left="720" w:hanging="720"/>
      </w:pPr>
      <w:r w:rsidRPr="00136D65">
        <w:t xml:space="preserve">(m) </w:t>
      </w:r>
      <w:r w:rsidR="00E877FA">
        <w:tab/>
      </w:r>
      <w:r w:rsidRPr="00136D65">
        <w:t>On and after January 1, 2005, no person shall sell, offer for sale, hold for sale, distribute, supply, or manufacture for sale in New Jersey, an aerosol adhesive product that contains methylene chloride, perchloroethylene, or trichloroethylene, even if its VOC content conforms with the standards required pursuant to (a) above.</w:t>
      </w:r>
    </w:p>
    <w:p w14:paraId="7B751E9C" w14:textId="77777777" w:rsidR="00E877FA" w:rsidRDefault="00E877FA" w:rsidP="00E877FA">
      <w:pPr>
        <w:ind w:left="720" w:hanging="720"/>
      </w:pPr>
    </w:p>
    <w:p w14:paraId="57244E84" w14:textId="77777777" w:rsidR="00E877FA" w:rsidRDefault="00881081" w:rsidP="00E877FA">
      <w:pPr>
        <w:ind w:left="720" w:hanging="720"/>
      </w:pPr>
      <w:r w:rsidRPr="00136D65">
        <w:t xml:space="preserve">(n) </w:t>
      </w:r>
      <w:r w:rsidR="00E877FA">
        <w:tab/>
      </w:r>
      <w:r w:rsidRPr="00136D65">
        <w:t>Except as provided at N.J.A.C. 7:27-24.2(f), and at (o), (q) and (r) below, on and after January 1, 2009, no person shall sell, offer for sale, hold for sale, distribute for sale, supply for sale, or manufacture for sale in New Jersey any contact adhesive, electronic cleaner, footwear or leather care product, general purpose degreaser, adhesive remover, electrical cleaner, graffiti remover or automotive consumer product that contains a chlorinated toxic air contaminant even if it meets the VOC content standards at (a) above.</w:t>
      </w:r>
    </w:p>
    <w:p w14:paraId="26E503EF" w14:textId="77777777" w:rsidR="00E877FA" w:rsidRDefault="00E877FA" w:rsidP="00E877FA">
      <w:pPr>
        <w:ind w:left="720" w:hanging="720"/>
      </w:pPr>
    </w:p>
    <w:p w14:paraId="3AD4A378" w14:textId="77777777" w:rsidR="00E877FA" w:rsidRDefault="00881081" w:rsidP="00E877FA">
      <w:pPr>
        <w:ind w:left="720" w:hanging="720"/>
      </w:pPr>
      <w:r w:rsidRPr="00136D65">
        <w:lastRenderedPageBreak/>
        <w:t xml:space="preserve">(o) </w:t>
      </w:r>
      <w:r w:rsidR="00E877FA">
        <w:tab/>
      </w:r>
      <w:r w:rsidRPr="00136D65">
        <w:t>Any contact adhesive, electronic cleaner, footwear or leather care product, general purpose degreaser, adhesive remover, electrical cleaner, graffiti remover or automotive consumer product that was manufactured before January 1, 2009 and contains a chlorinated toxic air contaminant may be sold, offered for sale, held for sale, distributed, or supplied through December 31, 2011, so long as the product container or package displays the date on which the product was manufactured, or a code indicating such date, in accordance with N.J.A.C. 7:27-24.5 and the product otherwise meets the VOC content standards at (a) above.</w:t>
      </w:r>
    </w:p>
    <w:p w14:paraId="0A8FFC8D" w14:textId="77777777" w:rsidR="00E877FA" w:rsidRDefault="00E877FA" w:rsidP="00E877FA">
      <w:pPr>
        <w:ind w:left="720" w:hanging="720"/>
      </w:pPr>
    </w:p>
    <w:p w14:paraId="50D86B6A" w14:textId="77777777" w:rsidR="00E877FA" w:rsidRDefault="00881081" w:rsidP="00E877FA">
      <w:pPr>
        <w:ind w:left="720" w:hanging="720"/>
      </w:pPr>
      <w:r w:rsidRPr="00136D65">
        <w:t xml:space="preserve">(p) </w:t>
      </w:r>
      <w:r w:rsidR="00E877FA">
        <w:tab/>
      </w:r>
      <w:r w:rsidRPr="00136D65">
        <w:t>On or after June 30, 2011, any person who sells or supplies for sale a consumer product identified in (o) above to a distributor or retailer must notify the distributor or retailer in writing that the product cannot be sold after December 31, 2011.</w:t>
      </w:r>
    </w:p>
    <w:p w14:paraId="199D9235" w14:textId="77777777" w:rsidR="00E877FA" w:rsidRDefault="00E877FA" w:rsidP="00E877FA">
      <w:pPr>
        <w:ind w:left="720" w:hanging="720"/>
      </w:pPr>
    </w:p>
    <w:p w14:paraId="4CFEC6C8" w14:textId="77777777" w:rsidR="00A9110C" w:rsidRDefault="00881081" w:rsidP="00E877FA">
      <w:pPr>
        <w:ind w:left="720" w:hanging="720"/>
      </w:pPr>
      <w:r w:rsidRPr="00136D65">
        <w:t xml:space="preserve">(q) </w:t>
      </w:r>
      <w:r w:rsidR="00A9110C">
        <w:tab/>
      </w:r>
      <w:r w:rsidRPr="00136D65">
        <w:t>The requirements of (n) through (p) above do not apply to any contact adhesive, electronic cleaner, footwear or leather care product, general purpose degreaser, adhesive remover, electrical cleaner, graffiti remover that contains a chlorinated toxic air contaminant that is present as an impurity in a combined amount equal to or less than 0.01 percent by weight.</w:t>
      </w:r>
    </w:p>
    <w:p w14:paraId="651CC417" w14:textId="77777777" w:rsidR="00A9110C" w:rsidRDefault="00A9110C" w:rsidP="00E877FA">
      <w:pPr>
        <w:ind w:left="720" w:hanging="720"/>
      </w:pPr>
    </w:p>
    <w:p w14:paraId="1B9B939A" w14:textId="77777777" w:rsidR="00A9110C" w:rsidRDefault="00881081" w:rsidP="00A9110C">
      <w:pPr>
        <w:ind w:left="720" w:hanging="720"/>
      </w:pPr>
      <w:r w:rsidRPr="00136D65">
        <w:t xml:space="preserve">(r) </w:t>
      </w:r>
      <w:r w:rsidR="00A9110C">
        <w:tab/>
      </w:r>
      <w:r w:rsidRPr="00136D65">
        <w:t>For purposes of (n) above, an automotive consumer product contains a chlorinated toxic air contaminant if the product contains 1.0 percent or more by weight (exclusive of the container or packaging) of methylene chloride, perchloroethylene, or trichloroethylene, as determined by the test method specified in N.J.A.C. 7:27-24.7(b).</w:t>
      </w:r>
    </w:p>
    <w:p w14:paraId="3A7A4E57" w14:textId="77777777" w:rsidR="00A9110C" w:rsidRDefault="00A9110C" w:rsidP="00A9110C">
      <w:pPr>
        <w:ind w:left="720" w:hanging="720"/>
      </w:pPr>
    </w:p>
    <w:p w14:paraId="011C3FD1" w14:textId="77777777" w:rsidR="00A9110C" w:rsidRDefault="00881081" w:rsidP="00A9110C">
      <w:pPr>
        <w:ind w:left="720" w:hanging="720"/>
      </w:pPr>
      <w:r w:rsidRPr="00136D65">
        <w:t xml:space="preserve">(s) </w:t>
      </w:r>
      <w:r w:rsidR="00A9110C">
        <w:tab/>
      </w:r>
      <w:r w:rsidRPr="00136D65">
        <w:t>On and after January 1, 2009, no person shall sell, supply for sale, offer for sale, or manufacture for use in New Jersey any solid air fresheners or toilet/urinal care products that contain paradichlorobenzene, except that solid air fresheners and toilet/urinal care products that contain paradichlorobenzene and were manufactured before January 1, 2009 may be sold, supplied, or offered for sale through December 31, 2011, so long as the product container or package displays the date on which the product was manufactured, or a code indicating such date, in accordance with N.J.A.C. 7:27-24.5.</w:t>
      </w:r>
    </w:p>
    <w:p w14:paraId="33C8F118" w14:textId="77777777" w:rsidR="00A9110C" w:rsidRDefault="00A9110C" w:rsidP="00A9110C">
      <w:pPr>
        <w:ind w:left="720" w:hanging="720"/>
      </w:pPr>
    </w:p>
    <w:p w14:paraId="3ED5FA17" w14:textId="77777777" w:rsidR="00E86232" w:rsidRPr="00136D65" w:rsidRDefault="00881081" w:rsidP="00A9110C">
      <w:pPr>
        <w:ind w:left="720" w:hanging="720"/>
      </w:pPr>
      <w:r w:rsidRPr="00136D65">
        <w:t xml:space="preserve">(t) </w:t>
      </w:r>
      <w:r w:rsidR="00A9110C">
        <w:tab/>
      </w:r>
      <w:r w:rsidRPr="00136D65">
        <w:t>On or after June 30, 2011, any person who sells or supplies for sale a solid air freshener or toilet/urinal care product that contains paradichlorobenzene to a distributor or retailer must notify the distributor or retailer in writing that the product cannot be sold after December 31, 2011.</w:t>
      </w:r>
    </w:p>
    <w:p w14:paraId="31E81791" w14:textId="77777777" w:rsidR="006213F3" w:rsidRPr="00136D65" w:rsidRDefault="006213F3" w:rsidP="00136D65"/>
    <w:p w14:paraId="2FDCD152" w14:textId="77777777" w:rsidR="009F7F4B" w:rsidRPr="00136D65" w:rsidRDefault="009F7F4B" w:rsidP="00136D65">
      <w:pPr>
        <w:rPr>
          <w:b/>
        </w:rPr>
      </w:pPr>
      <w:r w:rsidRPr="00136D65">
        <w:rPr>
          <w:b/>
        </w:rPr>
        <w:t xml:space="preserve">7:27-24.5 </w:t>
      </w:r>
      <w:r w:rsidR="00A9110C">
        <w:rPr>
          <w:b/>
        </w:rPr>
        <w:tab/>
      </w:r>
      <w:r w:rsidRPr="00136D65">
        <w:rPr>
          <w:b/>
        </w:rPr>
        <w:t>Chemically formulated consumer products: registration and labeling</w:t>
      </w:r>
    </w:p>
    <w:p w14:paraId="455700BE" w14:textId="77777777" w:rsidR="00B254D5" w:rsidRPr="00136D65" w:rsidRDefault="00B254D5" w:rsidP="00136D65">
      <w:pPr>
        <w:rPr>
          <w:color w:val="333333"/>
        </w:rPr>
      </w:pPr>
    </w:p>
    <w:p w14:paraId="35C45D94" w14:textId="77777777" w:rsidR="00A9110C" w:rsidRDefault="004D3861" w:rsidP="00A9110C">
      <w:pPr>
        <w:ind w:left="720" w:hanging="720"/>
        <w:rPr>
          <w:color w:val="333333"/>
        </w:rPr>
      </w:pPr>
      <w:r w:rsidRPr="00136D65">
        <w:rPr>
          <w:color w:val="333333"/>
        </w:rPr>
        <w:t xml:space="preserve">(a) </w:t>
      </w:r>
      <w:r w:rsidR="00A9110C">
        <w:rPr>
          <w:color w:val="333333"/>
        </w:rPr>
        <w:tab/>
      </w:r>
      <w:r w:rsidRPr="00136D65">
        <w:rPr>
          <w:color w:val="333333"/>
        </w:rPr>
        <w:t>The manufacturer of a chemically formulated consumer product that is subject to this subchapter pursuant to N.J.A.C. 7:27-24.2(b)1 shall register or re-register (for manufacturers who have submitted registration prior to June 6, 2004) with the Department as follows:</w:t>
      </w:r>
    </w:p>
    <w:p w14:paraId="4946C777" w14:textId="77777777" w:rsidR="00A9110C" w:rsidRDefault="00A9110C" w:rsidP="00A9110C">
      <w:pPr>
        <w:ind w:left="720" w:hanging="720"/>
        <w:rPr>
          <w:color w:val="333333"/>
        </w:rPr>
      </w:pPr>
    </w:p>
    <w:p w14:paraId="3B5EEBC2" w14:textId="77777777" w:rsidR="00A9110C" w:rsidRDefault="004D3861" w:rsidP="00A9110C">
      <w:pPr>
        <w:ind w:left="1440" w:hanging="720"/>
        <w:rPr>
          <w:color w:val="333333"/>
        </w:rPr>
      </w:pPr>
      <w:r w:rsidRPr="00136D65">
        <w:rPr>
          <w:color w:val="333333"/>
        </w:rPr>
        <w:lastRenderedPageBreak/>
        <w:t xml:space="preserve">1. </w:t>
      </w:r>
      <w:r w:rsidR="00A9110C">
        <w:rPr>
          <w:color w:val="333333"/>
        </w:rPr>
        <w:tab/>
      </w:r>
      <w:r w:rsidRPr="00136D65">
        <w:rPr>
          <w:color w:val="333333"/>
        </w:rPr>
        <w:t xml:space="preserve">The registration or re-registration shall be submitted to the Department on the form provided by the Department at </w:t>
      </w:r>
      <w:hyperlink r:id="rId9" w:tgtFrame="_blank" w:history="1">
        <w:r w:rsidRPr="00136D65">
          <w:rPr>
            <w:rStyle w:val="Hyperlink"/>
          </w:rPr>
          <w:t>http://www.state.nj.us/dep/baqp</w:t>
        </w:r>
      </w:hyperlink>
      <w:r w:rsidRPr="00136D65">
        <w:rPr>
          <w:color w:val="333333"/>
        </w:rPr>
        <w:t>, and shall be submitted electronically, by email, on diskette, or on CD-ROM, unless:</w:t>
      </w:r>
    </w:p>
    <w:p w14:paraId="43874EEA" w14:textId="77777777" w:rsidR="00A9110C" w:rsidRDefault="00A9110C" w:rsidP="00A9110C">
      <w:pPr>
        <w:ind w:left="1440" w:hanging="720"/>
        <w:rPr>
          <w:color w:val="333333"/>
        </w:rPr>
      </w:pPr>
    </w:p>
    <w:p w14:paraId="38EB2DE4" w14:textId="77777777" w:rsidR="00A9110C" w:rsidRDefault="004D3861" w:rsidP="00A9110C">
      <w:pPr>
        <w:ind w:left="2160" w:hanging="720"/>
        <w:rPr>
          <w:color w:val="333333"/>
        </w:rPr>
      </w:pPr>
      <w:r w:rsidRPr="00136D65">
        <w:rPr>
          <w:color w:val="333333"/>
        </w:rPr>
        <w:t xml:space="preserve">i. </w:t>
      </w:r>
      <w:r w:rsidR="00A9110C">
        <w:rPr>
          <w:color w:val="333333"/>
        </w:rPr>
        <w:tab/>
      </w:r>
      <w:r w:rsidRPr="00136D65">
        <w:rPr>
          <w:color w:val="333333"/>
        </w:rPr>
        <w:t>Electronic submission would impose hardship on the manufacturer;</w:t>
      </w:r>
    </w:p>
    <w:p w14:paraId="314C5739" w14:textId="77777777" w:rsidR="00A9110C" w:rsidRDefault="00A9110C" w:rsidP="00A9110C">
      <w:pPr>
        <w:ind w:left="2160" w:hanging="720"/>
        <w:rPr>
          <w:color w:val="333333"/>
        </w:rPr>
      </w:pPr>
    </w:p>
    <w:p w14:paraId="58BB05EA" w14:textId="77777777" w:rsidR="00A9110C" w:rsidRDefault="004D3861" w:rsidP="00A9110C">
      <w:pPr>
        <w:ind w:left="2160" w:hanging="720"/>
        <w:rPr>
          <w:color w:val="333333"/>
        </w:rPr>
      </w:pPr>
      <w:r w:rsidRPr="00136D65">
        <w:rPr>
          <w:color w:val="333333"/>
        </w:rPr>
        <w:t xml:space="preserve">ii. </w:t>
      </w:r>
      <w:r w:rsidR="00A9110C">
        <w:rPr>
          <w:color w:val="333333"/>
        </w:rPr>
        <w:tab/>
      </w:r>
      <w:r w:rsidRPr="00136D65">
        <w:rPr>
          <w:color w:val="333333"/>
        </w:rPr>
        <w:t>The Department is satisfied that a hardship exists and approves a written request from the manufacturer to submit the information on paper pursuant to (c) below;</w:t>
      </w:r>
    </w:p>
    <w:p w14:paraId="19DEC48B" w14:textId="77777777" w:rsidR="00A9110C" w:rsidRDefault="00A9110C" w:rsidP="00A9110C">
      <w:pPr>
        <w:ind w:left="2160" w:hanging="720"/>
        <w:rPr>
          <w:color w:val="333333"/>
        </w:rPr>
      </w:pPr>
    </w:p>
    <w:p w14:paraId="1226B681" w14:textId="77777777" w:rsidR="00A9110C" w:rsidRDefault="004D3861" w:rsidP="00A9110C">
      <w:pPr>
        <w:ind w:left="1440" w:hanging="720"/>
        <w:rPr>
          <w:color w:val="333333"/>
        </w:rPr>
      </w:pPr>
      <w:r w:rsidRPr="00136D65">
        <w:rPr>
          <w:color w:val="333333"/>
        </w:rPr>
        <w:t xml:space="preserve">2. </w:t>
      </w:r>
      <w:r w:rsidR="00A9110C">
        <w:rPr>
          <w:color w:val="333333"/>
        </w:rPr>
        <w:tab/>
      </w:r>
      <w:r w:rsidRPr="00136D65">
        <w:rPr>
          <w:color w:val="333333"/>
        </w:rPr>
        <w:t>The registration or re-registration shall be submitted in accordance with the following schedule:</w:t>
      </w:r>
    </w:p>
    <w:p w14:paraId="72343A91" w14:textId="77777777" w:rsidR="00A9110C" w:rsidRDefault="00A9110C" w:rsidP="00A9110C">
      <w:pPr>
        <w:ind w:left="1440" w:hanging="720"/>
        <w:rPr>
          <w:color w:val="333333"/>
        </w:rPr>
      </w:pPr>
    </w:p>
    <w:p w14:paraId="58B7C65C" w14:textId="77777777" w:rsidR="00A9110C" w:rsidRDefault="004D3861" w:rsidP="00A9110C">
      <w:pPr>
        <w:ind w:left="2160" w:hanging="720"/>
        <w:rPr>
          <w:color w:val="333333"/>
        </w:rPr>
      </w:pPr>
      <w:r w:rsidRPr="00136D65">
        <w:rPr>
          <w:color w:val="333333"/>
        </w:rPr>
        <w:t xml:space="preserve">i. </w:t>
      </w:r>
      <w:r w:rsidR="00A9110C">
        <w:rPr>
          <w:color w:val="333333"/>
        </w:rPr>
        <w:tab/>
      </w:r>
      <w:r w:rsidRPr="00136D65">
        <w:rPr>
          <w:color w:val="333333"/>
        </w:rPr>
        <w:t>For a chemically formulated consumer product sold in New Jersey and not previously registered, the registration shall be submitted no later than the later of March 29, 2009, or within 90 days of selling the product in New Jersey.</w:t>
      </w:r>
    </w:p>
    <w:p w14:paraId="1D4190AA" w14:textId="77777777" w:rsidR="00A9110C" w:rsidRDefault="00A9110C" w:rsidP="00A9110C">
      <w:pPr>
        <w:ind w:left="2160" w:hanging="720"/>
        <w:rPr>
          <w:color w:val="333333"/>
        </w:rPr>
      </w:pPr>
    </w:p>
    <w:p w14:paraId="77578A0B" w14:textId="77777777" w:rsidR="00A9110C" w:rsidRDefault="004D3861" w:rsidP="00A9110C">
      <w:pPr>
        <w:ind w:left="1440" w:hanging="720"/>
        <w:rPr>
          <w:color w:val="333333"/>
        </w:rPr>
      </w:pPr>
      <w:r w:rsidRPr="00136D65">
        <w:rPr>
          <w:color w:val="333333"/>
        </w:rPr>
        <w:t xml:space="preserve">3. </w:t>
      </w:r>
      <w:r w:rsidR="00A9110C">
        <w:rPr>
          <w:color w:val="333333"/>
        </w:rPr>
        <w:tab/>
      </w:r>
      <w:r w:rsidRPr="00136D65">
        <w:rPr>
          <w:color w:val="333333"/>
        </w:rPr>
        <w:t>If, subsequent to the submission of its registration, a manufacturer begins to manufacture a product for sale in New Jersey that belongs to a chemically formulated consumer product category that was not listed in the original registration, or if information provided in the registration changes, the manufacturer shall submit a revised registration including the new information within 90 days of the change; and</w:t>
      </w:r>
    </w:p>
    <w:p w14:paraId="7457C25A" w14:textId="77777777" w:rsidR="00A9110C" w:rsidRDefault="00A9110C" w:rsidP="00A9110C">
      <w:pPr>
        <w:ind w:left="1440" w:hanging="720"/>
        <w:rPr>
          <w:color w:val="333333"/>
        </w:rPr>
      </w:pPr>
      <w:r>
        <w:rPr>
          <w:color w:val="333333"/>
        </w:rPr>
        <w:tab/>
      </w:r>
    </w:p>
    <w:p w14:paraId="65C7E85C" w14:textId="77777777" w:rsidR="00A9110C" w:rsidRDefault="004D3861" w:rsidP="00A9110C">
      <w:pPr>
        <w:ind w:left="1440" w:hanging="720"/>
        <w:rPr>
          <w:color w:val="333333"/>
        </w:rPr>
      </w:pPr>
      <w:r w:rsidRPr="00136D65">
        <w:rPr>
          <w:color w:val="333333"/>
        </w:rPr>
        <w:t xml:space="preserve">4. </w:t>
      </w:r>
      <w:r w:rsidR="00A9110C">
        <w:rPr>
          <w:color w:val="333333"/>
        </w:rPr>
        <w:tab/>
      </w:r>
      <w:r w:rsidRPr="00136D65">
        <w:rPr>
          <w:color w:val="333333"/>
        </w:rPr>
        <w:t>The registration or re-registration shall include the following information:</w:t>
      </w:r>
    </w:p>
    <w:p w14:paraId="412A0064" w14:textId="77777777" w:rsidR="00A9110C" w:rsidRDefault="00A9110C" w:rsidP="00A9110C">
      <w:pPr>
        <w:ind w:left="1440" w:hanging="720"/>
        <w:rPr>
          <w:color w:val="333333"/>
        </w:rPr>
      </w:pPr>
    </w:p>
    <w:p w14:paraId="035DD68C" w14:textId="77777777" w:rsidR="00A9110C" w:rsidRDefault="004D3861" w:rsidP="00A9110C">
      <w:pPr>
        <w:ind w:left="2160" w:hanging="720"/>
        <w:rPr>
          <w:color w:val="333333"/>
        </w:rPr>
      </w:pPr>
      <w:r w:rsidRPr="00136D65">
        <w:rPr>
          <w:color w:val="333333"/>
        </w:rPr>
        <w:t>i</w:t>
      </w:r>
      <w:r w:rsidR="00A9110C">
        <w:rPr>
          <w:color w:val="333333"/>
        </w:rPr>
        <w:t xml:space="preserve">. </w:t>
      </w:r>
      <w:r w:rsidR="00A9110C">
        <w:rPr>
          <w:color w:val="333333"/>
        </w:rPr>
        <w:tab/>
        <w:t>The name of the manufacturer;</w:t>
      </w:r>
    </w:p>
    <w:p w14:paraId="41FC60A6" w14:textId="77777777" w:rsidR="00A9110C" w:rsidRDefault="00A9110C" w:rsidP="00A9110C">
      <w:pPr>
        <w:ind w:left="2160" w:hanging="720"/>
        <w:rPr>
          <w:color w:val="333333"/>
        </w:rPr>
      </w:pPr>
    </w:p>
    <w:p w14:paraId="0A148518" w14:textId="77777777" w:rsidR="00A9110C" w:rsidRDefault="004D3861" w:rsidP="00A9110C">
      <w:pPr>
        <w:ind w:left="2160" w:hanging="720"/>
        <w:rPr>
          <w:color w:val="333333"/>
        </w:rPr>
      </w:pPr>
      <w:r w:rsidRPr="00136D65">
        <w:rPr>
          <w:color w:val="333333"/>
        </w:rPr>
        <w:t xml:space="preserve">ii. </w:t>
      </w:r>
      <w:r w:rsidR="00A9110C">
        <w:rPr>
          <w:color w:val="333333"/>
        </w:rPr>
        <w:tab/>
      </w:r>
      <w:r w:rsidRPr="00136D65">
        <w:rPr>
          <w:color w:val="333333"/>
        </w:rPr>
        <w:t>The full mailing address of the manufacturer;</w:t>
      </w:r>
    </w:p>
    <w:p w14:paraId="50429374" w14:textId="77777777" w:rsidR="00A9110C" w:rsidRDefault="00A9110C" w:rsidP="00A9110C">
      <w:pPr>
        <w:ind w:left="2160" w:hanging="720"/>
        <w:rPr>
          <w:color w:val="333333"/>
        </w:rPr>
      </w:pPr>
    </w:p>
    <w:p w14:paraId="251FA9A6" w14:textId="77777777" w:rsidR="00A9110C" w:rsidRDefault="004D3861" w:rsidP="00A9110C">
      <w:pPr>
        <w:ind w:left="2160" w:hanging="720"/>
        <w:rPr>
          <w:color w:val="333333"/>
        </w:rPr>
      </w:pPr>
      <w:r w:rsidRPr="00136D65">
        <w:rPr>
          <w:color w:val="333333"/>
        </w:rPr>
        <w:t xml:space="preserve">iii. </w:t>
      </w:r>
      <w:r w:rsidR="00A9110C">
        <w:rPr>
          <w:color w:val="333333"/>
        </w:rPr>
        <w:tab/>
      </w:r>
      <w:r w:rsidRPr="00136D65">
        <w:rPr>
          <w:color w:val="333333"/>
        </w:rPr>
        <w:t>The name and telephone number of a contact person;</w:t>
      </w:r>
    </w:p>
    <w:p w14:paraId="4ABC1D58" w14:textId="77777777" w:rsidR="00A9110C" w:rsidRDefault="00A9110C" w:rsidP="00A9110C">
      <w:pPr>
        <w:ind w:left="2160" w:hanging="720"/>
        <w:rPr>
          <w:color w:val="333333"/>
        </w:rPr>
      </w:pPr>
    </w:p>
    <w:p w14:paraId="2DBEA338" w14:textId="77777777" w:rsidR="00A9110C" w:rsidRDefault="004D3861" w:rsidP="00A9110C">
      <w:pPr>
        <w:ind w:left="2160" w:hanging="720"/>
        <w:rPr>
          <w:color w:val="333333"/>
        </w:rPr>
      </w:pPr>
      <w:r w:rsidRPr="00136D65">
        <w:rPr>
          <w:color w:val="333333"/>
        </w:rPr>
        <w:t xml:space="preserve">iv. </w:t>
      </w:r>
      <w:r w:rsidR="00A9110C">
        <w:rPr>
          <w:color w:val="333333"/>
        </w:rPr>
        <w:tab/>
      </w:r>
      <w:r w:rsidRPr="00136D65">
        <w:rPr>
          <w:color w:val="333333"/>
        </w:rPr>
        <w:t>The chemically formulated consumer product category (as listed in Table 1 at N.J.A.C. 7:27-24.4) to which the manufacturer's product belongs or, if the manufacturer manufactures multiple products which belong to more than one chemically formulated consumer product category, a list of the chemically formulated consumer product categories to which the products belong (for example: adhesive, floor polish or wax, insecticide); and</w:t>
      </w:r>
    </w:p>
    <w:p w14:paraId="0588648D" w14:textId="77777777" w:rsidR="00A9110C" w:rsidRDefault="00A9110C" w:rsidP="00A9110C">
      <w:pPr>
        <w:ind w:left="2160" w:hanging="720"/>
        <w:rPr>
          <w:color w:val="333333"/>
        </w:rPr>
      </w:pPr>
    </w:p>
    <w:p w14:paraId="5C863A74" w14:textId="77777777" w:rsidR="00A9110C" w:rsidRDefault="004D3861" w:rsidP="00A9110C">
      <w:pPr>
        <w:ind w:left="2160" w:hanging="720"/>
        <w:rPr>
          <w:color w:val="333333"/>
        </w:rPr>
      </w:pPr>
      <w:r w:rsidRPr="00136D65">
        <w:rPr>
          <w:color w:val="333333"/>
        </w:rPr>
        <w:t xml:space="preserve">v. </w:t>
      </w:r>
      <w:r w:rsidR="00A9110C">
        <w:rPr>
          <w:color w:val="333333"/>
        </w:rPr>
        <w:tab/>
      </w:r>
      <w:r w:rsidRPr="00136D65">
        <w:rPr>
          <w:color w:val="333333"/>
        </w:rPr>
        <w:t>If the manufacturer is, for any product, complying with the requirements of this subchapter through one of the exemptions listed at N.J.A.C. 7:27-24.4(i), the following:</w:t>
      </w:r>
    </w:p>
    <w:p w14:paraId="247D6E0D" w14:textId="77777777" w:rsidR="00A9110C" w:rsidRDefault="00A9110C" w:rsidP="00A9110C">
      <w:pPr>
        <w:ind w:left="2160" w:hanging="720"/>
        <w:rPr>
          <w:color w:val="333333"/>
        </w:rPr>
      </w:pPr>
    </w:p>
    <w:p w14:paraId="7AF3B080" w14:textId="77777777" w:rsidR="00A9110C" w:rsidRDefault="004D3861" w:rsidP="00A9110C">
      <w:pPr>
        <w:ind w:left="2880" w:hanging="720"/>
        <w:rPr>
          <w:color w:val="333333"/>
        </w:rPr>
      </w:pPr>
      <w:r w:rsidRPr="00136D65">
        <w:rPr>
          <w:color w:val="333333"/>
        </w:rPr>
        <w:t xml:space="preserve">(1) </w:t>
      </w:r>
      <w:r w:rsidR="00A9110C">
        <w:rPr>
          <w:color w:val="333333"/>
        </w:rPr>
        <w:tab/>
      </w:r>
      <w:r w:rsidRPr="00136D65">
        <w:rPr>
          <w:color w:val="333333"/>
        </w:rPr>
        <w:t>Product brand name;</w:t>
      </w:r>
    </w:p>
    <w:p w14:paraId="71C71F26" w14:textId="77777777" w:rsidR="00A9110C" w:rsidRDefault="00A9110C" w:rsidP="00A9110C">
      <w:pPr>
        <w:ind w:left="2880" w:hanging="720"/>
        <w:rPr>
          <w:color w:val="333333"/>
        </w:rPr>
      </w:pPr>
    </w:p>
    <w:p w14:paraId="7F02F05C" w14:textId="77777777" w:rsidR="00A9110C" w:rsidRDefault="004D3861" w:rsidP="00A9110C">
      <w:pPr>
        <w:ind w:left="2880" w:hanging="720"/>
        <w:rPr>
          <w:color w:val="333333"/>
        </w:rPr>
      </w:pPr>
      <w:r w:rsidRPr="00136D65">
        <w:rPr>
          <w:color w:val="333333"/>
        </w:rPr>
        <w:lastRenderedPageBreak/>
        <w:t xml:space="preserve">(2) </w:t>
      </w:r>
      <w:r w:rsidR="00A9110C">
        <w:rPr>
          <w:color w:val="333333"/>
        </w:rPr>
        <w:tab/>
      </w:r>
      <w:r w:rsidRPr="00136D65">
        <w:rPr>
          <w:color w:val="333333"/>
        </w:rPr>
        <w:t>The chemically formulated consumer product category to which the product belongs;</w:t>
      </w:r>
    </w:p>
    <w:p w14:paraId="2ECBE77E" w14:textId="77777777" w:rsidR="00A9110C" w:rsidRDefault="00A9110C" w:rsidP="00A9110C">
      <w:pPr>
        <w:ind w:left="2880" w:hanging="720"/>
        <w:rPr>
          <w:color w:val="333333"/>
        </w:rPr>
      </w:pPr>
    </w:p>
    <w:p w14:paraId="5F7CA02B" w14:textId="77777777" w:rsidR="00A9110C" w:rsidRDefault="004D3861" w:rsidP="00A9110C">
      <w:pPr>
        <w:ind w:left="2880" w:hanging="720"/>
        <w:rPr>
          <w:color w:val="333333"/>
        </w:rPr>
      </w:pPr>
      <w:r w:rsidRPr="00136D65">
        <w:rPr>
          <w:color w:val="333333"/>
        </w:rPr>
        <w:t xml:space="preserve">(3) </w:t>
      </w:r>
      <w:r w:rsidR="00A9110C">
        <w:rPr>
          <w:color w:val="333333"/>
        </w:rPr>
        <w:tab/>
      </w:r>
      <w:r w:rsidRPr="00136D65">
        <w:rPr>
          <w:color w:val="333333"/>
        </w:rPr>
        <w:t>The type of exemption; that is, IPE, ACP, or variance; and</w:t>
      </w:r>
    </w:p>
    <w:p w14:paraId="4B1971D4" w14:textId="77777777" w:rsidR="00A9110C" w:rsidRDefault="00A9110C" w:rsidP="00A9110C">
      <w:pPr>
        <w:ind w:left="2880" w:hanging="720"/>
        <w:rPr>
          <w:color w:val="333333"/>
        </w:rPr>
      </w:pPr>
    </w:p>
    <w:p w14:paraId="2A30B48C" w14:textId="77777777" w:rsidR="00A9110C" w:rsidRDefault="004D3861" w:rsidP="00A9110C">
      <w:pPr>
        <w:ind w:left="2880" w:hanging="720"/>
        <w:rPr>
          <w:color w:val="333333"/>
        </w:rPr>
      </w:pPr>
      <w:r w:rsidRPr="00136D65">
        <w:rPr>
          <w:color w:val="333333"/>
        </w:rPr>
        <w:t xml:space="preserve">(4) </w:t>
      </w:r>
      <w:r w:rsidR="00A9110C">
        <w:rPr>
          <w:color w:val="333333"/>
        </w:rPr>
        <w:tab/>
      </w:r>
      <w:r w:rsidRPr="00136D65">
        <w:rPr>
          <w:color w:val="333333"/>
        </w:rPr>
        <w:t>The state that previously approved the IPE, ACP, or variance and the issuing state's approval date.</w:t>
      </w:r>
    </w:p>
    <w:p w14:paraId="298B333B" w14:textId="77777777" w:rsidR="00A9110C" w:rsidRDefault="00A9110C" w:rsidP="00A9110C">
      <w:pPr>
        <w:ind w:left="2880" w:hanging="720"/>
        <w:rPr>
          <w:color w:val="333333"/>
        </w:rPr>
      </w:pPr>
    </w:p>
    <w:p w14:paraId="5C392623" w14:textId="77777777" w:rsidR="00A9110C" w:rsidRDefault="004D3861" w:rsidP="00A9110C">
      <w:pPr>
        <w:ind w:left="720" w:hanging="720"/>
        <w:rPr>
          <w:color w:val="333333"/>
        </w:rPr>
      </w:pPr>
      <w:r w:rsidRPr="00136D65">
        <w:rPr>
          <w:color w:val="333333"/>
        </w:rPr>
        <w:t xml:space="preserve">(b) </w:t>
      </w:r>
      <w:r w:rsidR="00A9110C">
        <w:rPr>
          <w:color w:val="333333"/>
        </w:rPr>
        <w:tab/>
      </w:r>
      <w:r w:rsidRPr="00136D65">
        <w:rPr>
          <w:color w:val="333333"/>
        </w:rPr>
        <w:t>Notwithstanding N.J.A.C. 7:27-24.3(c), any information submitted as part of the registration or re-registration pursuant to (a) above and (e) below may not be claimed to be confidential, including under the procedures set forth at N.J.A.C. 7:27-1.6 through 1.29.</w:t>
      </w:r>
    </w:p>
    <w:p w14:paraId="17790667" w14:textId="77777777" w:rsidR="00A9110C" w:rsidRDefault="00A9110C" w:rsidP="00A9110C">
      <w:pPr>
        <w:ind w:left="720" w:hanging="720"/>
        <w:rPr>
          <w:color w:val="333333"/>
        </w:rPr>
      </w:pPr>
    </w:p>
    <w:p w14:paraId="18F7504C" w14:textId="77777777" w:rsidR="00A9110C" w:rsidRDefault="004D3861" w:rsidP="00A9110C">
      <w:pPr>
        <w:ind w:left="720" w:hanging="720"/>
        <w:rPr>
          <w:color w:val="333333"/>
        </w:rPr>
      </w:pPr>
      <w:r w:rsidRPr="00136D65">
        <w:rPr>
          <w:color w:val="333333"/>
        </w:rPr>
        <w:t xml:space="preserve">(c) </w:t>
      </w:r>
      <w:r w:rsidR="00A9110C">
        <w:rPr>
          <w:color w:val="333333"/>
        </w:rPr>
        <w:tab/>
      </w:r>
      <w:r w:rsidRPr="00136D65">
        <w:rPr>
          <w:color w:val="333333"/>
        </w:rPr>
        <w:t>If a manufacturer seeks approval to submit its registration or re-registration on paper, rather than electronically, the following apply:</w:t>
      </w:r>
    </w:p>
    <w:p w14:paraId="62D033E5" w14:textId="77777777" w:rsidR="00A9110C" w:rsidRDefault="00A9110C" w:rsidP="00A9110C">
      <w:pPr>
        <w:ind w:left="720" w:hanging="720"/>
        <w:rPr>
          <w:color w:val="333333"/>
        </w:rPr>
      </w:pPr>
    </w:p>
    <w:p w14:paraId="6863D28C" w14:textId="77777777" w:rsidR="00A9110C" w:rsidRDefault="004D3861" w:rsidP="00A9110C">
      <w:pPr>
        <w:ind w:left="1440" w:hanging="720"/>
        <w:rPr>
          <w:color w:val="333333"/>
        </w:rPr>
      </w:pPr>
      <w:r w:rsidRPr="00136D65">
        <w:rPr>
          <w:color w:val="333333"/>
        </w:rPr>
        <w:t xml:space="preserve">1. </w:t>
      </w:r>
      <w:r w:rsidR="00A9110C">
        <w:rPr>
          <w:color w:val="333333"/>
        </w:rPr>
        <w:tab/>
      </w:r>
      <w:r w:rsidRPr="00136D65">
        <w:rPr>
          <w:color w:val="333333"/>
        </w:rPr>
        <w:t>The manufacturer shall submit the written request to the address given at N.J.A.C. 7:27-24.3(d), and the envelope in which the written request is submitted shall be labeled as follows: "Attention: Request for On-Paper Submittal of Consumer Product Registration";</w:t>
      </w:r>
    </w:p>
    <w:p w14:paraId="58913673" w14:textId="77777777" w:rsidR="00A9110C" w:rsidRDefault="00A9110C" w:rsidP="00A9110C">
      <w:pPr>
        <w:ind w:left="1440" w:hanging="720"/>
        <w:rPr>
          <w:color w:val="333333"/>
        </w:rPr>
      </w:pPr>
    </w:p>
    <w:p w14:paraId="55E2C1B4" w14:textId="77777777" w:rsidR="00A9110C" w:rsidRDefault="004D3861" w:rsidP="00A9110C">
      <w:pPr>
        <w:ind w:left="1440" w:hanging="720"/>
        <w:rPr>
          <w:color w:val="333333"/>
        </w:rPr>
      </w:pPr>
      <w:r w:rsidRPr="00136D65">
        <w:rPr>
          <w:color w:val="333333"/>
        </w:rPr>
        <w:t xml:space="preserve">2. </w:t>
      </w:r>
      <w:r w:rsidR="00A9110C">
        <w:rPr>
          <w:color w:val="333333"/>
        </w:rPr>
        <w:tab/>
      </w:r>
      <w:r w:rsidRPr="00136D65">
        <w:rPr>
          <w:color w:val="333333"/>
        </w:rPr>
        <w:t>The written request shall include an explanation of the hardship that electronic submission would impose on the manufacturer; and</w:t>
      </w:r>
    </w:p>
    <w:p w14:paraId="772DEDC1" w14:textId="77777777" w:rsidR="00A9110C" w:rsidRDefault="00A9110C" w:rsidP="00A9110C">
      <w:pPr>
        <w:ind w:left="1440" w:hanging="720"/>
        <w:rPr>
          <w:color w:val="333333"/>
        </w:rPr>
      </w:pPr>
    </w:p>
    <w:p w14:paraId="3806FD60" w14:textId="77777777" w:rsidR="00A9110C" w:rsidRDefault="004D3861" w:rsidP="00A9110C">
      <w:pPr>
        <w:ind w:left="1440" w:hanging="720"/>
        <w:rPr>
          <w:color w:val="333333"/>
        </w:rPr>
      </w:pPr>
      <w:r w:rsidRPr="00136D65">
        <w:rPr>
          <w:color w:val="333333"/>
        </w:rPr>
        <w:t xml:space="preserve">3. </w:t>
      </w:r>
      <w:r w:rsidR="00A9110C">
        <w:rPr>
          <w:color w:val="333333"/>
        </w:rPr>
        <w:tab/>
      </w:r>
      <w:r w:rsidRPr="00136D65">
        <w:rPr>
          <w:color w:val="333333"/>
        </w:rPr>
        <w:t>The Department shall not approve a manufacturer's written request to submit its registration on paper unless the Department is satisfied that electronic submission would impose hardship on the manufacturer.</w:t>
      </w:r>
    </w:p>
    <w:p w14:paraId="7F3313E1" w14:textId="77777777" w:rsidR="00A9110C" w:rsidRDefault="00A9110C" w:rsidP="00A9110C">
      <w:pPr>
        <w:ind w:left="1440" w:hanging="720"/>
        <w:rPr>
          <w:color w:val="333333"/>
        </w:rPr>
      </w:pPr>
    </w:p>
    <w:p w14:paraId="658E8DEE" w14:textId="77777777" w:rsidR="00A9110C" w:rsidRDefault="004D3861" w:rsidP="00A9110C">
      <w:pPr>
        <w:ind w:left="720" w:hanging="720"/>
        <w:rPr>
          <w:color w:val="333333"/>
        </w:rPr>
      </w:pPr>
      <w:r w:rsidRPr="00136D65">
        <w:rPr>
          <w:color w:val="333333"/>
        </w:rPr>
        <w:t xml:space="preserve">(d) </w:t>
      </w:r>
      <w:r w:rsidR="00A9110C">
        <w:rPr>
          <w:color w:val="333333"/>
        </w:rPr>
        <w:tab/>
      </w:r>
      <w:r w:rsidRPr="00136D65">
        <w:rPr>
          <w:color w:val="333333"/>
        </w:rPr>
        <w:t>Except as provided at (f) below, a manufacturer of a chemically formulated consumer product subject to this subchapter pursuant to N.J.A.C. 7:27-24.2(b)1 shall clearly display, on each product package, the day, month, and year in which the product was manufactured, or a code indicating such date (that is, a date-code). The date or date-code shall be located on the packaging, or inside the cover or cap, so that it is readily observable or obtainable without irreversibly disassembling any part of the packaging, such as by simply removing the cover or cap. Use of the following code to indicate the date of manufacture in compliance with the requirements of this subsection will exempt the manufacturer from the requirements of (e) below, if the code is represented separately from other codes on the product container so that it is easily recognizable:</w:t>
      </w:r>
    </w:p>
    <w:p w14:paraId="28E7D295" w14:textId="77777777" w:rsidR="00A9110C" w:rsidRDefault="00A9110C" w:rsidP="00A9110C">
      <w:pPr>
        <w:rPr>
          <w:color w:val="333333"/>
        </w:rPr>
      </w:pPr>
    </w:p>
    <w:p w14:paraId="60865FEA" w14:textId="77777777" w:rsidR="00A9110C" w:rsidRDefault="004D3861" w:rsidP="00A9110C">
      <w:pPr>
        <w:jc w:val="center"/>
        <w:rPr>
          <w:color w:val="333333"/>
        </w:rPr>
      </w:pPr>
      <w:r w:rsidRPr="00136D65">
        <w:rPr>
          <w:color w:val="333333"/>
        </w:rPr>
        <w:t>YY DDD</w:t>
      </w:r>
    </w:p>
    <w:p w14:paraId="1E1A8048" w14:textId="77777777" w:rsidR="00A9110C" w:rsidRDefault="00A9110C" w:rsidP="00A9110C">
      <w:pPr>
        <w:rPr>
          <w:color w:val="333333"/>
        </w:rPr>
      </w:pPr>
    </w:p>
    <w:p w14:paraId="79B80FB0" w14:textId="77777777" w:rsidR="009967B4" w:rsidRDefault="004D3861" w:rsidP="00A9110C">
      <w:pPr>
        <w:ind w:left="720"/>
        <w:rPr>
          <w:color w:val="333333"/>
        </w:rPr>
      </w:pPr>
      <w:r w:rsidRPr="00136D65">
        <w:rPr>
          <w:color w:val="333333"/>
        </w:rPr>
        <w:t>Where:</w:t>
      </w:r>
    </w:p>
    <w:p w14:paraId="253EC25C" w14:textId="77777777" w:rsidR="009967B4" w:rsidRDefault="004D3861" w:rsidP="00A746A2">
      <w:pPr>
        <w:ind w:left="1440" w:hanging="360"/>
        <w:rPr>
          <w:color w:val="333333"/>
        </w:rPr>
      </w:pPr>
      <w:r w:rsidRPr="00136D65">
        <w:rPr>
          <w:color w:val="333333"/>
        </w:rPr>
        <w:t>"YY" = two digits representing the year in which the product was manufactured, and</w:t>
      </w:r>
    </w:p>
    <w:p w14:paraId="73B2FACB" w14:textId="77777777" w:rsidR="00A9110C" w:rsidRDefault="004D3861" w:rsidP="00A746A2">
      <w:pPr>
        <w:ind w:left="1440" w:hanging="360"/>
        <w:rPr>
          <w:color w:val="333333"/>
        </w:rPr>
      </w:pPr>
      <w:r w:rsidRPr="00136D65">
        <w:rPr>
          <w:color w:val="333333"/>
        </w:rPr>
        <w:t xml:space="preserve">"DDD" = three digits representing the day of the year on which the product was manufactured, with "001" representing the first day of the year, "002" </w:t>
      </w:r>
      <w:r w:rsidRPr="00136D65">
        <w:rPr>
          <w:color w:val="333333"/>
        </w:rPr>
        <w:lastRenderedPageBreak/>
        <w:t>representing the second day of the year, and so forth (also known as the "Julian date").</w:t>
      </w:r>
    </w:p>
    <w:p w14:paraId="344C2081" w14:textId="77777777" w:rsidR="00A9110C" w:rsidRDefault="00A9110C" w:rsidP="00A9110C">
      <w:pPr>
        <w:rPr>
          <w:color w:val="333333"/>
        </w:rPr>
      </w:pPr>
    </w:p>
    <w:p w14:paraId="6787B7EC" w14:textId="77777777" w:rsidR="00A9110C" w:rsidRDefault="004D3861" w:rsidP="00A9110C">
      <w:pPr>
        <w:ind w:left="720" w:hanging="720"/>
        <w:rPr>
          <w:color w:val="333333"/>
        </w:rPr>
      </w:pPr>
      <w:r w:rsidRPr="00136D65">
        <w:rPr>
          <w:color w:val="333333"/>
        </w:rPr>
        <w:t xml:space="preserve">(e) </w:t>
      </w:r>
      <w:r w:rsidR="00A9110C">
        <w:rPr>
          <w:color w:val="333333"/>
        </w:rPr>
        <w:tab/>
      </w:r>
      <w:r w:rsidRPr="00136D65">
        <w:rPr>
          <w:color w:val="333333"/>
        </w:rPr>
        <w:t>If for any consumer product, the manufacturer uses a date-code other than the YY DDD format described at (d) above to comply with (d) above, the manufacturer shall submit an explanation of the date portion of the product code to the Department. The explanation shall be submitted with the electronic registration or re-registration, in accordance with the requirements of (a), (b) and (c) above.</w:t>
      </w:r>
    </w:p>
    <w:p w14:paraId="5CA7C860" w14:textId="77777777" w:rsidR="00A9110C" w:rsidRDefault="00A9110C" w:rsidP="00A9110C">
      <w:pPr>
        <w:ind w:left="720" w:hanging="720"/>
        <w:rPr>
          <w:color w:val="333333"/>
        </w:rPr>
      </w:pPr>
    </w:p>
    <w:p w14:paraId="2BBEFD71" w14:textId="77777777" w:rsidR="00A9110C" w:rsidRDefault="004D3861" w:rsidP="00A9110C">
      <w:pPr>
        <w:ind w:left="720" w:hanging="720"/>
        <w:rPr>
          <w:color w:val="333333"/>
        </w:rPr>
      </w:pPr>
      <w:r w:rsidRPr="00136D65">
        <w:rPr>
          <w:color w:val="333333"/>
        </w:rPr>
        <w:t xml:space="preserve">(f) </w:t>
      </w:r>
      <w:r w:rsidR="00A9110C">
        <w:rPr>
          <w:color w:val="333333"/>
        </w:rPr>
        <w:tab/>
      </w:r>
      <w:r w:rsidRPr="00136D65">
        <w:rPr>
          <w:color w:val="333333"/>
        </w:rPr>
        <w:t>Subsection (d) above does not apply to a product if:</w:t>
      </w:r>
    </w:p>
    <w:p w14:paraId="590DA779" w14:textId="77777777" w:rsidR="00A9110C" w:rsidRDefault="00A9110C" w:rsidP="00A9110C">
      <w:pPr>
        <w:ind w:left="720" w:hanging="720"/>
        <w:rPr>
          <w:color w:val="333333"/>
        </w:rPr>
      </w:pPr>
    </w:p>
    <w:p w14:paraId="7BDEBB79" w14:textId="77777777" w:rsidR="00A9110C" w:rsidRDefault="004D3861" w:rsidP="00A9110C">
      <w:pPr>
        <w:ind w:left="1440" w:hanging="720"/>
        <w:rPr>
          <w:color w:val="333333"/>
        </w:rPr>
      </w:pPr>
      <w:r w:rsidRPr="00136D65">
        <w:rPr>
          <w:color w:val="333333"/>
        </w:rPr>
        <w:t xml:space="preserve">1. </w:t>
      </w:r>
      <w:r w:rsidR="00A9110C">
        <w:rPr>
          <w:color w:val="333333"/>
        </w:rPr>
        <w:tab/>
      </w:r>
      <w:r w:rsidRPr="00136D65">
        <w:rPr>
          <w:color w:val="333333"/>
        </w:rPr>
        <w:t>The product contains no VOC; or contains 0.10 percent VOC, or less, by weight;</w:t>
      </w:r>
    </w:p>
    <w:p w14:paraId="2ACB0E17" w14:textId="77777777" w:rsidR="00A9110C" w:rsidRDefault="00A9110C" w:rsidP="00A9110C">
      <w:pPr>
        <w:ind w:left="1440" w:hanging="720"/>
        <w:rPr>
          <w:color w:val="333333"/>
        </w:rPr>
      </w:pPr>
    </w:p>
    <w:p w14:paraId="4AE84905" w14:textId="77777777" w:rsidR="00A9110C" w:rsidRDefault="004D3861" w:rsidP="00A9110C">
      <w:pPr>
        <w:ind w:left="1440" w:hanging="720"/>
        <w:rPr>
          <w:color w:val="333333"/>
        </w:rPr>
      </w:pPr>
      <w:r w:rsidRPr="00136D65">
        <w:rPr>
          <w:color w:val="333333"/>
        </w:rPr>
        <w:t xml:space="preserve">2. </w:t>
      </w:r>
      <w:r w:rsidR="00A9110C">
        <w:rPr>
          <w:color w:val="333333"/>
        </w:rPr>
        <w:tab/>
      </w:r>
      <w:r w:rsidRPr="00136D65">
        <w:rPr>
          <w:color w:val="333333"/>
        </w:rPr>
        <w:t>The product is offered to consumers free of charge for the purpose of sampling the product; or</w:t>
      </w:r>
    </w:p>
    <w:p w14:paraId="4C46154A" w14:textId="77777777" w:rsidR="00A9110C" w:rsidRDefault="00A9110C" w:rsidP="00A9110C">
      <w:pPr>
        <w:ind w:left="1440" w:hanging="720"/>
        <w:rPr>
          <w:color w:val="333333"/>
        </w:rPr>
      </w:pPr>
    </w:p>
    <w:p w14:paraId="37AB94DF" w14:textId="77777777" w:rsidR="00A9110C" w:rsidRDefault="004D3861" w:rsidP="00A9110C">
      <w:pPr>
        <w:ind w:left="1440" w:hanging="720"/>
        <w:rPr>
          <w:color w:val="333333"/>
        </w:rPr>
      </w:pPr>
      <w:r w:rsidRPr="00136D65">
        <w:rPr>
          <w:color w:val="333333"/>
        </w:rPr>
        <w:t xml:space="preserve">3. </w:t>
      </w:r>
      <w:r w:rsidR="00A9110C">
        <w:rPr>
          <w:color w:val="333333"/>
        </w:rPr>
        <w:tab/>
      </w:r>
      <w:r w:rsidRPr="00136D65">
        <w:rPr>
          <w:color w:val="333333"/>
        </w:rPr>
        <w:t>The product's label is registered under FIFRA.</w:t>
      </w:r>
    </w:p>
    <w:p w14:paraId="4C7AF272" w14:textId="77777777" w:rsidR="00A9110C" w:rsidRDefault="00A9110C" w:rsidP="00A9110C">
      <w:pPr>
        <w:ind w:left="1440" w:hanging="720"/>
        <w:rPr>
          <w:color w:val="333333"/>
        </w:rPr>
      </w:pPr>
    </w:p>
    <w:p w14:paraId="23B3EB8A" w14:textId="77777777" w:rsidR="00A9110C" w:rsidRDefault="004D3861" w:rsidP="00A9110C">
      <w:pPr>
        <w:ind w:left="720" w:hanging="720"/>
        <w:rPr>
          <w:color w:val="333333"/>
        </w:rPr>
      </w:pPr>
      <w:r w:rsidRPr="00136D65">
        <w:rPr>
          <w:color w:val="333333"/>
        </w:rPr>
        <w:t xml:space="preserve">(g) </w:t>
      </w:r>
      <w:r w:rsidR="00A9110C">
        <w:rPr>
          <w:color w:val="333333"/>
        </w:rPr>
        <w:tab/>
      </w:r>
      <w:r w:rsidRPr="00136D65">
        <w:rPr>
          <w:color w:val="333333"/>
        </w:rPr>
        <w:t>For any aerosol adhesive, adhesive remover, contact adhesive, electronic cleaner, electrical cleaner, and energized electrical cleaner products manufactured on or after the effective date for the product category specified in Table 1 at N.J.A.C. 7:27-24.4(a), the manufacturer shall ensure that:</w:t>
      </w:r>
    </w:p>
    <w:p w14:paraId="485FC4BB" w14:textId="77777777" w:rsidR="00A9110C" w:rsidRDefault="00A9110C" w:rsidP="00A9110C">
      <w:pPr>
        <w:ind w:left="1440" w:hanging="720"/>
        <w:rPr>
          <w:color w:val="333333"/>
        </w:rPr>
      </w:pPr>
    </w:p>
    <w:p w14:paraId="1D0B0B3C" w14:textId="77777777" w:rsidR="00A9110C" w:rsidRDefault="004D3861" w:rsidP="00A9110C">
      <w:pPr>
        <w:ind w:left="1440" w:hanging="720"/>
        <w:rPr>
          <w:color w:val="333333"/>
        </w:rPr>
      </w:pPr>
      <w:r w:rsidRPr="00136D65">
        <w:rPr>
          <w:color w:val="333333"/>
        </w:rPr>
        <w:t xml:space="preserve">1. </w:t>
      </w:r>
      <w:r w:rsidR="00A9110C">
        <w:rPr>
          <w:color w:val="333333"/>
        </w:rPr>
        <w:tab/>
      </w:r>
      <w:r w:rsidRPr="00136D65">
        <w:rPr>
          <w:color w:val="333333"/>
        </w:rPr>
        <w:t>The following information shall be clearly displayed on each product package:</w:t>
      </w:r>
    </w:p>
    <w:p w14:paraId="4BBAB358" w14:textId="77777777" w:rsidR="00A9110C" w:rsidRDefault="00A9110C" w:rsidP="00A9110C">
      <w:pPr>
        <w:ind w:left="1440" w:hanging="720"/>
        <w:rPr>
          <w:color w:val="333333"/>
        </w:rPr>
      </w:pPr>
    </w:p>
    <w:p w14:paraId="547F19CC" w14:textId="77777777" w:rsidR="00A9110C" w:rsidRDefault="004D3861" w:rsidP="00A9110C">
      <w:pPr>
        <w:ind w:left="2160" w:hanging="720"/>
        <w:rPr>
          <w:color w:val="333333"/>
        </w:rPr>
      </w:pPr>
      <w:r w:rsidRPr="00136D65">
        <w:rPr>
          <w:color w:val="333333"/>
        </w:rPr>
        <w:t xml:space="preserve">i. </w:t>
      </w:r>
      <w:r w:rsidR="00A9110C">
        <w:rPr>
          <w:color w:val="333333"/>
        </w:rPr>
        <w:tab/>
      </w:r>
      <w:r w:rsidRPr="00136D65">
        <w:rPr>
          <w:color w:val="333333"/>
        </w:rPr>
        <w:t>The name (as given in Table 1 at N.J.A.C. 7:27-24.4(a)) of the specific product category to which the product belongs (for example, automobile headliner adhesive) or, an abbreviation of the name of the category;</w:t>
      </w:r>
    </w:p>
    <w:p w14:paraId="2B0D975B" w14:textId="77777777" w:rsidR="00A9110C" w:rsidRDefault="00A9110C" w:rsidP="00A9110C">
      <w:pPr>
        <w:ind w:left="2160" w:hanging="720"/>
        <w:rPr>
          <w:color w:val="333333"/>
        </w:rPr>
      </w:pPr>
    </w:p>
    <w:p w14:paraId="43743548" w14:textId="77777777" w:rsidR="00A9110C" w:rsidRDefault="004D3861" w:rsidP="00A9110C">
      <w:pPr>
        <w:ind w:left="2160" w:hanging="720"/>
        <w:rPr>
          <w:color w:val="333333"/>
        </w:rPr>
      </w:pPr>
      <w:r w:rsidRPr="00136D65">
        <w:rPr>
          <w:color w:val="333333"/>
        </w:rPr>
        <w:t xml:space="preserve">ii. </w:t>
      </w:r>
      <w:r w:rsidR="00A9110C">
        <w:rPr>
          <w:color w:val="333333"/>
        </w:rPr>
        <w:tab/>
      </w:r>
      <w:r w:rsidRPr="00136D65">
        <w:rPr>
          <w:color w:val="333333"/>
        </w:rPr>
        <w:t>Except for an energized electrical cleaner, the applicable VOC content standard to which the product is subject, under Table 1 at N.J.A.C. 7:27-24.4(a), expressed as a percentage by weight; and</w:t>
      </w:r>
    </w:p>
    <w:p w14:paraId="5C2CDFF9" w14:textId="77777777" w:rsidR="00A9110C" w:rsidRDefault="00A9110C" w:rsidP="00A9110C">
      <w:pPr>
        <w:ind w:left="2160" w:hanging="720"/>
        <w:rPr>
          <w:color w:val="333333"/>
        </w:rPr>
      </w:pPr>
    </w:p>
    <w:p w14:paraId="409944F9" w14:textId="77777777" w:rsidR="002419E2" w:rsidRDefault="004D3861" w:rsidP="00A9110C">
      <w:pPr>
        <w:ind w:left="2160" w:hanging="720"/>
        <w:rPr>
          <w:color w:val="333333"/>
        </w:rPr>
      </w:pPr>
      <w:r w:rsidRPr="00136D65">
        <w:rPr>
          <w:color w:val="333333"/>
        </w:rPr>
        <w:t xml:space="preserve">iii. </w:t>
      </w:r>
      <w:r w:rsidR="002419E2">
        <w:rPr>
          <w:color w:val="333333"/>
        </w:rPr>
        <w:tab/>
      </w:r>
      <w:r w:rsidRPr="00136D65">
        <w:rPr>
          <w:color w:val="333333"/>
        </w:rPr>
        <w:t>If the product is a special purpose spray adhesive, the applicable substrate and/or application that qualifies the product as a special purpose spray adhesive, or an abbreviation of the substrate and/or application;</w:t>
      </w:r>
    </w:p>
    <w:p w14:paraId="52F7E56A" w14:textId="77777777" w:rsidR="002419E2" w:rsidRDefault="002419E2" w:rsidP="00A9110C">
      <w:pPr>
        <w:ind w:left="2160" w:hanging="720"/>
        <w:rPr>
          <w:color w:val="333333"/>
        </w:rPr>
      </w:pPr>
    </w:p>
    <w:p w14:paraId="0B28EF00" w14:textId="77777777" w:rsidR="002419E2" w:rsidRDefault="004D3861" w:rsidP="002419E2">
      <w:pPr>
        <w:ind w:left="1440" w:hanging="720"/>
        <w:rPr>
          <w:color w:val="333333"/>
        </w:rPr>
      </w:pPr>
      <w:r w:rsidRPr="00136D65">
        <w:rPr>
          <w:color w:val="333333"/>
        </w:rPr>
        <w:t xml:space="preserve">2. </w:t>
      </w:r>
      <w:r w:rsidR="002419E2">
        <w:rPr>
          <w:color w:val="333333"/>
        </w:rPr>
        <w:tab/>
      </w:r>
      <w:r w:rsidRPr="00136D65">
        <w:rPr>
          <w:color w:val="333333"/>
        </w:rPr>
        <w:t>If abbreviation(s) are used, as allowed under (g)1i and iii above, an explanation of the abbreviation shall be submitted electronically with the electronic registration or re-registration; and</w:t>
      </w:r>
    </w:p>
    <w:p w14:paraId="3C657E29" w14:textId="77777777" w:rsidR="002419E2" w:rsidRDefault="002419E2" w:rsidP="002419E2">
      <w:pPr>
        <w:ind w:left="1440" w:hanging="720"/>
        <w:rPr>
          <w:color w:val="333333"/>
        </w:rPr>
      </w:pPr>
    </w:p>
    <w:p w14:paraId="1CA5B65A" w14:textId="77777777" w:rsidR="002419E2" w:rsidRDefault="004D3861" w:rsidP="002419E2">
      <w:pPr>
        <w:ind w:left="1440" w:hanging="720"/>
        <w:rPr>
          <w:color w:val="333333"/>
        </w:rPr>
      </w:pPr>
      <w:r w:rsidRPr="00136D65">
        <w:rPr>
          <w:color w:val="333333"/>
        </w:rPr>
        <w:t xml:space="preserve">3. </w:t>
      </w:r>
      <w:r w:rsidR="002419E2">
        <w:rPr>
          <w:color w:val="333333"/>
        </w:rPr>
        <w:tab/>
      </w:r>
      <w:r w:rsidRPr="00136D65">
        <w:rPr>
          <w:color w:val="333333"/>
        </w:rPr>
        <w:t>The information required under (g)1 above shall be displayed on the product packaging such that it is readily observable without removing or irreversibly disassembling any portion of the product packaging. Information may be displayed on the bottom of a container or package as long as it is clearly legible without removing any product packaging.</w:t>
      </w:r>
    </w:p>
    <w:p w14:paraId="1C514ACD" w14:textId="77777777" w:rsidR="002419E2" w:rsidRDefault="004D3861" w:rsidP="002419E2">
      <w:pPr>
        <w:ind w:left="720" w:hanging="720"/>
        <w:rPr>
          <w:color w:val="333333"/>
        </w:rPr>
      </w:pPr>
      <w:r w:rsidRPr="00136D65">
        <w:rPr>
          <w:color w:val="333333"/>
        </w:rPr>
        <w:lastRenderedPageBreak/>
        <w:t xml:space="preserve">(h) </w:t>
      </w:r>
      <w:r w:rsidR="002419E2">
        <w:rPr>
          <w:color w:val="333333"/>
        </w:rPr>
        <w:tab/>
      </w:r>
      <w:r w:rsidRPr="00136D65">
        <w:rPr>
          <w:color w:val="333333"/>
        </w:rPr>
        <w:t>For floor wax strippers which are non-aerosol products manufactured on or after January 1, 2005:</w:t>
      </w:r>
    </w:p>
    <w:p w14:paraId="75AF6579" w14:textId="77777777" w:rsidR="002419E2" w:rsidRDefault="002419E2" w:rsidP="002419E2">
      <w:pPr>
        <w:ind w:left="1440" w:hanging="720"/>
        <w:rPr>
          <w:color w:val="333333"/>
        </w:rPr>
      </w:pPr>
    </w:p>
    <w:p w14:paraId="64D4CC57" w14:textId="77777777" w:rsidR="002419E2" w:rsidRDefault="004D3861" w:rsidP="002419E2">
      <w:pPr>
        <w:ind w:left="1440" w:hanging="720"/>
        <w:rPr>
          <w:color w:val="333333"/>
        </w:rPr>
      </w:pPr>
      <w:r w:rsidRPr="00136D65">
        <w:rPr>
          <w:color w:val="333333"/>
        </w:rPr>
        <w:t xml:space="preserve">1. </w:t>
      </w:r>
      <w:r w:rsidR="002419E2">
        <w:rPr>
          <w:color w:val="333333"/>
        </w:rPr>
        <w:tab/>
      </w:r>
      <w:r w:rsidRPr="00136D65">
        <w:rPr>
          <w:color w:val="333333"/>
        </w:rPr>
        <w:t>The manufacturer shall ensure that:</w:t>
      </w:r>
    </w:p>
    <w:p w14:paraId="52B00956" w14:textId="77777777" w:rsidR="002419E2" w:rsidRDefault="002419E2" w:rsidP="002419E2">
      <w:pPr>
        <w:ind w:left="1440" w:hanging="720"/>
        <w:rPr>
          <w:color w:val="333333"/>
        </w:rPr>
      </w:pPr>
    </w:p>
    <w:p w14:paraId="4662F904" w14:textId="77777777" w:rsidR="002419E2" w:rsidRDefault="004D3861" w:rsidP="002419E2">
      <w:pPr>
        <w:ind w:left="2160" w:hanging="720"/>
        <w:rPr>
          <w:color w:val="333333"/>
        </w:rPr>
      </w:pPr>
      <w:r w:rsidRPr="00136D65">
        <w:rPr>
          <w:color w:val="333333"/>
        </w:rPr>
        <w:t xml:space="preserve">i. </w:t>
      </w:r>
      <w:r w:rsidR="002419E2">
        <w:rPr>
          <w:color w:val="333333"/>
        </w:rPr>
        <w:tab/>
      </w:r>
      <w:r w:rsidRPr="00136D65">
        <w:rPr>
          <w:color w:val="333333"/>
        </w:rPr>
        <w:t>The label specifies a dilution ratio for light or medium build-up of polish that results in an as-used VOC concentration of three percent or less by weight; and</w:t>
      </w:r>
    </w:p>
    <w:p w14:paraId="5DF7E0F3" w14:textId="77777777" w:rsidR="002419E2" w:rsidRDefault="002419E2" w:rsidP="002419E2">
      <w:pPr>
        <w:ind w:left="2160" w:hanging="720"/>
        <w:rPr>
          <w:color w:val="333333"/>
        </w:rPr>
      </w:pPr>
    </w:p>
    <w:p w14:paraId="097DA398" w14:textId="77777777" w:rsidR="002419E2" w:rsidRDefault="004D3861" w:rsidP="002419E2">
      <w:pPr>
        <w:ind w:left="2160" w:hanging="720"/>
        <w:rPr>
          <w:color w:val="333333"/>
        </w:rPr>
      </w:pPr>
      <w:r w:rsidRPr="00136D65">
        <w:rPr>
          <w:color w:val="333333"/>
        </w:rPr>
        <w:t xml:space="preserve">ii. </w:t>
      </w:r>
      <w:r w:rsidR="002419E2">
        <w:rPr>
          <w:color w:val="333333"/>
        </w:rPr>
        <w:tab/>
      </w:r>
      <w:r w:rsidRPr="00136D65">
        <w:rPr>
          <w:color w:val="333333"/>
        </w:rPr>
        <w:t>If the floor wax stripper is also intended to be used for removal of heavy build-up of polish, the label specifies a dilution ratio for heavy build-up of polish that results in an as-used VOC concentration of 12 percent or less by weight; and</w:t>
      </w:r>
    </w:p>
    <w:p w14:paraId="33F9C57A" w14:textId="77777777" w:rsidR="002419E2" w:rsidRDefault="002419E2" w:rsidP="002419E2">
      <w:pPr>
        <w:ind w:left="2160" w:hanging="720"/>
        <w:rPr>
          <w:color w:val="333333"/>
        </w:rPr>
      </w:pPr>
    </w:p>
    <w:p w14:paraId="1019A932" w14:textId="77777777" w:rsidR="002419E2" w:rsidRDefault="004D3861" w:rsidP="002419E2">
      <w:pPr>
        <w:ind w:left="1440" w:hanging="720"/>
        <w:rPr>
          <w:color w:val="333333"/>
        </w:rPr>
      </w:pPr>
      <w:r w:rsidRPr="00136D65">
        <w:rPr>
          <w:color w:val="333333"/>
        </w:rPr>
        <w:t xml:space="preserve">2. </w:t>
      </w:r>
      <w:r w:rsidR="002419E2">
        <w:rPr>
          <w:color w:val="333333"/>
        </w:rPr>
        <w:tab/>
      </w:r>
      <w:r w:rsidRPr="00136D65">
        <w:rPr>
          <w:color w:val="333333"/>
        </w:rPr>
        <w:t>The terms "light build-up," "medium build-up" or "heavy build-up" are not specifically required to be used on the label, as long as comparable terminology is used.</w:t>
      </w:r>
    </w:p>
    <w:p w14:paraId="437CAEC4" w14:textId="77777777" w:rsidR="002419E2" w:rsidRDefault="002419E2" w:rsidP="002419E2">
      <w:pPr>
        <w:ind w:left="1440" w:hanging="720"/>
        <w:rPr>
          <w:color w:val="333333"/>
        </w:rPr>
      </w:pPr>
    </w:p>
    <w:p w14:paraId="2149799C" w14:textId="77777777" w:rsidR="009F7F4B" w:rsidRPr="00A9110C" w:rsidRDefault="004D3861" w:rsidP="002419E2">
      <w:pPr>
        <w:ind w:left="720" w:hanging="720"/>
        <w:rPr>
          <w:color w:val="333333"/>
        </w:rPr>
      </w:pPr>
      <w:r w:rsidRPr="00136D65">
        <w:rPr>
          <w:color w:val="333333"/>
        </w:rPr>
        <w:t>(</w:t>
      </w:r>
      <w:r w:rsidRPr="00136D65">
        <w:rPr>
          <w:i/>
          <w:color w:val="333333"/>
        </w:rPr>
        <w:t>i</w:t>
      </w:r>
      <w:r w:rsidRPr="00136D65">
        <w:rPr>
          <w:color w:val="333333"/>
        </w:rPr>
        <w:t xml:space="preserve">) </w:t>
      </w:r>
      <w:r w:rsidR="002419E2">
        <w:rPr>
          <w:color w:val="333333"/>
        </w:rPr>
        <w:tab/>
      </w:r>
      <w:r w:rsidRPr="00136D65">
        <w:rPr>
          <w:color w:val="333333"/>
        </w:rPr>
        <w:t>No person shall erase, alter, deface, or otherwise remove or make illegible any information required to be displayed on any product packaging under (d), (g) or (h) above, prior to the final sale of the product to a consumer without the express authorization of the manufacturer.</w:t>
      </w:r>
    </w:p>
    <w:p w14:paraId="1ACB1870" w14:textId="77777777" w:rsidR="00B254D5" w:rsidRPr="00136D65" w:rsidRDefault="00B254D5" w:rsidP="00136D65"/>
    <w:p w14:paraId="7C752E17" w14:textId="77777777" w:rsidR="009F7F4B" w:rsidRPr="00136D65" w:rsidRDefault="009F7F4B" w:rsidP="00136D65">
      <w:pPr>
        <w:rPr>
          <w:b/>
        </w:rPr>
      </w:pPr>
      <w:r w:rsidRPr="00136D65">
        <w:rPr>
          <w:b/>
        </w:rPr>
        <w:t xml:space="preserve">7:27-24.6 </w:t>
      </w:r>
      <w:r w:rsidR="002419E2">
        <w:rPr>
          <w:b/>
        </w:rPr>
        <w:tab/>
      </w:r>
      <w:r w:rsidRPr="00136D65">
        <w:rPr>
          <w:b/>
        </w:rPr>
        <w:t>Chemically formulated consumer products: recordkeeping and reporting</w:t>
      </w:r>
    </w:p>
    <w:p w14:paraId="36762B68" w14:textId="77777777" w:rsidR="00844B05" w:rsidRPr="00136D65" w:rsidRDefault="00844B05" w:rsidP="00136D65">
      <w:pPr>
        <w:rPr>
          <w:color w:val="333333"/>
        </w:rPr>
      </w:pPr>
    </w:p>
    <w:p w14:paraId="6E6C02C7" w14:textId="77777777" w:rsidR="002419E2" w:rsidRDefault="00CB26F7" w:rsidP="002419E2">
      <w:pPr>
        <w:ind w:left="720" w:hanging="720"/>
        <w:rPr>
          <w:color w:val="333333"/>
        </w:rPr>
      </w:pPr>
      <w:r w:rsidRPr="00136D65">
        <w:rPr>
          <w:color w:val="333333"/>
        </w:rPr>
        <w:t xml:space="preserve">(a) </w:t>
      </w:r>
      <w:r w:rsidR="002419E2">
        <w:rPr>
          <w:color w:val="333333"/>
        </w:rPr>
        <w:tab/>
      </w:r>
      <w:r w:rsidRPr="00136D65">
        <w:rPr>
          <w:color w:val="333333"/>
        </w:rPr>
        <w:t>Each manufacturer of a chemically formulated consumer product subject to this subchapter pursuant to N.J.A.C. 7:27-24.2(b)1 shall keep the following records:</w:t>
      </w:r>
    </w:p>
    <w:p w14:paraId="40B38FDE" w14:textId="77777777" w:rsidR="002419E2" w:rsidRDefault="002419E2" w:rsidP="002419E2">
      <w:pPr>
        <w:ind w:left="720" w:hanging="720"/>
        <w:rPr>
          <w:color w:val="333333"/>
        </w:rPr>
      </w:pPr>
    </w:p>
    <w:p w14:paraId="43A30FFD" w14:textId="77777777" w:rsidR="002419E2" w:rsidRDefault="00CB26F7" w:rsidP="002419E2">
      <w:pPr>
        <w:ind w:left="1440" w:hanging="720"/>
        <w:rPr>
          <w:color w:val="333333"/>
        </w:rPr>
      </w:pPr>
      <w:r w:rsidRPr="00136D65">
        <w:rPr>
          <w:color w:val="333333"/>
        </w:rPr>
        <w:t xml:space="preserve">1. </w:t>
      </w:r>
      <w:r w:rsidR="002419E2">
        <w:rPr>
          <w:color w:val="333333"/>
        </w:rPr>
        <w:tab/>
      </w:r>
      <w:r w:rsidRPr="00136D65">
        <w:rPr>
          <w:color w:val="333333"/>
        </w:rPr>
        <w:t>The results of any testing performed to demonstrate compliance with a VOC content limit;</w:t>
      </w:r>
    </w:p>
    <w:p w14:paraId="61A93CAB" w14:textId="77777777" w:rsidR="002419E2" w:rsidRDefault="002419E2" w:rsidP="002419E2">
      <w:pPr>
        <w:ind w:left="1440" w:hanging="720"/>
        <w:rPr>
          <w:color w:val="333333"/>
        </w:rPr>
      </w:pPr>
    </w:p>
    <w:p w14:paraId="34894B35" w14:textId="77777777" w:rsidR="002419E2" w:rsidRDefault="00CB26F7" w:rsidP="002419E2">
      <w:pPr>
        <w:ind w:left="1440" w:hanging="720"/>
        <w:rPr>
          <w:color w:val="333333"/>
        </w:rPr>
      </w:pPr>
      <w:r w:rsidRPr="00136D65">
        <w:rPr>
          <w:color w:val="333333"/>
        </w:rPr>
        <w:t xml:space="preserve">2. </w:t>
      </w:r>
      <w:r w:rsidR="002419E2">
        <w:rPr>
          <w:color w:val="333333"/>
        </w:rPr>
        <w:tab/>
      </w:r>
      <w:r w:rsidRPr="00136D65">
        <w:rPr>
          <w:color w:val="333333"/>
        </w:rPr>
        <w:t>If compliance with a VOC content limit is demonstrated through calculation of the VOC content of the product pursuant to N.J.A.C. 7:27-24.7(b), the data and formulas used in the calculation, the calculations made, and the result of the calculation; and</w:t>
      </w:r>
    </w:p>
    <w:p w14:paraId="1216F6FD" w14:textId="77777777" w:rsidR="002419E2" w:rsidRDefault="002419E2" w:rsidP="002419E2">
      <w:pPr>
        <w:ind w:left="1440" w:hanging="720"/>
        <w:rPr>
          <w:color w:val="333333"/>
        </w:rPr>
      </w:pPr>
    </w:p>
    <w:p w14:paraId="160E0D5F" w14:textId="77777777" w:rsidR="002419E2" w:rsidRDefault="00CB26F7" w:rsidP="002419E2">
      <w:pPr>
        <w:ind w:left="1440" w:hanging="720"/>
        <w:rPr>
          <w:color w:val="333333"/>
        </w:rPr>
      </w:pPr>
      <w:r w:rsidRPr="00136D65">
        <w:rPr>
          <w:color w:val="333333"/>
        </w:rPr>
        <w:t xml:space="preserve">3. </w:t>
      </w:r>
      <w:r w:rsidR="002419E2">
        <w:rPr>
          <w:color w:val="333333"/>
        </w:rPr>
        <w:tab/>
      </w:r>
      <w:r w:rsidRPr="00136D65">
        <w:rPr>
          <w:color w:val="333333"/>
        </w:rPr>
        <w:t>Any information that may be required to be submitted to the Department pursuant to (b)3 below.</w:t>
      </w:r>
    </w:p>
    <w:p w14:paraId="3423B799" w14:textId="77777777" w:rsidR="002419E2" w:rsidRDefault="002419E2" w:rsidP="002419E2">
      <w:pPr>
        <w:ind w:left="1440" w:hanging="720"/>
        <w:rPr>
          <w:color w:val="333333"/>
        </w:rPr>
      </w:pPr>
    </w:p>
    <w:p w14:paraId="59474A5D" w14:textId="77777777" w:rsidR="002419E2" w:rsidRDefault="00CB26F7" w:rsidP="002419E2">
      <w:pPr>
        <w:ind w:left="720" w:hanging="720"/>
        <w:rPr>
          <w:color w:val="333333"/>
        </w:rPr>
      </w:pPr>
      <w:r w:rsidRPr="00136D65">
        <w:rPr>
          <w:color w:val="333333"/>
        </w:rPr>
        <w:t xml:space="preserve">(b) </w:t>
      </w:r>
      <w:r w:rsidR="0001112C">
        <w:rPr>
          <w:color w:val="333333"/>
        </w:rPr>
        <w:tab/>
      </w:r>
      <w:r w:rsidRPr="00136D65">
        <w:rPr>
          <w:color w:val="333333"/>
        </w:rPr>
        <w:t>The Department may require the manufacturer of a chemically formulated consumer product subject to this subchapter pursuant to N.J.A.C. 7:27-24.2(a) to submit information which may include the information in (b)1 through 3 below. If the manufacturer does not have or does not provide the information requested by the Department, the Department may require the reporting of this information by another person who has the information, including, but not limited to, a formulator, manufacturer, supplier, parent company, private labeler, distributor, or repackager.</w:t>
      </w:r>
    </w:p>
    <w:p w14:paraId="1EFCAD33" w14:textId="77777777" w:rsidR="002419E2" w:rsidRDefault="002419E2" w:rsidP="002419E2">
      <w:pPr>
        <w:ind w:left="1440" w:hanging="720"/>
        <w:rPr>
          <w:color w:val="333333"/>
        </w:rPr>
      </w:pPr>
    </w:p>
    <w:p w14:paraId="5E8D4814" w14:textId="77777777" w:rsidR="0001112C" w:rsidRDefault="00CB26F7" w:rsidP="002419E2">
      <w:pPr>
        <w:ind w:left="1440" w:hanging="720"/>
        <w:rPr>
          <w:color w:val="333333"/>
        </w:rPr>
      </w:pPr>
      <w:r w:rsidRPr="00136D65">
        <w:rPr>
          <w:color w:val="333333"/>
        </w:rPr>
        <w:t xml:space="preserve">1. </w:t>
      </w:r>
      <w:r w:rsidR="0001112C">
        <w:rPr>
          <w:color w:val="333333"/>
        </w:rPr>
        <w:tab/>
      </w:r>
      <w:r w:rsidRPr="00136D65">
        <w:rPr>
          <w:color w:val="333333"/>
        </w:rPr>
        <w:t>The name, address, and telephone number of the manufacturer and the name and telephone number of the manufacturer's designated contact person;</w:t>
      </w:r>
    </w:p>
    <w:p w14:paraId="6D131D33" w14:textId="77777777" w:rsidR="0001112C" w:rsidRDefault="0001112C" w:rsidP="002419E2">
      <w:pPr>
        <w:ind w:left="1440" w:hanging="720"/>
        <w:rPr>
          <w:color w:val="333333"/>
        </w:rPr>
      </w:pPr>
    </w:p>
    <w:p w14:paraId="115429FD" w14:textId="77777777" w:rsidR="0001112C" w:rsidRDefault="00CB26F7" w:rsidP="002419E2">
      <w:pPr>
        <w:ind w:left="1440" w:hanging="720"/>
        <w:rPr>
          <w:color w:val="333333"/>
        </w:rPr>
      </w:pPr>
      <w:r w:rsidRPr="00136D65">
        <w:rPr>
          <w:color w:val="333333"/>
        </w:rPr>
        <w:t xml:space="preserve">2. </w:t>
      </w:r>
      <w:r w:rsidR="0001112C">
        <w:rPr>
          <w:color w:val="333333"/>
        </w:rPr>
        <w:tab/>
      </w:r>
      <w:r w:rsidRPr="00136D65">
        <w:rPr>
          <w:color w:val="333333"/>
        </w:rPr>
        <w:t>Any claim of confidentiality asserted by the manufacturer pursuant to N.J.A.C. 7:27-24.3(c) for information required to be submitted to the Department regarding any of the manufacturer's products;</w:t>
      </w:r>
    </w:p>
    <w:p w14:paraId="64DB7725" w14:textId="77777777" w:rsidR="0001112C" w:rsidRDefault="0001112C" w:rsidP="002419E2">
      <w:pPr>
        <w:ind w:left="1440" w:hanging="720"/>
        <w:rPr>
          <w:color w:val="333333"/>
        </w:rPr>
      </w:pPr>
    </w:p>
    <w:p w14:paraId="5276B509" w14:textId="77777777" w:rsidR="0001112C" w:rsidRDefault="00CB26F7" w:rsidP="002419E2">
      <w:pPr>
        <w:ind w:left="1440" w:hanging="720"/>
        <w:rPr>
          <w:color w:val="333333"/>
        </w:rPr>
      </w:pPr>
      <w:r w:rsidRPr="00136D65">
        <w:rPr>
          <w:color w:val="333333"/>
        </w:rPr>
        <w:t xml:space="preserve">3. </w:t>
      </w:r>
      <w:r w:rsidR="0001112C">
        <w:rPr>
          <w:color w:val="333333"/>
        </w:rPr>
        <w:tab/>
      </w:r>
      <w:r w:rsidRPr="00136D65">
        <w:rPr>
          <w:color w:val="333333"/>
        </w:rPr>
        <w:t>For any of the manufacturer's products subject to the standards in Table 1 at N.J.A.C. 7:27-24.4(a), the following information (if the product is sold in more than one form, this information shall be provided separately for each product form):</w:t>
      </w:r>
    </w:p>
    <w:p w14:paraId="2F0BF802" w14:textId="77777777" w:rsidR="0001112C" w:rsidRDefault="0001112C" w:rsidP="002419E2">
      <w:pPr>
        <w:ind w:left="1440" w:hanging="720"/>
        <w:rPr>
          <w:color w:val="333333"/>
        </w:rPr>
      </w:pPr>
    </w:p>
    <w:p w14:paraId="7936211E" w14:textId="77777777" w:rsidR="0001112C" w:rsidRDefault="00CB26F7" w:rsidP="0001112C">
      <w:pPr>
        <w:ind w:left="2160" w:hanging="720"/>
        <w:rPr>
          <w:color w:val="333333"/>
        </w:rPr>
      </w:pPr>
      <w:r w:rsidRPr="00136D65">
        <w:rPr>
          <w:color w:val="333333"/>
        </w:rPr>
        <w:t xml:space="preserve">i. </w:t>
      </w:r>
      <w:r w:rsidR="0001112C">
        <w:rPr>
          <w:color w:val="333333"/>
        </w:rPr>
        <w:tab/>
      </w:r>
      <w:r w:rsidRPr="00136D65">
        <w:rPr>
          <w:color w:val="333333"/>
        </w:rPr>
        <w:t>The product brand name;</w:t>
      </w:r>
    </w:p>
    <w:p w14:paraId="2CA1652D" w14:textId="77777777" w:rsidR="0001112C" w:rsidRDefault="0001112C" w:rsidP="002419E2">
      <w:pPr>
        <w:ind w:left="1440" w:hanging="720"/>
        <w:rPr>
          <w:color w:val="333333"/>
        </w:rPr>
      </w:pPr>
    </w:p>
    <w:p w14:paraId="46B32AC4" w14:textId="77777777" w:rsidR="0001112C" w:rsidRDefault="00CB26F7" w:rsidP="0001112C">
      <w:pPr>
        <w:ind w:left="2160" w:hanging="720"/>
        <w:rPr>
          <w:color w:val="333333"/>
        </w:rPr>
      </w:pPr>
      <w:r w:rsidRPr="00136D65">
        <w:rPr>
          <w:color w:val="333333"/>
        </w:rPr>
        <w:t xml:space="preserve">ii. </w:t>
      </w:r>
      <w:r w:rsidR="0001112C">
        <w:rPr>
          <w:color w:val="333333"/>
        </w:rPr>
        <w:tab/>
      </w:r>
      <w:r w:rsidRPr="00136D65">
        <w:rPr>
          <w:color w:val="333333"/>
        </w:rPr>
        <w:t>The product label;</w:t>
      </w:r>
    </w:p>
    <w:p w14:paraId="627C7C9D" w14:textId="77777777" w:rsidR="0001112C" w:rsidRDefault="0001112C" w:rsidP="0001112C">
      <w:pPr>
        <w:ind w:left="2160" w:hanging="720"/>
        <w:rPr>
          <w:color w:val="333333"/>
        </w:rPr>
      </w:pPr>
    </w:p>
    <w:p w14:paraId="5CC583F3" w14:textId="77777777" w:rsidR="0001112C" w:rsidRDefault="00CB26F7" w:rsidP="0001112C">
      <w:pPr>
        <w:ind w:left="2160" w:hanging="720"/>
        <w:rPr>
          <w:color w:val="333333"/>
        </w:rPr>
      </w:pPr>
      <w:r w:rsidRPr="00136D65">
        <w:rPr>
          <w:color w:val="333333"/>
        </w:rPr>
        <w:t xml:space="preserve">iii. </w:t>
      </w:r>
      <w:r w:rsidR="0001112C">
        <w:rPr>
          <w:color w:val="333333"/>
        </w:rPr>
        <w:tab/>
      </w:r>
      <w:r w:rsidRPr="00136D65">
        <w:rPr>
          <w:color w:val="333333"/>
        </w:rPr>
        <w:t>The chemically formulated consumer product category to which the product belongs;</w:t>
      </w:r>
    </w:p>
    <w:p w14:paraId="2063F737" w14:textId="77777777" w:rsidR="0001112C" w:rsidRDefault="0001112C" w:rsidP="0001112C">
      <w:pPr>
        <w:ind w:left="2160" w:hanging="720"/>
        <w:rPr>
          <w:color w:val="333333"/>
        </w:rPr>
      </w:pPr>
    </w:p>
    <w:p w14:paraId="360FCF13" w14:textId="77777777" w:rsidR="0001112C" w:rsidRDefault="00CB26F7" w:rsidP="0001112C">
      <w:pPr>
        <w:ind w:left="2160" w:hanging="720"/>
        <w:rPr>
          <w:color w:val="333333"/>
        </w:rPr>
      </w:pPr>
      <w:r w:rsidRPr="00136D65">
        <w:rPr>
          <w:color w:val="333333"/>
        </w:rPr>
        <w:t xml:space="preserve">iv. </w:t>
      </w:r>
      <w:r w:rsidR="0001112C">
        <w:rPr>
          <w:color w:val="333333"/>
        </w:rPr>
        <w:tab/>
      </w:r>
      <w:r w:rsidRPr="00136D65">
        <w:rPr>
          <w:color w:val="333333"/>
        </w:rPr>
        <w:t>The form (if applicable) of the product, and a list of all the forms in which the product is sold;</w:t>
      </w:r>
    </w:p>
    <w:p w14:paraId="1787DA6E" w14:textId="77777777" w:rsidR="0001112C" w:rsidRDefault="0001112C" w:rsidP="0001112C">
      <w:pPr>
        <w:ind w:left="2160" w:hanging="720"/>
        <w:rPr>
          <w:color w:val="333333"/>
        </w:rPr>
      </w:pPr>
    </w:p>
    <w:p w14:paraId="51D36F39" w14:textId="77777777" w:rsidR="0001112C" w:rsidRDefault="00CB26F7" w:rsidP="0001112C">
      <w:pPr>
        <w:ind w:left="2160" w:hanging="720"/>
        <w:rPr>
          <w:color w:val="333333"/>
        </w:rPr>
      </w:pPr>
      <w:r w:rsidRPr="00136D65">
        <w:rPr>
          <w:color w:val="333333"/>
        </w:rPr>
        <w:t xml:space="preserve">v. </w:t>
      </w:r>
      <w:r w:rsidR="0001112C">
        <w:rPr>
          <w:color w:val="333333"/>
        </w:rPr>
        <w:tab/>
      </w:r>
      <w:r w:rsidRPr="00136D65">
        <w:rPr>
          <w:color w:val="333333"/>
        </w:rPr>
        <w:t>Identification of the product as a household product, institutional product, or both;</w:t>
      </w:r>
    </w:p>
    <w:p w14:paraId="375EBF90" w14:textId="77777777" w:rsidR="0001112C" w:rsidRDefault="0001112C" w:rsidP="0001112C">
      <w:pPr>
        <w:ind w:left="2160" w:hanging="720"/>
        <w:rPr>
          <w:color w:val="333333"/>
        </w:rPr>
      </w:pPr>
    </w:p>
    <w:p w14:paraId="48E7D9B1" w14:textId="77777777" w:rsidR="0001112C" w:rsidRDefault="00CB26F7" w:rsidP="0001112C">
      <w:pPr>
        <w:ind w:left="2160" w:hanging="720"/>
        <w:rPr>
          <w:color w:val="333333"/>
        </w:rPr>
      </w:pPr>
      <w:r w:rsidRPr="00136D65">
        <w:rPr>
          <w:color w:val="333333"/>
        </w:rPr>
        <w:t xml:space="preserve">vi. </w:t>
      </w:r>
      <w:r w:rsidR="0001112C">
        <w:rPr>
          <w:color w:val="333333"/>
        </w:rPr>
        <w:tab/>
      </w:r>
      <w:r w:rsidRPr="00136D65">
        <w:rPr>
          <w:color w:val="333333"/>
        </w:rPr>
        <w:t>Sales of the product within the State, given to the nearest pound in pounds of product (not including the weight of packaging) per year, and the method used to calculate the sales;</w:t>
      </w:r>
    </w:p>
    <w:p w14:paraId="0197481A" w14:textId="77777777" w:rsidR="0001112C" w:rsidRDefault="0001112C" w:rsidP="0001112C">
      <w:pPr>
        <w:ind w:left="2160" w:hanging="720"/>
        <w:rPr>
          <w:color w:val="333333"/>
        </w:rPr>
      </w:pPr>
    </w:p>
    <w:p w14:paraId="23B5B708" w14:textId="77777777" w:rsidR="0001112C" w:rsidRDefault="00CB26F7" w:rsidP="0001112C">
      <w:pPr>
        <w:ind w:left="2160" w:hanging="720"/>
        <w:rPr>
          <w:color w:val="333333"/>
        </w:rPr>
      </w:pPr>
      <w:r w:rsidRPr="00136D65">
        <w:rPr>
          <w:color w:val="333333"/>
        </w:rPr>
        <w:t xml:space="preserve">vii. </w:t>
      </w:r>
      <w:r w:rsidR="0001112C">
        <w:rPr>
          <w:color w:val="333333"/>
        </w:rPr>
        <w:tab/>
      </w:r>
      <w:r w:rsidRPr="00136D65">
        <w:rPr>
          <w:color w:val="333333"/>
        </w:rPr>
        <w:t>For each product, the net percent by weight of the total product less packaging, comprised of the following, rounded to the nearest one-tenth of a percent (0.1 percent):</w:t>
      </w:r>
    </w:p>
    <w:p w14:paraId="0D3B807B" w14:textId="77777777" w:rsidR="0001112C" w:rsidRDefault="0001112C" w:rsidP="0001112C">
      <w:pPr>
        <w:ind w:left="2160" w:hanging="720"/>
        <w:rPr>
          <w:color w:val="333333"/>
        </w:rPr>
      </w:pPr>
    </w:p>
    <w:p w14:paraId="3EBCB41B" w14:textId="77777777" w:rsidR="0001112C" w:rsidRDefault="00CB26F7" w:rsidP="0001112C">
      <w:pPr>
        <w:ind w:left="2880" w:hanging="720"/>
        <w:rPr>
          <w:color w:val="333333"/>
        </w:rPr>
      </w:pPr>
      <w:r w:rsidRPr="00136D65">
        <w:rPr>
          <w:color w:val="333333"/>
        </w:rPr>
        <w:t xml:space="preserve">(1) </w:t>
      </w:r>
      <w:r w:rsidR="0001112C">
        <w:rPr>
          <w:color w:val="333333"/>
        </w:rPr>
        <w:tab/>
      </w:r>
      <w:r w:rsidRPr="00136D65">
        <w:rPr>
          <w:color w:val="333333"/>
        </w:rPr>
        <w:t>Total VOC;</w:t>
      </w:r>
    </w:p>
    <w:p w14:paraId="68564197" w14:textId="77777777" w:rsidR="0001112C" w:rsidRDefault="0001112C" w:rsidP="0001112C">
      <w:pPr>
        <w:ind w:left="2880" w:hanging="720"/>
        <w:rPr>
          <w:color w:val="333333"/>
        </w:rPr>
      </w:pPr>
    </w:p>
    <w:p w14:paraId="501F34D7" w14:textId="77777777" w:rsidR="0001112C" w:rsidRDefault="00CB26F7" w:rsidP="0001112C">
      <w:pPr>
        <w:ind w:left="2880" w:hanging="720"/>
        <w:rPr>
          <w:color w:val="333333"/>
        </w:rPr>
      </w:pPr>
      <w:r w:rsidRPr="00136D65">
        <w:rPr>
          <w:color w:val="333333"/>
        </w:rPr>
        <w:t xml:space="preserve">(2) </w:t>
      </w:r>
      <w:r w:rsidR="0001112C">
        <w:rPr>
          <w:color w:val="333333"/>
        </w:rPr>
        <w:tab/>
      </w:r>
      <w:r w:rsidRPr="00136D65">
        <w:rPr>
          <w:color w:val="333333"/>
        </w:rPr>
        <w:t>Total of carbon-containing compounds specifically excluded from the definition of "VOC," as defined at N.J.A.C. 7:27-24.1;</w:t>
      </w:r>
    </w:p>
    <w:p w14:paraId="583B0707" w14:textId="77777777" w:rsidR="0001112C" w:rsidRDefault="0001112C" w:rsidP="0001112C">
      <w:pPr>
        <w:ind w:left="2880" w:hanging="720"/>
        <w:rPr>
          <w:color w:val="333333"/>
        </w:rPr>
      </w:pPr>
    </w:p>
    <w:p w14:paraId="6B897919" w14:textId="77777777" w:rsidR="0001112C" w:rsidRDefault="00CB26F7" w:rsidP="0001112C">
      <w:pPr>
        <w:ind w:left="2880" w:hanging="720"/>
        <w:rPr>
          <w:color w:val="333333"/>
        </w:rPr>
      </w:pPr>
      <w:r w:rsidRPr="00136D65">
        <w:rPr>
          <w:color w:val="333333"/>
        </w:rPr>
        <w:t xml:space="preserve">(3) </w:t>
      </w:r>
      <w:r w:rsidR="0001112C">
        <w:rPr>
          <w:color w:val="333333"/>
        </w:rPr>
        <w:tab/>
      </w:r>
      <w:r w:rsidRPr="00136D65">
        <w:rPr>
          <w:color w:val="333333"/>
        </w:rPr>
        <w:t>Total LVP-VOCs that are not fragrances;</w:t>
      </w:r>
    </w:p>
    <w:p w14:paraId="13F7A0F5" w14:textId="77777777" w:rsidR="0001112C" w:rsidRDefault="0001112C" w:rsidP="0001112C">
      <w:pPr>
        <w:ind w:left="2880" w:hanging="720"/>
        <w:rPr>
          <w:color w:val="333333"/>
        </w:rPr>
      </w:pPr>
    </w:p>
    <w:p w14:paraId="1DE687A3" w14:textId="77777777" w:rsidR="0001112C" w:rsidRDefault="00CB26F7" w:rsidP="0001112C">
      <w:pPr>
        <w:ind w:left="2880" w:hanging="720"/>
        <w:rPr>
          <w:color w:val="333333"/>
        </w:rPr>
      </w:pPr>
      <w:r w:rsidRPr="00136D65">
        <w:rPr>
          <w:color w:val="333333"/>
        </w:rPr>
        <w:t xml:space="preserve">(4) </w:t>
      </w:r>
      <w:r w:rsidR="0001112C">
        <w:rPr>
          <w:color w:val="333333"/>
        </w:rPr>
        <w:tab/>
      </w:r>
      <w:r w:rsidRPr="00136D65">
        <w:rPr>
          <w:color w:val="333333"/>
        </w:rPr>
        <w:t>Total of all other carbon-containing compounds that are not fragrances;</w:t>
      </w:r>
    </w:p>
    <w:p w14:paraId="2FEE2745" w14:textId="77777777" w:rsidR="0001112C" w:rsidRDefault="0001112C" w:rsidP="0001112C">
      <w:pPr>
        <w:ind w:left="2880" w:hanging="720"/>
        <w:rPr>
          <w:color w:val="333333"/>
        </w:rPr>
      </w:pPr>
    </w:p>
    <w:p w14:paraId="5E655E9A" w14:textId="77777777" w:rsidR="0001112C" w:rsidRDefault="00CB26F7" w:rsidP="0001112C">
      <w:pPr>
        <w:ind w:left="2880" w:hanging="720"/>
        <w:rPr>
          <w:color w:val="333333"/>
        </w:rPr>
      </w:pPr>
      <w:r w:rsidRPr="00136D65">
        <w:rPr>
          <w:color w:val="333333"/>
        </w:rPr>
        <w:t xml:space="preserve">(5) </w:t>
      </w:r>
      <w:r w:rsidR="0001112C">
        <w:rPr>
          <w:color w:val="333333"/>
        </w:rPr>
        <w:tab/>
      </w:r>
      <w:r w:rsidRPr="00136D65">
        <w:rPr>
          <w:color w:val="333333"/>
        </w:rPr>
        <w:t>Total of all non-carbon-containing compounds;</w:t>
      </w:r>
    </w:p>
    <w:p w14:paraId="71EB204B" w14:textId="77777777" w:rsidR="0001112C" w:rsidRDefault="0001112C" w:rsidP="0001112C">
      <w:pPr>
        <w:ind w:left="2880" w:hanging="720"/>
        <w:rPr>
          <w:color w:val="333333"/>
        </w:rPr>
      </w:pPr>
    </w:p>
    <w:p w14:paraId="6442E218" w14:textId="77777777" w:rsidR="0001112C" w:rsidRDefault="00CB26F7" w:rsidP="0001112C">
      <w:pPr>
        <w:ind w:left="2880" w:hanging="720"/>
        <w:rPr>
          <w:color w:val="333333"/>
        </w:rPr>
      </w:pPr>
      <w:r w:rsidRPr="00136D65">
        <w:rPr>
          <w:color w:val="333333"/>
        </w:rPr>
        <w:lastRenderedPageBreak/>
        <w:t xml:space="preserve">(6) </w:t>
      </w:r>
      <w:r w:rsidR="0001112C">
        <w:rPr>
          <w:color w:val="333333"/>
        </w:rPr>
        <w:tab/>
      </w:r>
      <w:r w:rsidRPr="00136D65">
        <w:rPr>
          <w:color w:val="333333"/>
        </w:rPr>
        <w:t>Total fragrances; and</w:t>
      </w:r>
    </w:p>
    <w:p w14:paraId="74E88E81" w14:textId="77777777" w:rsidR="0001112C" w:rsidRDefault="0001112C" w:rsidP="0001112C">
      <w:pPr>
        <w:ind w:left="2880" w:hanging="720"/>
        <w:rPr>
          <w:color w:val="333333"/>
        </w:rPr>
      </w:pPr>
    </w:p>
    <w:p w14:paraId="18AFD843" w14:textId="77777777" w:rsidR="0001112C" w:rsidRDefault="00CB26F7" w:rsidP="0001112C">
      <w:pPr>
        <w:ind w:left="2880" w:hanging="720"/>
        <w:rPr>
          <w:color w:val="333333"/>
        </w:rPr>
      </w:pPr>
      <w:r w:rsidRPr="00136D65">
        <w:rPr>
          <w:color w:val="333333"/>
        </w:rPr>
        <w:t xml:space="preserve">(7) </w:t>
      </w:r>
      <w:r w:rsidR="0001112C">
        <w:rPr>
          <w:color w:val="333333"/>
        </w:rPr>
        <w:tab/>
      </w:r>
      <w:r w:rsidRPr="00136D65">
        <w:rPr>
          <w:color w:val="333333"/>
        </w:rPr>
        <w:t>Total paradichlorobenzene;</w:t>
      </w:r>
    </w:p>
    <w:p w14:paraId="2D083D4F" w14:textId="77777777" w:rsidR="0001112C" w:rsidRDefault="0001112C" w:rsidP="0001112C">
      <w:pPr>
        <w:ind w:left="2880" w:hanging="720"/>
        <w:rPr>
          <w:color w:val="333333"/>
        </w:rPr>
      </w:pPr>
    </w:p>
    <w:p w14:paraId="3024D7AB" w14:textId="77777777" w:rsidR="0001112C" w:rsidRDefault="00CB26F7" w:rsidP="0001112C">
      <w:pPr>
        <w:ind w:left="2160" w:hanging="720"/>
        <w:rPr>
          <w:color w:val="333333"/>
        </w:rPr>
      </w:pPr>
      <w:r w:rsidRPr="00136D65">
        <w:rPr>
          <w:color w:val="333333"/>
        </w:rPr>
        <w:t xml:space="preserve">viii. </w:t>
      </w:r>
      <w:r w:rsidR="0001112C">
        <w:rPr>
          <w:color w:val="333333"/>
        </w:rPr>
        <w:tab/>
      </w:r>
      <w:r w:rsidRPr="00136D65">
        <w:rPr>
          <w:color w:val="333333"/>
        </w:rPr>
        <w:t>For each product containing greater than two percent by weight fragrance:</w:t>
      </w:r>
    </w:p>
    <w:p w14:paraId="1072780B" w14:textId="77777777" w:rsidR="0001112C" w:rsidRDefault="0001112C" w:rsidP="0001112C">
      <w:pPr>
        <w:ind w:left="2880" w:hanging="720"/>
        <w:rPr>
          <w:color w:val="333333"/>
        </w:rPr>
      </w:pPr>
    </w:p>
    <w:p w14:paraId="1273E4F6" w14:textId="77777777" w:rsidR="0001112C" w:rsidRDefault="00CB26F7" w:rsidP="0001112C">
      <w:pPr>
        <w:ind w:left="2880" w:hanging="720"/>
        <w:rPr>
          <w:color w:val="333333"/>
        </w:rPr>
      </w:pPr>
      <w:r w:rsidRPr="00136D65">
        <w:rPr>
          <w:color w:val="333333"/>
        </w:rPr>
        <w:t xml:space="preserve">(1) </w:t>
      </w:r>
      <w:r w:rsidR="0001112C">
        <w:rPr>
          <w:color w:val="333333"/>
        </w:rPr>
        <w:tab/>
      </w:r>
      <w:r w:rsidRPr="00136D65">
        <w:rPr>
          <w:color w:val="333333"/>
        </w:rPr>
        <w:t>The percent of fragrance that are LVP-VOCs; and</w:t>
      </w:r>
    </w:p>
    <w:p w14:paraId="0323763B" w14:textId="77777777" w:rsidR="0001112C" w:rsidRDefault="0001112C" w:rsidP="0001112C">
      <w:pPr>
        <w:ind w:left="2880" w:hanging="720"/>
        <w:rPr>
          <w:color w:val="333333"/>
        </w:rPr>
      </w:pPr>
    </w:p>
    <w:p w14:paraId="027B6624" w14:textId="77777777" w:rsidR="0001112C" w:rsidRDefault="00CB26F7" w:rsidP="0001112C">
      <w:pPr>
        <w:ind w:left="2880" w:hanging="720"/>
        <w:rPr>
          <w:color w:val="333333"/>
        </w:rPr>
      </w:pPr>
      <w:r w:rsidRPr="00136D65">
        <w:rPr>
          <w:color w:val="333333"/>
        </w:rPr>
        <w:t xml:space="preserve">(2) </w:t>
      </w:r>
      <w:r w:rsidR="0001112C">
        <w:rPr>
          <w:color w:val="333333"/>
        </w:rPr>
        <w:tab/>
      </w:r>
      <w:r w:rsidRPr="00136D65">
        <w:rPr>
          <w:color w:val="333333"/>
        </w:rPr>
        <w:t>The percent of fragrance that are all other carbon-containing compounds; and</w:t>
      </w:r>
    </w:p>
    <w:p w14:paraId="530A291A" w14:textId="77777777" w:rsidR="0001112C" w:rsidRDefault="0001112C" w:rsidP="0001112C">
      <w:pPr>
        <w:ind w:left="2880" w:hanging="720"/>
        <w:rPr>
          <w:color w:val="333333"/>
        </w:rPr>
      </w:pPr>
    </w:p>
    <w:p w14:paraId="47D7B9DC" w14:textId="77777777" w:rsidR="0001112C" w:rsidRDefault="00CB26F7" w:rsidP="0001112C">
      <w:pPr>
        <w:ind w:left="2160" w:hanging="720"/>
        <w:rPr>
          <w:color w:val="333333"/>
        </w:rPr>
      </w:pPr>
      <w:r w:rsidRPr="00136D65">
        <w:rPr>
          <w:color w:val="333333"/>
        </w:rPr>
        <w:t xml:space="preserve">ix. </w:t>
      </w:r>
      <w:r w:rsidR="0001112C">
        <w:rPr>
          <w:color w:val="333333"/>
        </w:rPr>
        <w:tab/>
      </w:r>
      <w:r w:rsidRPr="00136D65">
        <w:rPr>
          <w:color w:val="333333"/>
        </w:rPr>
        <w:t>For a product that is an antiperspirant or deodorant and that contains greater than two percent by weight colorant, the following:</w:t>
      </w:r>
    </w:p>
    <w:p w14:paraId="3A0202F1" w14:textId="77777777" w:rsidR="0001112C" w:rsidRDefault="0001112C" w:rsidP="0001112C">
      <w:pPr>
        <w:ind w:left="2160" w:hanging="720"/>
        <w:rPr>
          <w:color w:val="333333"/>
        </w:rPr>
      </w:pPr>
    </w:p>
    <w:p w14:paraId="7A379F1B" w14:textId="77777777" w:rsidR="0001112C" w:rsidRDefault="00CB26F7" w:rsidP="0001112C">
      <w:pPr>
        <w:ind w:left="2880" w:hanging="720"/>
        <w:rPr>
          <w:color w:val="333333"/>
        </w:rPr>
      </w:pPr>
      <w:r w:rsidRPr="00136D65">
        <w:rPr>
          <w:color w:val="333333"/>
        </w:rPr>
        <w:t>(1) Total LVP-VOCs in the colorant; and</w:t>
      </w:r>
    </w:p>
    <w:p w14:paraId="42DFBA8E" w14:textId="77777777" w:rsidR="0001112C" w:rsidRDefault="0001112C" w:rsidP="0001112C">
      <w:pPr>
        <w:ind w:left="2880" w:hanging="720"/>
        <w:rPr>
          <w:color w:val="333333"/>
        </w:rPr>
      </w:pPr>
    </w:p>
    <w:p w14:paraId="1C04BB38" w14:textId="77777777" w:rsidR="0001112C" w:rsidRDefault="00CB26F7" w:rsidP="0001112C">
      <w:pPr>
        <w:ind w:left="2880" w:hanging="720"/>
        <w:rPr>
          <w:color w:val="333333"/>
        </w:rPr>
      </w:pPr>
      <w:r w:rsidRPr="00136D65">
        <w:rPr>
          <w:color w:val="333333"/>
        </w:rPr>
        <w:t>(2) Total of all other carbon-containing compounds in the colorant;</w:t>
      </w:r>
    </w:p>
    <w:p w14:paraId="7C8F20D1" w14:textId="77777777" w:rsidR="0001112C" w:rsidRDefault="0001112C" w:rsidP="0001112C">
      <w:pPr>
        <w:ind w:left="2880" w:hanging="720"/>
        <w:rPr>
          <w:color w:val="333333"/>
        </w:rPr>
      </w:pPr>
    </w:p>
    <w:p w14:paraId="19EAEB16" w14:textId="77777777" w:rsidR="0001112C" w:rsidRDefault="00CB26F7" w:rsidP="0001112C">
      <w:pPr>
        <w:ind w:left="2160" w:hanging="720"/>
        <w:rPr>
          <w:color w:val="333333"/>
        </w:rPr>
      </w:pPr>
      <w:r w:rsidRPr="00136D65">
        <w:rPr>
          <w:color w:val="333333"/>
        </w:rPr>
        <w:t xml:space="preserve">x. </w:t>
      </w:r>
      <w:r w:rsidR="0001112C">
        <w:rPr>
          <w:color w:val="333333"/>
        </w:rPr>
        <w:tab/>
      </w:r>
      <w:r w:rsidRPr="00136D65">
        <w:rPr>
          <w:color w:val="333333"/>
        </w:rPr>
        <w:t>For each product, the identity, including the specific chemical name and associated Chemical Abstract Services (CAS) number, of the following:</w:t>
      </w:r>
    </w:p>
    <w:p w14:paraId="644979E4" w14:textId="77777777" w:rsidR="0001112C" w:rsidRDefault="0001112C" w:rsidP="0001112C">
      <w:pPr>
        <w:ind w:left="2880" w:hanging="720"/>
        <w:rPr>
          <w:color w:val="333333"/>
        </w:rPr>
      </w:pPr>
    </w:p>
    <w:p w14:paraId="71D603EE" w14:textId="77777777" w:rsidR="0001112C" w:rsidRDefault="00CB26F7" w:rsidP="0001112C">
      <w:pPr>
        <w:ind w:left="2880" w:hanging="720"/>
        <w:rPr>
          <w:color w:val="333333"/>
        </w:rPr>
      </w:pPr>
      <w:r w:rsidRPr="00136D65">
        <w:rPr>
          <w:color w:val="333333"/>
        </w:rPr>
        <w:t xml:space="preserve">(1) </w:t>
      </w:r>
      <w:r w:rsidR="0001112C">
        <w:rPr>
          <w:color w:val="333333"/>
        </w:rPr>
        <w:tab/>
      </w:r>
      <w:r w:rsidRPr="00136D65">
        <w:rPr>
          <w:color w:val="333333"/>
        </w:rPr>
        <w:t>Each compound specifically excluded from the definition of "VOC," as set forth at N.J.A.C. 7:27-24.1; and</w:t>
      </w:r>
    </w:p>
    <w:p w14:paraId="3A61B513" w14:textId="77777777" w:rsidR="0001112C" w:rsidRDefault="0001112C" w:rsidP="0001112C">
      <w:pPr>
        <w:ind w:left="2880" w:hanging="720"/>
        <w:rPr>
          <w:color w:val="333333"/>
        </w:rPr>
      </w:pPr>
    </w:p>
    <w:p w14:paraId="516C7E3B" w14:textId="77777777" w:rsidR="0001112C" w:rsidRDefault="00CB26F7" w:rsidP="0001112C">
      <w:pPr>
        <w:ind w:left="2880" w:hanging="720"/>
        <w:rPr>
          <w:color w:val="333333"/>
        </w:rPr>
      </w:pPr>
      <w:r w:rsidRPr="00136D65">
        <w:rPr>
          <w:color w:val="333333"/>
        </w:rPr>
        <w:t xml:space="preserve">(2) </w:t>
      </w:r>
      <w:r w:rsidR="0001112C">
        <w:rPr>
          <w:color w:val="333333"/>
        </w:rPr>
        <w:tab/>
      </w:r>
      <w:r w:rsidRPr="00136D65">
        <w:rPr>
          <w:color w:val="333333"/>
        </w:rPr>
        <w:t>Each LVP-VOC that is not a fragrance; and</w:t>
      </w:r>
    </w:p>
    <w:p w14:paraId="4A337F97" w14:textId="77777777" w:rsidR="0001112C" w:rsidRDefault="0001112C" w:rsidP="0001112C">
      <w:pPr>
        <w:ind w:left="2880" w:hanging="720"/>
        <w:rPr>
          <w:color w:val="333333"/>
        </w:rPr>
      </w:pPr>
    </w:p>
    <w:p w14:paraId="34B29BBF" w14:textId="77777777" w:rsidR="0001112C" w:rsidRDefault="00CB26F7" w:rsidP="0001112C">
      <w:pPr>
        <w:ind w:left="2160" w:hanging="720"/>
        <w:rPr>
          <w:color w:val="333333"/>
        </w:rPr>
      </w:pPr>
      <w:r w:rsidRPr="00136D65">
        <w:rPr>
          <w:color w:val="333333"/>
        </w:rPr>
        <w:t xml:space="preserve">xi. </w:t>
      </w:r>
      <w:r w:rsidR="0001112C">
        <w:rPr>
          <w:color w:val="333333"/>
        </w:rPr>
        <w:tab/>
      </w:r>
      <w:r w:rsidRPr="00136D65">
        <w:rPr>
          <w:color w:val="333333"/>
        </w:rPr>
        <w:t>If the product includes a propellant, the following:</w:t>
      </w:r>
    </w:p>
    <w:p w14:paraId="430DCAB3" w14:textId="77777777" w:rsidR="0001112C" w:rsidRDefault="0001112C" w:rsidP="0001112C">
      <w:pPr>
        <w:ind w:left="2880" w:hanging="720"/>
        <w:rPr>
          <w:color w:val="333333"/>
        </w:rPr>
      </w:pPr>
    </w:p>
    <w:p w14:paraId="0326067A" w14:textId="77777777" w:rsidR="0001112C" w:rsidRDefault="00CB26F7" w:rsidP="0001112C">
      <w:pPr>
        <w:ind w:left="2880" w:hanging="720"/>
        <w:rPr>
          <w:color w:val="333333"/>
        </w:rPr>
      </w:pPr>
      <w:r w:rsidRPr="00136D65">
        <w:rPr>
          <w:color w:val="333333"/>
        </w:rPr>
        <w:t xml:space="preserve">(1) </w:t>
      </w:r>
      <w:r w:rsidR="0001112C">
        <w:rPr>
          <w:color w:val="333333"/>
        </w:rPr>
        <w:tab/>
      </w:r>
      <w:r w:rsidRPr="00136D65">
        <w:rPr>
          <w:color w:val="333333"/>
        </w:rPr>
        <w:t>The weight of the propellant, given as a percentage of the weight of the product sold, not including packaging, rounded to the nearest one-tenth of a percent (0.1 percent); and</w:t>
      </w:r>
    </w:p>
    <w:p w14:paraId="64D33ACE" w14:textId="77777777" w:rsidR="0001112C" w:rsidRDefault="0001112C" w:rsidP="0001112C">
      <w:pPr>
        <w:ind w:left="2880" w:hanging="720"/>
        <w:rPr>
          <w:color w:val="333333"/>
        </w:rPr>
      </w:pPr>
    </w:p>
    <w:p w14:paraId="1683CB6E" w14:textId="77777777" w:rsidR="0001112C" w:rsidRDefault="00CB26F7" w:rsidP="0001112C">
      <w:pPr>
        <w:ind w:left="2880" w:hanging="720"/>
        <w:rPr>
          <w:color w:val="333333"/>
        </w:rPr>
      </w:pPr>
      <w:r w:rsidRPr="00136D65">
        <w:rPr>
          <w:color w:val="333333"/>
        </w:rPr>
        <w:t xml:space="preserve">(2) </w:t>
      </w:r>
      <w:r w:rsidR="0001112C">
        <w:rPr>
          <w:color w:val="333333"/>
        </w:rPr>
        <w:tab/>
      </w:r>
      <w:r w:rsidRPr="00136D65">
        <w:rPr>
          <w:color w:val="333333"/>
        </w:rPr>
        <w:t>Identification of the type of propellant (Type A, Type B, Type C, or a blend of the different types).</w:t>
      </w:r>
    </w:p>
    <w:p w14:paraId="591FF63A" w14:textId="77777777" w:rsidR="0001112C" w:rsidRDefault="0001112C" w:rsidP="0001112C">
      <w:pPr>
        <w:ind w:left="2880" w:hanging="720"/>
        <w:rPr>
          <w:color w:val="333333"/>
        </w:rPr>
      </w:pPr>
    </w:p>
    <w:p w14:paraId="3A3602E9" w14:textId="77777777" w:rsidR="0001112C" w:rsidRDefault="00CB26F7" w:rsidP="0001112C">
      <w:pPr>
        <w:ind w:left="720" w:hanging="720"/>
        <w:rPr>
          <w:color w:val="333333"/>
        </w:rPr>
      </w:pPr>
      <w:r w:rsidRPr="00136D65">
        <w:rPr>
          <w:color w:val="333333"/>
        </w:rPr>
        <w:t xml:space="preserve">(c) </w:t>
      </w:r>
      <w:r w:rsidR="0001112C">
        <w:rPr>
          <w:color w:val="333333"/>
        </w:rPr>
        <w:tab/>
      </w:r>
      <w:r w:rsidRPr="00136D65">
        <w:rPr>
          <w:color w:val="333333"/>
        </w:rPr>
        <w:t>Each manufacturer of a chemically formulated consumer product subject to this subchapter pursuant to N.J.A.C. 7:27-24.2(c) shall maintain calendar year records of products containing greater than five percent by weight VOC, having a vapor pressure or sum of partial pressures of organic substances of 0.02 pounds per square inch (one millimeter of mercury) absolute or greater, measured at standard conditions, produced by that manufacturer for sale in New Jersey. Different forms of a product that have VOC contents within a range of five percent by weight may be combined as a single type of product for the purpose of this recordkeeping, provided the maximum weight percent and maximum weight per unit within the product category is recorded. For each product the following calendar year records shall be maintained:</w:t>
      </w:r>
    </w:p>
    <w:p w14:paraId="451A7771" w14:textId="77777777" w:rsidR="0001112C" w:rsidRDefault="0001112C" w:rsidP="0001112C">
      <w:pPr>
        <w:ind w:left="720" w:hanging="720"/>
        <w:rPr>
          <w:color w:val="333333"/>
        </w:rPr>
      </w:pPr>
    </w:p>
    <w:p w14:paraId="2364F8E1" w14:textId="77777777" w:rsidR="0001112C" w:rsidRDefault="00CB26F7" w:rsidP="0001112C">
      <w:pPr>
        <w:ind w:left="1440" w:hanging="720"/>
        <w:rPr>
          <w:color w:val="333333"/>
        </w:rPr>
      </w:pPr>
      <w:r w:rsidRPr="00136D65">
        <w:rPr>
          <w:color w:val="333333"/>
        </w:rPr>
        <w:lastRenderedPageBreak/>
        <w:t xml:space="preserve">1. </w:t>
      </w:r>
      <w:r w:rsidR="0001112C">
        <w:rPr>
          <w:color w:val="333333"/>
        </w:rPr>
        <w:tab/>
      </w:r>
      <w:r w:rsidRPr="00136D65">
        <w:rPr>
          <w:color w:val="333333"/>
        </w:rPr>
        <w:t>The number of units produced;</w:t>
      </w:r>
    </w:p>
    <w:p w14:paraId="73AC8682" w14:textId="77777777" w:rsidR="0001112C" w:rsidRDefault="0001112C" w:rsidP="0001112C">
      <w:pPr>
        <w:ind w:left="1440" w:hanging="720"/>
        <w:rPr>
          <w:color w:val="333333"/>
        </w:rPr>
      </w:pPr>
    </w:p>
    <w:p w14:paraId="3CB120F6" w14:textId="77777777" w:rsidR="0001112C" w:rsidRDefault="00CB26F7" w:rsidP="0001112C">
      <w:pPr>
        <w:ind w:left="1440" w:hanging="720"/>
        <w:rPr>
          <w:color w:val="333333"/>
        </w:rPr>
      </w:pPr>
      <w:r w:rsidRPr="00136D65">
        <w:rPr>
          <w:color w:val="333333"/>
        </w:rPr>
        <w:t xml:space="preserve">2. </w:t>
      </w:r>
      <w:r w:rsidR="0001112C">
        <w:rPr>
          <w:color w:val="333333"/>
        </w:rPr>
        <w:tab/>
      </w:r>
      <w:r w:rsidRPr="00136D65">
        <w:rPr>
          <w:color w:val="333333"/>
        </w:rPr>
        <w:t>The product's VOC content by weight per unit and percent weight; and</w:t>
      </w:r>
    </w:p>
    <w:p w14:paraId="724A6165" w14:textId="77777777" w:rsidR="0001112C" w:rsidRDefault="0001112C" w:rsidP="0001112C">
      <w:pPr>
        <w:ind w:left="1440" w:hanging="720"/>
        <w:rPr>
          <w:color w:val="333333"/>
        </w:rPr>
      </w:pPr>
    </w:p>
    <w:p w14:paraId="2A874C57" w14:textId="77777777" w:rsidR="0001112C" w:rsidRDefault="00CB26F7" w:rsidP="0001112C">
      <w:pPr>
        <w:ind w:left="1440" w:hanging="720"/>
        <w:rPr>
          <w:color w:val="333333"/>
        </w:rPr>
      </w:pPr>
      <w:r w:rsidRPr="00136D65">
        <w:rPr>
          <w:color w:val="333333"/>
        </w:rPr>
        <w:t xml:space="preserve">3. </w:t>
      </w:r>
      <w:r w:rsidR="0001112C">
        <w:rPr>
          <w:color w:val="333333"/>
        </w:rPr>
        <w:tab/>
      </w:r>
      <w:r w:rsidRPr="00136D65">
        <w:rPr>
          <w:color w:val="333333"/>
        </w:rPr>
        <w:t>The approximate number of units sold in New Jersey.</w:t>
      </w:r>
    </w:p>
    <w:p w14:paraId="238867C5" w14:textId="77777777" w:rsidR="0001112C" w:rsidRDefault="0001112C" w:rsidP="0001112C">
      <w:pPr>
        <w:ind w:left="1440" w:hanging="720"/>
        <w:rPr>
          <w:color w:val="333333"/>
        </w:rPr>
      </w:pPr>
    </w:p>
    <w:p w14:paraId="4301B2F4" w14:textId="77777777" w:rsidR="0001112C" w:rsidRDefault="00CB26F7" w:rsidP="0001112C">
      <w:pPr>
        <w:ind w:left="720" w:hanging="720"/>
        <w:rPr>
          <w:color w:val="333333"/>
        </w:rPr>
      </w:pPr>
      <w:r w:rsidRPr="00136D65">
        <w:rPr>
          <w:color w:val="333333"/>
        </w:rPr>
        <w:t xml:space="preserve">(d) </w:t>
      </w:r>
      <w:r w:rsidR="0001112C">
        <w:rPr>
          <w:color w:val="333333"/>
        </w:rPr>
        <w:tab/>
      </w:r>
      <w:r w:rsidRPr="00136D65">
        <w:rPr>
          <w:color w:val="333333"/>
        </w:rPr>
        <w:t>Records sufficient to provide the information required pursuant to (a)1 and 2 above shall be maintained by each manufacturer for five years after each calendar year for which the data is collected. Records sufficient to provide the information required pursuant to (a)3, (b) and (c) above shall be maintained by each manufacturer for three years after each calendar year for which the data is collected.</w:t>
      </w:r>
    </w:p>
    <w:p w14:paraId="333B11EF" w14:textId="77777777" w:rsidR="0001112C" w:rsidRDefault="0001112C" w:rsidP="0001112C">
      <w:pPr>
        <w:ind w:left="720" w:hanging="720"/>
        <w:rPr>
          <w:color w:val="333333"/>
        </w:rPr>
      </w:pPr>
    </w:p>
    <w:p w14:paraId="7C2BC8C0" w14:textId="77777777" w:rsidR="0001112C" w:rsidRDefault="00CB26F7" w:rsidP="0001112C">
      <w:pPr>
        <w:ind w:left="720" w:hanging="720"/>
        <w:rPr>
          <w:color w:val="333333"/>
        </w:rPr>
      </w:pPr>
      <w:r w:rsidRPr="00136D65">
        <w:rPr>
          <w:color w:val="333333"/>
        </w:rPr>
        <w:t xml:space="preserve">(e) </w:t>
      </w:r>
      <w:r w:rsidR="0001112C">
        <w:rPr>
          <w:color w:val="333333"/>
        </w:rPr>
        <w:tab/>
      </w:r>
      <w:r w:rsidRPr="00136D65">
        <w:rPr>
          <w:color w:val="333333"/>
        </w:rPr>
        <w:t>Within 90 days of receipt of a written request by the Department, each manufacturer or distributor of a chemically formulated consumer product subject to this subchapter shall submit the requested information specified in (a), (b) or (c) above to the Department.</w:t>
      </w:r>
    </w:p>
    <w:p w14:paraId="36C1602B" w14:textId="77777777" w:rsidR="0001112C" w:rsidRDefault="0001112C" w:rsidP="0001112C">
      <w:pPr>
        <w:ind w:left="720" w:hanging="720"/>
        <w:rPr>
          <w:color w:val="333333"/>
        </w:rPr>
      </w:pPr>
    </w:p>
    <w:p w14:paraId="3393132F" w14:textId="77777777" w:rsidR="0001112C" w:rsidRDefault="00CB26F7" w:rsidP="0001112C">
      <w:pPr>
        <w:ind w:left="720" w:hanging="720"/>
        <w:rPr>
          <w:color w:val="333333"/>
        </w:rPr>
      </w:pPr>
      <w:r w:rsidRPr="00136D65">
        <w:rPr>
          <w:color w:val="333333"/>
        </w:rPr>
        <w:t xml:space="preserve">(f) </w:t>
      </w:r>
      <w:r w:rsidR="0001112C">
        <w:rPr>
          <w:color w:val="333333"/>
        </w:rPr>
        <w:tab/>
      </w:r>
      <w:r w:rsidRPr="00136D65">
        <w:rPr>
          <w:color w:val="333333"/>
        </w:rPr>
        <w:t>A person who holds for sale, offers for sale, or sells any chemically formulated consumer product subject to this subchapter shall, within 30 days of receipt of a written request, identify the distributor, manufacturer, or other person from whom the consumer product was obtained to the Department.</w:t>
      </w:r>
    </w:p>
    <w:p w14:paraId="2C53C971" w14:textId="77777777" w:rsidR="0001112C" w:rsidRDefault="0001112C" w:rsidP="0001112C">
      <w:pPr>
        <w:ind w:left="720" w:hanging="720"/>
        <w:rPr>
          <w:color w:val="333333"/>
        </w:rPr>
      </w:pPr>
    </w:p>
    <w:p w14:paraId="2563C5F3" w14:textId="77777777" w:rsidR="0001112C" w:rsidRDefault="00CB26F7" w:rsidP="0001112C">
      <w:pPr>
        <w:ind w:left="720" w:hanging="720"/>
        <w:rPr>
          <w:color w:val="333333"/>
        </w:rPr>
      </w:pPr>
      <w:r w:rsidRPr="00136D65">
        <w:rPr>
          <w:color w:val="333333"/>
        </w:rPr>
        <w:t xml:space="preserve">(g) </w:t>
      </w:r>
      <w:r w:rsidR="0001112C">
        <w:rPr>
          <w:color w:val="333333"/>
        </w:rPr>
        <w:tab/>
      </w:r>
      <w:r w:rsidRPr="00136D65">
        <w:rPr>
          <w:color w:val="333333"/>
        </w:rPr>
        <w:t>Within 30 days of a receipt of the Department's written request, the manufacturer of a charcoal lighter material product shall submit to the Department:</w:t>
      </w:r>
    </w:p>
    <w:p w14:paraId="7FADC334" w14:textId="77777777" w:rsidR="0001112C" w:rsidRDefault="0001112C" w:rsidP="0001112C">
      <w:pPr>
        <w:ind w:left="720" w:hanging="720"/>
        <w:rPr>
          <w:color w:val="333333"/>
        </w:rPr>
      </w:pPr>
    </w:p>
    <w:p w14:paraId="4826B07B" w14:textId="77777777" w:rsidR="0001112C" w:rsidRDefault="00CB26F7" w:rsidP="0001112C">
      <w:pPr>
        <w:ind w:left="1440" w:hanging="720"/>
        <w:rPr>
          <w:color w:val="333333"/>
        </w:rPr>
      </w:pPr>
      <w:r w:rsidRPr="00136D65">
        <w:rPr>
          <w:color w:val="333333"/>
        </w:rPr>
        <w:t xml:space="preserve">1. </w:t>
      </w:r>
      <w:r w:rsidR="0001112C">
        <w:rPr>
          <w:color w:val="333333"/>
        </w:rPr>
        <w:tab/>
      </w:r>
      <w:r w:rsidRPr="00136D65">
        <w:rPr>
          <w:color w:val="333333"/>
        </w:rPr>
        <w:t>Documentation for the product's certification issued by CARB or the air pollution agency of another state in accordance with N.J.A.C. 7:27-24.4(h); and</w:t>
      </w:r>
    </w:p>
    <w:p w14:paraId="0F4D2BA3" w14:textId="77777777" w:rsidR="0001112C" w:rsidRDefault="0001112C" w:rsidP="0001112C">
      <w:pPr>
        <w:ind w:left="1440" w:hanging="720"/>
        <w:rPr>
          <w:color w:val="333333"/>
        </w:rPr>
      </w:pPr>
    </w:p>
    <w:p w14:paraId="1E8FD499" w14:textId="77777777" w:rsidR="0001112C" w:rsidRDefault="00CB26F7" w:rsidP="0001112C">
      <w:pPr>
        <w:ind w:left="1440" w:hanging="720"/>
        <w:rPr>
          <w:color w:val="333333"/>
        </w:rPr>
      </w:pPr>
      <w:r w:rsidRPr="00136D65">
        <w:rPr>
          <w:color w:val="333333"/>
        </w:rPr>
        <w:t xml:space="preserve">2. </w:t>
      </w:r>
      <w:r w:rsidR="0001112C">
        <w:rPr>
          <w:color w:val="333333"/>
        </w:rPr>
        <w:tab/>
      </w:r>
      <w:r w:rsidRPr="00136D65">
        <w:rPr>
          <w:color w:val="333333"/>
        </w:rPr>
        <w:t>Any conditions of approval established by the agency that issued the certification.</w:t>
      </w:r>
    </w:p>
    <w:p w14:paraId="0EDBB6E5" w14:textId="77777777" w:rsidR="0001112C" w:rsidRDefault="0001112C" w:rsidP="0001112C">
      <w:pPr>
        <w:ind w:left="1440" w:hanging="720"/>
        <w:rPr>
          <w:color w:val="333333"/>
        </w:rPr>
      </w:pPr>
    </w:p>
    <w:p w14:paraId="1E042358" w14:textId="77777777" w:rsidR="0001112C" w:rsidRDefault="00CB26F7" w:rsidP="0001112C">
      <w:pPr>
        <w:ind w:left="720" w:hanging="720"/>
        <w:rPr>
          <w:color w:val="333333"/>
        </w:rPr>
      </w:pPr>
      <w:r w:rsidRPr="00136D65">
        <w:rPr>
          <w:color w:val="333333"/>
        </w:rPr>
        <w:t xml:space="preserve">(h) </w:t>
      </w:r>
      <w:r w:rsidR="0001112C">
        <w:rPr>
          <w:color w:val="333333"/>
        </w:rPr>
        <w:tab/>
      </w:r>
      <w:r w:rsidRPr="00136D65">
        <w:rPr>
          <w:color w:val="333333"/>
        </w:rPr>
        <w:t>If the Department requests in writing that any manufacturer of a chemically formulated consumer product test any of its products that are sold, offered for sale, held for sale, distributed, supplied, or manufactured for sale in New Jersey to determine the VOC content of the product, the manufacturer shall submit the test report to the Department within 60 days of the manufacturer's receipt of the written request.</w:t>
      </w:r>
    </w:p>
    <w:p w14:paraId="1FCCAAA2" w14:textId="77777777" w:rsidR="0001112C" w:rsidRDefault="0001112C" w:rsidP="0001112C">
      <w:pPr>
        <w:ind w:left="720" w:hanging="720"/>
        <w:rPr>
          <w:color w:val="333333"/>
        </w:rPr>
      </w:pPr>
    </w:p>
    <w:p w14:paraId="09BABD28" w14:textId="77777777" w:rsidR="0001112C" w:rsidRDefault="00CB26F7" w:rsidP="0001112C">
      <w:pPr>
        <w:ind w:left="720" w:hanging="720"/>
        <w:rPr>
          <w:color w:val="333333"/>
        </w:rPr>
      </w:pPr>
      <w:r w:rsidRPr="00136D65">
        <w:rPr>
          <w:color w:val="333333"/>
        </w:rPr>
        <w:t>(</w:t>
      </w:r>
      <w:r w:rsidRPr="00136D65">
        <w:rPr>
          <w:i/>
          <w:color w:val="333333"/>
        </w:rPr>
        <w:t>i</w:t>
      </w:r>
      <w:r w:rsidRPr="00136D65">
        <w:rPr>
          <w:color w:val="333333"/>
        </w:rPr>
        <w:t xml:space="preserve">) </w:t>
      </w:r>
      <w:r w:rsidR="0001112C">
        <w:rPr>
          <w:color w:val="333333"/>
        </w:rPr>
        <w:tab/>
      </w:r>
      <w:r w:rsidRPr="00136D65">
        <w:rPr>
          <w:color w:val="333333"/>
        </w:rPr>
        <w:t>For any record required to be kept or reported in accordance with this section, or that is used or relied on in accordance with this subchapter, no person shall create, alter, falsify, or otherwise modify such record, in such a way that the record does not accurately reflect the information it purports to present (for instance, the amount of product produced, the constituents used to manufacture a product, or the chemical composition of the individual product).</w:t>
      </w:r>
    </w:p>
    <w:p w14:paraId="5BF752C3" w14:textId="77777777" w:rsidR="0001112C" w:rsidRDefault="0001112C" w:rsidP="0001112C">
      <w:pPr>
        <w:ind w:left="720" w:hanging="720"/>
        <w:rPr>
          <w:color w:val="333333"/>
        </w:rPr>
      </w:pPr>
    </w:p>
    <w:p w14:paraId="3A2EFBA0" w14:textId="77777777" w:rsidR="009F7F4B" w:rsidRPr="0001112C" w:rsidRDefault="00CB26F7" w:rsidP="0001112C">
      <w:pPr>
        <w:ind w:left="720" w:hanging="720"/>
        <w:rPr>
          <w:color w:val="333333"/>
        </w:rPr>
      </w:pPr>
      <w:r w:rsidRPr="00136D65">
        <w:rPr>
          <w:color w:val="333333"/>
        </w:rPr>
        <w:t xml:space="preserve">(j) </w:t>
      </w:r>
      <w:r w:rsidR="0001112C">
        <w:rPr>
          <w:color w:val="333333"/>
        </w:rPr>
        <w:tab/>
      </w:r>
      <w:r w:rsidRPr="00136D65">
        <w:rPr>
          <w:color w:val="333333"/>
        </w:rPr>
        <w:t>IPE, ACP, and variance documentation shall be submitted to the Department in accordance with N.J.A.C. 7:27-24.4(k)5 and (</w:t>
      </w:r>
      <w:r w:rsidRPr="00136D65">
        <w:rPr>
          <w:i/>
          <w:iCs/>
          <w:color w:val="333333"/>
        </w:rPr>
        <w:t>l</w:t>
      </w:r>
      <w:r w:rsidRPr="00136D65">
        <w:rPr>
          <w:color w:val="333333"/>
        </w:rPr>
        <w:t>).</w:t>
      </w:r>
    </w:p>
    <w:p w14:paraId="3777FB79" w14:textId="77777777" w:rsidR="00F81D4B" w:rsidRDefault="00F81D4B" w:rsidP="00136D65"/>
    <w:p w14:paraId="10F71C57" w14:textId="77777777" w:rsidR="009967B4" w:rsidRPr="00136D65" w:rsidRDefault="009967B4" w:rsidP="00136D65"/>
    <w:p w14:paraId="7306DEBD" w14:textId="77777777" w:rsidR="009F7F4B" w:rsidRPr="00136D65" w:rsidRDefault="0001112C" w:rsidP="00136D65">
      <w:pPr>
        <w:rPr>
          <w:b/>
        </w:rPr>
      </w:pPr>
      <w:r>
        <w:rPr>
          <w:b/>
        </w:rPr>
        <w:lastRenderedPageBreak/>
        <w:t>7:27-24.7</w:t>
      </w:r>
      <w:r>
        <w:rPr>
          <w:b/>
        </w:rPr>
        <w:tab/>
      </w:r>
      <w:r w:rsidR="009F7F4B" w:rsidRPr="00136D65">
        <w:rPr>
          <w:b/>
        </w:rPr>
        <w:t>Chemically formulated consumer products: testing</w:t>
      </w:r>
    </w:p>
    <w:p w14:paraId="699BEE25" w14:textId="77777777" w:rsidR="00F81D4B" w:rsidRPr="00136D65" w:rsidRDefault="00F81D4B" w:rsidP="00136D65">
      <w:pPr>
        <w:rPr>
          <w:color w:val="333333"/>
        </w:rPr>
      </w:pPr>
    </w:p>
    <w:p w14:paraId="1E0BFA74" w14:textId="77777777" w:rsidR="0001112C" w:rsidRDefault="00CB26F7" w:rsidP="0001112C">
      <w:pPr>
        <w:ind w:left="720" w:hanging="720"/>
        <w:rPr>
          <w:color w:val="333333"/>
        </w:rPr>
      </w:pPr>
      <w:r w:rsidRPr="00136D65">
        <w:rPr>
          <w:color w:val="333333"/>
        </w:rPr>
        <w:t xml:space="preserve">(a) </w:t>
      </w:r>
      <w:r w:rsidR="0001112C">
        <w:rPr>
          <w:color w:val="333333"/>
        </w:rPr>
        <w:tab/>
      </w:r>
      <w:r w:rsidRPr="00136D65">
        <w:rPr>
          <w:color w:val="333333"/>
        </w:rPr>
        <w:t>Upon the written request of the Department, any manufacturer of a chemically formulated consumer product subject to the requirements of this subchapter shall test any of its products that are sold, offered for sale, held for sale, distributed, supplied, or manufactured for sale in New Jersey to determine the VOC content of the product (or in the case of charcoal lighter material, its emissions per start) or the amount of a chlorinated toxic air contaminant the product contains. Such testing shall be performed utilizing the test methods in (b) through (g) below, as applicable.</w:t>
      </w:r>
    </w:p>
    <w:p w14:paraId="4C93F507" w14:textId="77777777" w:rsidR="0001112C" w:rsidRDefault="0001112C" w:rsidP="0001112C">
      <w:pPr>
        <w:ind w:left="720" w:hanging="720"/>
        <w:rPr>
          <w:color w:val="333333"/>
        </w:rPr>
      </w:pPr>
    </w:p>
    <w:p w14:paraId="632BF2EB" w14:textId="77777777" w:rsidR="0001112C" w:rsidRDefault="00CB26F7" w:rsidP="0001112C">
      <w:pPr>
        <w:ind w:left="720" w:hanging="720"/>
        <w:rPr>
          <w:color w:val="333333"/>
        </w:rPr>
      </w:pPr>
      <w:r w:rsidRPr="00136D65">
        <w:rPr>
          <w:color w:val="333333"/>
        </w:rPr>
        <w:t xml:space="preserve">(b) </w:t>
      </w:r>
      <w:r w:rsidR="0001112C">
        <w:rPr>
          <w:color w:val="333333"/>
        </w:rPr>
        <w:tab/>
      </w:r>
      <w:r w:rsidRPr="00136D65">
        <w:rPr>
          <w:color w:val="333333"/>
        </w:rPr>
        <w:t>Testing to determine compliance with the VOC content limits at N.J.A.C. 7:27-24.4(a) or the prohibition of chlorinated toxic air contaminants at N.J.A.C. 7:27-24.4(n) shall be performed using:</w:t>
      </w:r>
    </w:p>
    <w:p w14:paraId="2813185C" w14:textId="77777777" w:rsidR="0001112C" w:rsidRDefault="0001112C" w:rsidP="0001112C">
      <w:pPr>
        <w:ind w:left="720" w:hanging="720"/>
        <w:rPr>
          <w:color w:val="333333"/>
        </w:rPr>
      </w:pPr>
    </w:p>
    <w:p w14:paraId="7F9A45FA" w14:textId="77777777" w:rsidR="0001112C" w:rsidRDefault="00CB26F7" w:rsidP="0001112C">
      <w:pPr>
        <w:ind w:left="1440" w:hanging="720"/>
        <w:rPr>
          <w:color w:val="333333"/>
        </w:rPr>
      </w:pPr>
      <w:r w:rsidRPr="00136D65">
        <w:rPr>
          <w:color w:val="333333"/>
        </w:rPr>
        <w:t xml:space="preserve">1. </w:t>
      </w:r>
      <w:r w:rsidR="0001112C">
        <w:rPr>
          <w:color w:val="333333"/>
        </w:rPr>
        <w:tab/>
      </w:r>
      <w:r w:rsidRPr="00136D65">
        <w:rPr>
          <w:color w:val="333333"/>
        </w:rPr>
        <w:t>CARB Method 310, Determination of Volatile Organic Compounds (VOC) in Consumer Products, adopted September 25, 1997, as supplemented or amended, which is incorporated by reference herein. For purposes of determining compliance with N.J.A.C. 7:27-24.4(</w:t>
      </w:r>
      <w:r w:rsidRPr="00136D65">
        <w:rPr>
          <w:i/>
          <w:iCs/>
          <w:color w:val="333333"/>
        </w:rPr>
        <w:t>l</w:t>
      </w:r>
      <w:r w:rsidRPr="00136D65">
        <w:rPr>
          <w:color w:val="333333"/>
        </w:rPr>
        <w:t>) through (</w:t>
      </w:r>
      <w:r w:rsidRPr="00136D65">
        <w:rPr>
          <w:i/>
          <w:iCs/>
          <w:color w:val="333333"/>
        </w:rPr>
        <w:t>o</w:t>
      </w:r>
      <w:r w:rsidRPr="00136D65">
        <w:rPr>
          <w:color w:val="333333"/>
        </w:rPr>
        <w:t>), Sections 3.5 and 3.7 of CARB Method 310 shall be used and the term "VOC" in those sections shall be interpreted as meaning "chlorinated toxic air contaminant"; or</w:t>
      </w:r>
    </w:p>
    <w:p w14:paraId="5C7B8FBD" w14:textId="77777777" w:rsidR="0001112C" w:rsidRDefault="0001112C" w:rsidP="0001112C">
      <w:pPr>
        <w:ind w:left="1440" w:hanging="720"/>
        <w:rPr>
          <w:color w:val="333333"/>
        </w:rPr>
      </w:pPr>
    </w:p>
    <w:p w14:paraId="0B4632AF" w14:textId="77777777" w:rsidR="0001112C" w:rsidRDefault="00CB26F7" w:rsidP="0001112C">
      <w:pPr>
        <w:ind w:left="1440" w:hanging="720"/>
        <w:rPr>
          <w:color w:val="333333"/>
        </w:rPr>
      </w:pPr>
      <w:r w:rsidRPr="00136D65">
        <w:rPr>
          <w:color w:val="333333"/>
        </w:rPr>
        <w:t xml:space="preserve">2. </w:t>
      </w:r>
      <w:r w:rsidR="0001112C">
        <w:rPr>
          <w:color w:val="333333"/>
        </w:rPr>
        <w:tab/>
      </w:r>
      <w:r w:rsidRPr="00136D65">
        <w:rPr>
          <w:color w:val="333333"/>
        </w:rPr>
        <w:t>An alternative method that is shown to accurately determine the concentration of VOCs or chlorinated toxic air contaminants in a product. Such methods must first be approved in writing by the Department and EPA.</w:t>
      </w:r>
    </w:p>
    <w:p w14:paraId="1F132211" w14:textId="77777777" w:rsidR="0001112C" w:rsidRDefault="0001112C" w:rsidP="0001112C">
      <w:pPr>
        <w:ind w:left="1440" w:hanging="720"/>
        <w:rPr>
          <w:color w:val="333333"/>
        </w:rPr>
      </w:pPr>
    </w:p>
    <w:p w14:paraId="3C0EAC62" w14:textId="77777777" w:rsidR="0001112C" w:rsidRDefault="00CB26F7" w:rsidP="0001112C">
      <w:pPr>
        <w:ind w:left="720" w:hanging="720"/>
        <w:rPr>
          <w:color w:val="333333"/>
        </w:rPr>
      </w:pPr>
      <w:r w:rsidRPr="00136D65">
        <w:rPr>
          <w:color w:val="333333"/>
        </w:rPr>
        <w:t xml:space="preserve">(c) </w:t>
      </w:r>
      <w:r w:rsidR="0001112C">
        <w:rPr>
          <w:color w:val="333333"/>
        </w:rPr>
        <w:tab/>
      </w:r>
      <w:r w:rsidRPr="00136D65">
        <w:rPr>
          <w:color w:val="333333"/>
        </w:rPr>
        <w:t>Compliance with a VOC content limit at N.J.A.C. 7:27-24.4(a) may also be demonstrated through calculation of the VOC content of a consumer product from records of the amounts of constituents used to make the product (excluding packaging), pursuant to the following criteria:</w:t>
      </w:r>
    </w:p>
    <w:p w14:paraId="19F80D03" w14:textId="77777777" w:rsidR="0001112C" w:rsidRDefault="0001112C" w:rsidP="0001112C">
      <w:pPr>
        <w:ind w:left="720" w:hanging="720"/>
        <w:rPr>
          <w:color w:val="333333"/>
        </w:rPr>
      </w:pPr>
    </w:p>
    <w:p w14:paraId="5C17E4A9" w14:textId="77777777" w:rsidR="0001112C" w:rsidRDefault="00CB26F7" w:rsidP="0001112C">
      <w:pPr>
        <w:ind w:left="1440" w:hanging="720"/>
        <w:rPr>
          <w:color w:val="333333"/>
        </w:rPr>
      </w:pPr>
      <w:r w:rsidRPr="00136D65">
        <w:rPr>
          <w:color w:val="333333"/>
        </w:rPr>
        <w:t xml:space="preserve">1. </w:t>
      </w:r>
      <w:r w:rsidR="00145DDD">
        <w:rPr>
          <w:color w:val="333333"/>
        </w:rPr>
        <w:tab/>
      </w:r>
      <w:r w:rsidRPr="00136D65">
        <w:rPr>
          <w:color w:val="333333"/>
        </w:rPr>
        <w:t>Compliance determinations based on these records may not be used unless the manufacturer of a chemically formulated consumer product keeps, for each day of production, accurate records of the amount and chemical composition of the individual product constituents. These records must be kept for at least five years;</w:t>
      </w:r>
    </w:p>
    <w:p w14:paraId="1BAC068E" w14:textId="77777777" w:rsidR="0001112C" w:rsidRDefault="0001112C" w:rsidP="0001112C">
      <w:pPr>
        <w:ind w:left="1440" w:hanging="720"/>
        <w:rPr>
          <w:color w:val="333333"/>
        </w:rPr>
      </w:pPr>
    </w:p>
    <w:p w14:paraId="3184434A" w14:textId="77777777" w:rsidR="00CB26F7" w:rsidRDefault="00CB26F7" w:rsidP="0001112C">
      <w:pPr>
        <w:ind w:left="1440" w:hanging="720"/>
        <w:rPr>
          <w:color w:val="333333"/>
        </w:rPr>
      </w:pPr>
      <w:r w:rsidRPr="00136D65">
        <w:rPr>
          <w:color w:val="333333"/>
        </w:rPr>
        <w:t xml:space="preserve">2. </w:t>
      </w:r>
      <w:r w:rsidR="00145DDD">
        <w:rPr>
          <w:color w:val="333333"/>
        </w:rPr>
        <w:tab/>
      </w:r>
      <w:r w:rsidRPr="00136D65">
        <w:rPr>
          <w:color w:val="333333"/>
        </w:rPr>
        <w:t>For the purposes of this subsection, the VOC content of a product shall be calculated accord</w:t>
      </w:r>
      <w:r w:rsidR="00145DDD">
        <w:rPr>
          <w:color w:val="333333"/>
        </w:rPr>
        <w:t>ing to the following equation:</w:t>
      </w:r>
    </w:p>
    <w:p w14:paraId="3A162F39" w14:textId="77777777" w:rsidR="00145DDD" w:rsidRDefault="00145DDD" w:rsidP="00145DDD">
      <w:pPr>
        <w:rPr>
          <w:color w:val="333333"/>
        </w:rPr>
      </w:pPr>
    </w:p>
    <w:p w14:paraId="001E602C" w14:textId="77777777" w:rsidR="00145DDD" w:rsidRDefault="00145DDD" w:rsidP="00145DDD">
      <w:pPr>
        <w:jc w:val="center"/>
        <w:rPr>
          <w:color w:val="333333"/>
        </w:rPr>
      </w:pPr>
      <w:r w:rsidRPr="00136D65">
        <w:rPr>
          <w:color w:val="333333"/>
        </w:rPr>
        <w:t xml:space="preserve">VOC Content = </w:t>
      </w:r>
      <w:r w:rsidRPr="00145DDD">
        <w:rPr>
          <w:color w:val="333333"/>
          <w:u w:val="single"/>
        </w:rPr>
        <w:t>(B-C) x 100</w:t>
      </w:r>
    </w:p>
    <w:p w14:paraId="285C2FE2" w14:textId="77777777" w:rsidR="00145DDD" w:rsidRDefault="00145DDD" w:rsidP="00145DDD">
      <w:pPr>
        <w:rPr>
          <w:color w:val="333333"/>
        </w:rPr>
      </w:pPr>
      <w:r>
        <w:rPr>
          <w:color w:val="333333"/>
        </w:rPr>
        <w:tab/>
      </w:r>
      <w:r>
        <w:rPr>
          <w:color w:val="333333"/>
        </w:rPr>
        <w:tab/>
      </w:r>
      <w:r>
        <w:rPr>
          <w:color w:val="333333"/>
        </w:rPr>
        <w:tab/>
      </w:r>
      <w:r>
        <w:rPr>
          <w:color w:val="333333"/>
        </w:rPr>
        <w:tab/>
      </w:r>
      <w:r>
        <w:rPr>
          <w:color w:val="333333"/>
        </w:rPr>
        <w:tab/>
      </w:r>
      <w:r>
        <w:rPr>
          <w:color w:val="333333"/>
        </w:rPr>
        <w:tab/>
      </w:r>
      <w:r>
        <w:rPr>
          <w:color w:val="333333"/>
        </w:rPr>
        <w:tab/>
        <w:t xml:space="preserve">      A</w:t>
      </w:r>
    </w:p>
    <w:p w14:paraId="73A5B7E8" w14:textId="77777777" w:rsidR="00957411" w:rsidRDefault="00957411" w:rsidP="00145DDD">
      <w:pPr>
        <w:ind w:left="720"/>
        <w:rPr>
          <w:color w:val="333333"/>
        </w:rPr>
      </w:pPr>
    </w:p>
    <w:p w14:paraId="378D4075" w14:textId="77777777" w:rsidR="00145DDD" w:rsidRDefault="00145DDD" w:rsidP="00145DDD">
      <w:pPr>
        <w:ind w:left="720"/>
        <w:rPr>
          <w:color w:val="333333"/>
        </w:rPr>
      </w:pPr>
      <w:r>
        <w:rPr>
          <w:color w:val="333333"/>
        </w:rPr>
        <w:t>W</w:t>
      </w:r>
      <w:r w:rsidRPr="00136D65">
        <w:rPr>
          <w:color w:val="333333"/>
        </w:rPr>
        <w:t>here,</w:t>
      </w:r>
    </w:p>
    <w:p w14:paraId="40EEA80A" w14:textId="77777777" w:rsidR="00145DDD" w:rsidRDefault="00145DDD" w:rsidP="00145DDD">
      <w:pPr>
        <w:ind w:left="1080"/>
        <w:rPr>
          <w:color w:val="333333"/>
        </w:rPr>
      </w:pPr>
      <w:r w:rsidRPr="00136D65">
        <w:rPr>
          <w:color w:val="333333"/>
        </w:rPr>
        <w:t>A =</w:t>
      </w:r>
      <w:r w:rsidRPr="00145DDD">
        <w:rPr>
          <w:color w:val="333333"/>
        </w:rPr>
        <w:t xml:space="preserve"> </w:t>
      </w:r>
      <w:r w:rsidRPr="00136D65">
        <w:rPr>
          <w:color w:val="333333"/>
        </w:rPr>
        <w:t>total net weight of a unit of product (excluding any packaging);</w:t>
      </w:r>
    </w:p>
    <w:p w14:paraId="1EB151D0" w14:textId="77777777" w:rsidR="00145DDD" w:rsidRDefault="00145DDD" w:rsidP="00145DDD">
      <w:pPr>
        <w:ind w:left="1080"/>
        <w:rPr>
          <w:color w:val="333333"/>
        </w:rPr>
      </w:pPr>
      <w:r w:rsidRPr="00136D65">
        <w:rPr>
          <w:color w:val="333333"/>
        </w:rPr>
        <w:t>B = total weight of all VOCs in the constituents used to make the product, per unit;</w:t>
      </w:r>
    </w:p>
    <w:p w14:paraId="139C6BA9" w14:textId="77777777" w:rsidR="00145DDD" w:rsidRDefault="00145DDD" w:rsidP="00145DDD">
      <w:pPr>
        <w:ind w:left="1080"/>
        <w:rPr>
          <w:color w:val="333333"/>
        </w:rPr>
      </w:pPr>
      <w:r w:rsidRPr="00136D65">
        <w:rPr>
          <w:color w:val="333333"/>
        </w:rPr>
        <w:t>C =</w:t>
      </w:r>
      <w:r w:rsidRPr="00145DDD">
        <w:rPr>
          <w:color w:val="333333"/>
        </w:rPr>
        <w:t xml:space="preserve"> </w:t>
      </w:r>
      <w:r w:rsidRPr="00136D65">
        <w:rPr>
          <w:color w:val="333333"/>
        </w:rPr>
        <w:t>total weight of VOCs exempted under N.J.A.C. 7:27-24.4(e), per unit; and</w:t>
      </w:r>
    </w:p>
    <w:p w14:paraId="72DAF6BA" w14:textId="77777777" w:rsidR="00654E2B" w:rsidRDefault="00654E2B" w:rsidP="00654E2B">
      <w:pPr>
        <w:ind w:left="720" w:hanging="720"/>
        <w:rPr>
          <w:color w:val="333333"/>
        </w:rPr>
      </w:pPr>
    </w:p>
    <w:p w14:paraId="55383096" w14:textId="77777777" w:rsidR="00654E2B" w:rsidRDefault="00CB26F7" w:rsidP="00654E2B">
      <w:pPr>
        <w:ind w:left="1440" w:hanging="720"/>
        <w:rPr>
          <w:color w:val="333333"/>
        </w:rPr>
      </w:pPr>
      <w:r w:rsidRPr="00136D65">
        <w:rPr>
          <w:color w:val="333333"/>
        </w:rPr>
        <w:lastRenderedPageBreak/>
        <w:t xml:space="preserve">3. </w:t>
      </w:r>
      <w:r w:rsidR="00654E2B">
        <w:rPr>
          <w:color w:val="333333"/>
        </w:rPr>
        <w:tab/>
      </w:r>
      <w:r w:rsidRPr="00136D65">
        <w:rPr>
          <w:color w:val="333333"/>
        </w:rPr>
        <w:t>If the calculations for VOC content based on product records appear to demonstrate compliance with the VOC limits, but these calculations are contradicted by the results of product testing performed using CARB Method 310, the results of CARB Method 310 shall take precedence over the calculations based on product records and may be used to establish a violation of the requirements of the VOC content limits set forth in this subchapter.</w:t>
      </w:r>
    </w:p>
    <w:p w14:paraId="67ACBD70" w14:textId="77777777" w:rsidR="00654E2B" w:rsidRDefault="00654E2B" w:rsidP="00654E2B">
      <w:pPr>
        <w:ind w:left="720" w:hanging="720"/>
        <w:rPr>
          <w:color w:val="333333"/>
        </w:rPr>
      </w:pPr>
    </w:p>
    <w:p w14:paraId="68EC4E72" w14:textId="77777777" w:rsidR="00654E2B" w:rsidRDefault="00CB26F7" w:rsidP="00654E2B">
      <w:pPr>
        <w:ind w:left="720" w:hanging="720"/>
        <w:rPr>
          <w:color w:val="333333"/>
        </w:rPr>
      </w:pPr>
      <w:r w:rsidRPr="00136D65">
        <w:rPr>
          <w:color w:val="333333"/>
        </w:rPr>
        <w:t xml:space="preserve">(d) </w:t>
      </w:r>
      <w:r w:rsidR="00654E2B">
        <w:rPr>
          <w:color w:val="333333"/>
        </w:rPr>
        <w:tab/>
      </w:r>
      <w:r w:rsidRPr="00136D65">
        <w:rPr>
          <w:color w:val="333333"/>
        </w:rPr>
        <w:t>Testing to determine whether a product is a liquid or a solid shall be performed using ASTM D4359-90(2006), "Standard Test Method for Determining Whether a Material is a Liquid or a Solid," as supplemented or amended, which is incorporated by reference herein.</w:t>
      </w:r>
    </w:p>
    <w:p w14:paraId="4C8A66AC" w14:textId="77777777" w:rsidR="00654E2B" w:rsidRDefault="00654E2B" w:rsidP="00654E2B">
      <w:pPr>
        <w:ind w:left="720" w:hanging="720"/>
        <w:rPr>
          <w:color w:val="333333"/>
        </w:rPr>
      </w:pPr>
    </w:p>
    <w:p w14:paraId="7491A69A" w14:textId="77777777" w:rsidR="00654E2B" w:rsidRDefault="00CB26F7" w:rsidP="00654E2B">
      <w:pPr>
        <w:ind w:left="720" w:hanging="720"/>
        <w:rPr>
          <w:color w:val="333333"/>
        </w:rPr>
      </w:pPr>
      <w:r w:rsidRPr="00136D65">
        <w:rPr>
          <w:color w:val="333333"/>
        </w:rPr>
        <w:t xml:space="preserve">(e) </w:t>
      </w:r>
      <w:r w:rsidR="00654E2B">
        <w:rPr>
          <w:color w:val="333333"/>
        </w:rPr>
        <w:tab/>
      </w:r>
      <w:r w:rsidRPr="00136D65">
        <w:rPr>
          <w:color w:val="333333"/>
        </w:rPr>
        <w:t>Testing to determine compliance with the standards for charcoal lighter material shall be performed using the procedures specified in the South Coast Air Quality Management District Rule 1174 Ignition Method Compliance Certification Protocol (February 28, 1991), including subsequent revisions, which is incorporated by reference herein.</w:t>
      </w:r>
    </w:p>
    <w:p w14:paraId="12B16526" w14:textId="77777777" w:rsidR="00654E2B" w:rsidRDefault="00654E2B" w:rsidP="00654E2B">
      <w:pPr>
        <w:ind w:left="720" w:hanging="720"/>
        <w:rPr>
          <w:color w:val="333333"/>
        </w:rPr>
      </w:pPr>
    </w:p>
    <w:p w14:paraId="3A821861" w14:textId="77777777" w:rsidR="00654E2B" w:rsidRDefault="00CB26F7" w:rsidP="00654E2B">
      <w:pPr>
        <w:ind w:left="720" w:hanging="720"/>
        <w:rPr>
          <w:color w:val="333333"/>
        </w:rPr>
      </w:pPr>
      <w:r w:rsidRPr="00136D65">
        <w:rPr>
          <w:color w:val="333333"/>
        </w:rPr>
        <w:t xml:space="preserve">(f) </w:t>
      </w:r>
      <w:r w:rsidR="00654E2B">
        <w:rPr>
          <w:color w:val="333333"/>
        </w:rPr>
        <w:tab/>
      </w:r>
      <w:r w:rsidRPr="00136D65">
        <w:rPr>
          <w:color w:val="333333"/>
        </w:rPr>
        <w:t>Testing to determine distillation points of petroleum distillate-based charcoal lighter materials shall be performed using ASTM D86-07b, as supplemented or amended, which is incorporated by reference herein.</w:t>
      </w:r>
    </w:p>
    <w:p w14:paraId="2BEE1635" w14:textId="77777777" w:rsidR="00654E2B" w:rsidRDefault="00654E2B" w:rsidP="00654E2B">
      <w:pPr>
        <w:ind w:left="720" w:hanging="720"/>
        <w:rPr>
          <w:color w:val="333333"/>
        </w:rPr>
      </w:pPr>
    </w:p>
    <w:p w14:paraId="67D6C857" w14:textId="77777777" w:rsidR="00654E2B" w:rsidRDefault="00CB26F7" w:rsidP="00654E2B">
      <w:pPr>
        <w:ind w:left="720" w:hanging="720"/>
        <w:rPr>
          <w:color w:val="333333"/>
        </w:rPr>
      </w:pPr>
      <w:r w:rsidRPr="00136D65">
        <w:rPr>
          <w:color w:val="333333"/>
        </w:rPr>
        <w:t xml:space="preserve">(g) </w:t>
      </w:r>
      <w:r w:rsidR="00654E2B">
        <w:rPr>
          <w:color w:val="333333"/>
        </w:rPr>
        <w:tab/>
      </w:r>
      <w:r w:rsidRPr="00136D65">
        <w:rPr>
          <w:color w:val="333333"/>
        </w:rPr>
        <w:t>Testing to determine whether a material is a "plasticizer" may be determined using ASTM Method E260-96(2006), as supplemented or amended, which is incorporated by reference herein.</w:t>
      </w:r>
    </w:p>
    <w:p w14:paraId="35D0B0AF" w14:textId="77777777" w:rsidR="00654E2B" w:rsidRDefault="00654E2B" w:rsidP="00654E2B">
      <w:pPr>
        <w:ind w:left="720" w:hanging="720"/>
        <w:rPr>
          <w:color w:val="333333"/>
        </w:rPr>
      </w:pPr>
    </w:p>
    <w:p w14:paraId="221705D0" w14:textId="77777777" w:rsidR="00654E2B" w:rsidRDefault="00CB26F7" w:rsidP="00654E2B">
      <w:pPr>
        <w:ind w:left="720" w:hanging="720"/>
        <w:rPr>
          <w:color w:val="333333"/>
        </w:rPr>
      </w:pPr>
      <w:r w:rsidRPr="00136D65">
        <w:rPr>
          <w:color w:val="333333"/>
        </w:rPr>
        <w:t xml:space="preserve">(h) </w:t>
      </w:r>
      <w:r w:rsidR="00654E2B">
        <w:rPr>
          <w:color w:val="333333"/>
        </w:rPr>
        <w:tab/>
      </w:r>
      <w:r w:rsidRPr="00136D65">
        <w:rPr>
          <w:color w:val="333333"/>
        </w:rPr>
        <w:t>The Department may require any manufacturer that is required to perform testing pursuant to (a) above to provide to the Department product samples that are duplicates of the samples tested.</w:t>
      </w:r>
    </w:p>
    <w:p w14:paraId="6846C70A" w14:textId="77777777" w:rsidR="00654E2B" w:rsidRDefault="00654E2B" w:rsidP="00654E2B">
      <w:pPr>
        <w:ind w:left="720" w:hanging="720"/>
        <w:rPr>
          <w:color w:val="333333"/>
        </w:rPr>
      </w:pPr>
    </w:p>
    <w:p w14:paraId="7E4EB999" w14:textId="77777777" w:rsidR="00654E2B" w:rsidRDefault="00CB26F7" w:rsidP="00654E2B">
      <w:pPr>
        <w:ind w:left="720" w:hanging="720"/>
        <w:rPr>
          <w:color w:val="333333"/>
        </w:rPr>
      </w:pPr>
      <w:r w:rsidRPr="00136D65">
        <w:rPr>
          <w:color w:val="333333"/>
        </w:rPr>
        <w:t>(</w:t>
      </w:r>
      <w:r w:rsidRPr="00136D65">
        <w:rPr>
          <w:i/>
          <w:color w:val="333333"/>
        </w:rPr>
        <w:t>i</w:t>
      </w:r>
      <w:r w:rsidRPr="00136D65">
        <w:rPr>
          <w:color w:val="333333"/>
        </w:rPr>
        <w:t xml:space="preserve">) </w:t>
      </w:r>
      <w:r w:rsidR="00654E2B">
        <w:rPr>
          <w:color w:val="333333"/>
        </w:rPr>
        <w:tab/>
      </w:r>
      <w:r w:rsidRPr="00136D65">
        <w:rPr>
          <w:color w:val="333333"/>
        </w:rPr>
        <w:t>Test meth</w:t>
      </w:r>
      <w:r w:rsidR="00654E2B">
        <w:rPr>
          <w:color w:val="333333"/>
        </w:rPr>
        <w:t>ods can be obtained as follows:</w:t>
      </w:r>
    </w:p>
    <w:p w14:paraId="2D332329" w14:textId="77777777" w:rsidR="00654E2B" w:rsidRDefault="00654E2B" w:rsidP="00654E2B">
      <w:pPr>
        <w:ind w:left="720" w:hanging="720"/>
        <w:rPr>
          <w:color w:val="333333"/>
        </w:rPr>
      </w:pPr>
    </w:p>
    <w:p w14:paraId="1DD8AA0C" w14:textId="77777777" w:rsidR="00654E2B" w:rsidRDefault="00CB26F7" w:rsidP="00654E2B">
      <w:pPr>
        <w:ind w:left="1440" w:hanging="720"/>
        <w:rPr>
          <w:color w:val="333333"/>
        </w:rPr>
      </w:pPr>
      <w:r w:rsidRPr="00136D65">
        <w:rPr>
          <w:color w:val="333333"/>
        </w:rPr>
        <w:t xml:space="preserve">1. </w:t>
      </w:r>
      <w:r w:rsidR="00654E2B">
        <w:rPr>
          <w:color w:val="333333"/>
        </w:rPr>
        <w:tab/>
      </w:r>
      <w:r w:rsidRPr="00136D65">
        <w:rPr>
          <w:color w:val="333333"/>
        </w:rPr>
        <w:t xml:space="preserve">ASTM test methods can be purchased from the American Society for Testing and Materials, 100 Barr Harbor Drive, West Conshohocken, Pennsylvania 19428-2959; Telephone (610) 832-9585; Fax (610) 832-9555; or ASTM test methods can be purchased from the ASTM website at </w:t>
      </w:r>
      <w:hyperlink r:id="rId10" w:tgtFrame="_blank" w:history="1">
        <w:r w:rsidRPr="00136D65">
          <w:rPr>
            <w:rStyle w:val="Hyperlink"/>
          </w:rPr>
          <w:t>http://www.ASTM.org</w:t>
        </w:r>
      </w:hyperlink>
      <w:r w:rsidRPr="00136D65">
        <w:rPr>
          <w:color w:val="333333"/>
        </w:rPr>
        <w:t>;</w:t>
      </w:r>
    </w:p>
    <w:p w14:paraId="1C005325" w14:textId="77777777" w:rsidR="00654E2B" w:rsidRDefault="00654E2B" w:rsidP="00654E2B">
      <w:pPr>
        <w:ind w:left="1440" w:hanging="720"/>
        <w:rPr>
          <w:color w:val="333333"/>
        </w:rPr>
      </w:pPr>
    </w:p>
    <w:p w14:paraId="5382828A" w14:textId="77777777" w:rsidR="00654E2B" w:rsidRDefault="00CB26F7" w:rsidP="00654E2B">
      <w:pPr>
        <w:ind w:left="1440" w:hanging="720"/>
        <w:rPr>
          <w:color w:val="333333"/>
        </w:rPr>
      </w:pPr>
      <w:r w:rsidRPr="00136D65">
        <w:rPr>
          <w:color w:val="333333"/>
        </w:rPr>
        <w:t xml:space="preserve">2. </w:t>
      </w:r>
      <w:r w:rsidR="00654E2B">
        <w:rPr>
          <w:color w:val="333333"/>
        </w:rPr>
        <w:tab/>
      </w:r>
      <w:r w:rsidRPr="00136D65">
        <w:rPr>
          <w:color w:val="333333"/>
        </w:rPr>
        <w:t>SCAQMD test methods can be purchased from the South Coast Air Quality Management District, 21865 East Copley Drive, Diamond Bar, California 91765-0934; Telephone (909) 396-2162;</w:t>
      </w:r>
    </w:p>
    <w:p w14:paraId="50D6C8A4" w14:textId="77777777" w:rsidR="00654E2B" w:rsidRDefault="00654E2B" w:rsidP="00654E2B">
      <w:pPr>
        <w:ind w:left="1440" w:hanging="720"/>
        <w:rPr>
          <w:color w:val="333333"/>
        </w:rPr>
      </w:pPr>
    </w:p>
    <w:p w14:paraId="5ADC139E" w14:textId="77777777" w:rsidR="00DE0AD6" w:rsidRPr="00136D65" w:rsidRDefault="00CB26F7" w:rsidP="00654E2B">
      <w:pPr>
        <w:ind w:left="1440" w:hanging="720"/>
      </w:pPr>
      <w:r w:rsidRPr="00136D65">
        <w:rPr>
          <w:color w:val="333333"/>
        </w:rPr>
        <w:t xml:space="preserve">3. </w:t>
      </w:r>
      <w:r w:rsidR="00654E2B">
        <w:rPr>
          <w:color w:val="333333"/>
        </w:rPr>
        <w:tab/>
      </w:r>
      <w:r w:rsidRPr="00136D65">
        <w:rPr>
          <w:color w:val="333333"/>
        </w:rPr>
        <w:t xml:space="preserve">CARB Method 310 is available on the web at </w:t>
      </w:r>
      <w:hyperlink r:id="rId11" w:tgtFrame="_blank" w:history="1">
        <w:r w:rsidRPr="00136D65">
          <w:rPr>
            <w:rStyle w:val="Hyperlink"/>
          </w:rPr>
          <w:t>http://www.arb.ca.gov/testmeth/cptm/cptm.htm</w:t>
        </w:r>
      </w:hyperlink>
      <w:r w:rsidRPr="00136D65">
        <w:rPr>
          <w:color w:val="333333"/>
        </w:rPr>
        <w:t>.</w:t>
      </w:r>
    </w:p>
    <w:p w14:paraId="47E97EA6" w14:textId="77777777" w:rsidR="00DE0AD6" w:rsidRDefault="00DE0AD6" w:rsidP="00136D65"/>
    <w:p w14:paraId="63AC6F82" w14:textId="77777777" w:rsidR="009967B4" w:rsidRDefault="009967B4" w:rsidP="00136D65"/>
    <w:p w14:paraId="693EB9D2" w14:textId="77777777" w:rsidR="009967B4" w:rsidRDefault="009967B4" w:rsidP="00136D65"/>
    <w:p w14:paraId="266BA733" w14:textId="77777777" w:rsidR="009967B4" w:rsidRPr="00136D65" w:rsidRDefault="009967B4" w:rsidP="00136D65"/>
    <w:p w14:paraId="0AFA1750" w14:textId="77777777" w:rsidR="009F7F4B" w:rsidRPr="00136D65" w:rsidRDefault="009F7F4B" w:rsidP="00136D65">
      <w:pPr>
        <w:rPr>
          <w:b/>
          <w:u w:val="single"/>
        </w:rPr>
      </w:pPr>
      <w:r w:rsidRPr="00136D65">
        <w:rPr>
          <w:b/>
        </w:rPr>
        <w:lastRenderedPageBreak/>
        <w:t xml:space="preserve">7:27-24.8 </w:t>
      </w:r>
      <w:r w:rsidR="00654E2B">
        <w:rPr>
          <w:b/>
        </w:rPr>
        <w:tab/>
      </w:r>
      <w:r w:rsidRPr="00136D65">
        <w:rPr>
          <w:b/>
        </w:rPr>
        <w:t>Portable fuel containers and spill</w:t>
      </w:r>
      <w:r w:rsidRPr="00136D65">
        <w:t>-</w:t>
      </w:r>
      <w:r w:rsidRPr="00136D65">
        <w:rPr>
          <w:b/>
        </w:rPr>
        <w:t>proof spouts: certification requirements</w:t>
      </w:r>
    </w:p>
    <w:p w14:paraId="375D0BFD" w14:textId="77777777" w:rsidR="003C2CDD" w:rsidRPr="00136D65" w:rsidRDefault="003C2CDD" w:rsidP="00136D65">
      <w:pPr>
        <w:rPr>
          <w:color w:val="333333"/>
        </w:rPr>
      </w:pPr>
    </w:p>
    <w:p w14:paraId="07A1BE08" w14:textId="77777777" w:rsidR="00654E2B" w:rsidRDefault="00CB26F7" w:rsidP="00654E2B">
      <w:pPr>
        <w:ind w:left="720" w:hanging="720"/>
        <w:rPr>
          <w:color w:val="333333"/>
        </w:rPr>
      </w:pPr>
      <w:r w:rsidRPr="00136D65">
        <w:rPr>
          <w:color w:val="333333"/>
        </w:rPr>
        <w:t xml:space="preserve">(a) </w:t>
      </w:r>
      <w:r w:rsidR="00654E2B">
        <w:rPr>
          <w:color w:val="333333"/>
        </w:rPr>
        <w:tab/>
      </w:r>
      <w:r w:rsidRPr="00136D65">
        <w:rPr>
          <w:color w:val="333333"/>
        </w:rPr>
        <w:t>Except as provided at N.J.A.C. 7:27-24.2(e) and (c) and (d) below, no person shall sell, offer for sale, hold for sale, advertise for sale, distribute for sale, supply for sale, or manufacture for sale in New Jersey on or after January 28, 2009, any portable fuel container, spout, or any portable fuel container and spout that has not been exempted from CARB or the EPA's certification requirements at 13 CCR 2467.3, 2467.4 and 2467.6 and 40 CFR 59.660 through 59.663, respectively, or has not been certified for use and sale by the manufacturer as follows:</w:t>
      </w:r>
    </w:p>
    <w:p w14:paraId="6303F991" w14:textId="77777777" w:rsidR="00654E2B" w:rsidRDefault="00654E2B" w:rsidP="00654E2B">
      <w:pPr>
        <w:ind w:left="720" w:hanging="720"/>
        <w:rPr>
          <w:color w:val="333333"/>
        </w:rPr>
      </w:pPr>
    </w:p>
    <w:p w14:paraId="2A8A2684" w14:textId="77777777" w:rsidR="00654E2B" w:rsidRDefault="00CB26F7" w:rsidP="00654E2B">
      <w:pPr>
        <w:ind w:left="1440" w:hanging="720"/>
        <w:rPr>
          <w:color w:val="333333"/>
        </w:rPr>
      </w:pPr>
      <w:r w:rsidRPr="00136D65">
        <w:rPr>
          <w:color w:val="333333"/>
        </w:rPr>
        <w:t xml:space="preserve">1. </w:t>
      </w:r>
      <w:r w:rsidR="00654E2B">
        <w:rPr>
          <w:color w:val="333333"/>
        </w:rPr>
        <w:tab/>
      </w:r>
      <w:r w:rsidRPr="00136D65">
        <w:rPr>
          <w:color w:val="333333"/>
        </w:rPr>
        <w:t>For CARB certification, the product must be covered by a CARB Executive Order issued pursuant to 13 CCR 2467 through 2467.9; or</w:t>
      </w:r>
    </w:p>
    <w:p w14:paraId="10F44C94" w14:textId="77777777" w:rsidR="00654E2B" w:rsidRDefault="00654E2B" w:rsidP="00654E2B">
      <w:pPr>
        <w:ind w:left="1440" w:hanging="720"/>
        <w:rPr>
          <w:color w:val="333333"/>
        </w:rPr>
      </w:pPr>
    </w:p>
    <w:p w14:paraId="072A8D34" w14:textId="77777777" w:rsidR="00654E2B" w:rsidRDefault="00CB26F7" w:rsidP="00654E2B">
      <w:pPr>
        <w:ind w:left="1440" w:hanging="720"/>
        <w:rPr>
          <w:color w:val="333333"/>
        </w:rPr>
      </w:pPr>
      <w:r w:rsidRPr="00136D65">
        <w:rPr>
          <w:color w:val="333333"/>
        </w:rPr>
        <w:t xml:space="preserve">2. </w:t>
      </w:r>
      <w:r w:rsidR="00654E2B">
        <w:rPr>
          <w:color w:val="333333"/>
        </w:rPr>
        <w:tab/>
      </w:r>
      <w:r w:rsidRPr="00136D65">
        <w:rPr>
          <w:color w:val="333333"/>
        </w:rPr>
        <w:t>For EPA certification, the product must be covered by an EPA certificate of conformity issued pursuant to its portable fuel container certification program at 40 CFR 59.600 through 699.</w:t>
      </w:r>
    </w:p>
    <w:p w14:paraId="0677C9A7" w14:textId="77777777" w:rsidR="00654E2B" w:rsidRDefault="00654E2B" w:rsidP="00654E2B">
      <w:pPr>
        <w:ind w:left="1440" w:hanging="720"/>
        <w:rPr>
          <w:color w:val="333333"/>
        </w:rPr>
      </w:pPr>
    </w:p>
    <w:p w14:paraId="3C7FC344" w14:textId="77777777" w:rsidR="00654E2B" w:rsidRDefault="00CB26F7" w:rsidP="00654E2B">
      <w:pPr>
        <w:ind w:left="720" w:hanging="720"/>
        <w:rPr>
          <w:color w:val="333333"/>
        </w:rPr>
      </w:pPr>
      <w:r w:rsidRPr="00136D65">
        <w:rPr>
          <w:color w:val="333333"/>
        </w:rPr>
        <w:t xml:space="preserve">(b) </w:t>
      </w:r>
      <w:r w:rsidR="00654E2B">
        <w:rPr>
          <w:color w:val="333333"/>
        </w:rPr>
        <w:tab/>
      </w:r>
      <w:r w:rsidRPr="00136D65">
        <w:rPr>
          <w:color w:val="333333"/>
        </w:rPr>
        <w:t>Certification criteria, including all test procedures for determining certification and compliance with the standards applicable to portable fuel containers, spouts, or portable fuel containers and spouts, produced on or after January 28, 2009, that are manufactured for sale, advertised for sale, sold, or offered for sale in New Jersey, or that are introduced, delivered or imported into New Jersey for introduction into commerce and that are subject to any of the standards prescribed in this subchapter, and documents incorporated by reference therein, are as follows:</w:t>
      </w:r>
    </w:p>
    <w:p w14:paraId="0C72D901" w14:textId="77777777" w:rsidR="00654E2B" w:rsidRDefault="00654E2B" w:rsidP="00654E2B">
      <w:pPr>
        <w:ind w:left="720" w:hanging="720"/>
        <w:rPr>
          <w:color w:val="333333"/>
        </w:rPr>
      </w:pPr>
    </w:p>
    <w:p w14:paraId="2CFBB1EA" w14:textId="77777777" w:rsidR="00CB26F7" w:rsidRPr="00136D65" w:rsidRDefault="00CB26F7" w:rsidP="00654E2B">
      <w:pPr>
        <w:ind w:left="1440" w:hanging="720"/>
        <w:rPr>
          <w:color w:val="333333"/>
        </w:rPr>
      </w:pPr>
      <w:r w:rsidRPr="00136D65">
        <w:rPr>
          <w:color w:val="333333"/>
        </w:rPr>
        <w:t xml:space="preserve">1. </w:t>
      </w:r>
      <w:r w:rsidR="00654E2B">
        <w:rPr>
          <w:color w:val="333333"/>
        </w:rPr>
        <w:tab/>
      </w:r>
      <w:r w:rsidRPr="00136D65">
        <w:rPr>
          <w:color w:val="333333"/>
        </w:rPr>
        <w:t xml:space="preserve">For CARB certification, in "CP-501, Certification Procedure for Portable Fuel Containers and Spill-Proof Spouts," as supplemented or amended. CP-501 is available at </w:t>
      </w:r>
      <w:hyperlink r:id="rId12" w:tgtFrame="_blank" w:history="1">
        <w:r w:rsidRPr="00136D65">
          <w:rPr>
            <w:rStyle w:val="Hyperlink"/>
          </w:rPr>
          <w:t>http://www.arb.ca.gov</w:t>
        </w:r>
      </w:hyperlink>
      <w:r w:rsidRPr="00136D65">
        <w:rPr>
          <w:color w:val="333333"/>
        </w:rPr>
        <w:t xml:space="preserve"> or from contacting CARB, at:</w:t>
      </w:r>
    </w:p>
    <w:p w14:paraId="4EE51A79" w14:textId="77777777" w:rsidR="0026135E" w:rsidRPr="00136D65" w:rsidRDefault="0026135E" w:rsidP="00136D65">
      <w:pPr>
        <w:rPr>
          <w:color w:val="333333"/>
        </w:rPr>
      </w:pPr>
    </w:p>
    <w:p w14:paraId="46358433" w14:textId="77777777" w:rsidR="00CB26F7" w:rsidRPr="00136D65" w:rsidRDefault="00CB26F7" w:rsidP="00654E2B">
      <w:pPr>
        <w:ind w:left="1440"/>
        <w:rPr>
          <w:color w:val="333333"/>
        </w:rPr>
      </w:pPr>
      <w:r w:rsidRPr="00136D65">
        <w:rPr>
          <w:color w:val="333333"/>
        </w:rPr>
        <w:t>1001</w:t>
      </w:r>
      <w:bookmarkStart w:id="0" w:name="_GoBack"/>
      <w:bookmarkEnd w:id="0"/>
      <w:r w:rsidRPr="00136D65">
        <w:rPr>
          <w:color w:val="333333"/>
        </w:rPr>
        <w:t xml:space="preserve"> "I" Street</w:t>
      </w:r>
      <w:r w:rsidRPr="00136D65">
        <w:rPr>
          <w:color w:val="333333"/>
        </w:rPr>
        <w:br/>
        <w:t>P.O. Box 2815</w:t>
      </w:r>
      <w:r w:rsidRPr="00136D65">
        <w:rPr>
          <w:color w:val="333333"/>
        </w:rPr>
        <w:br/>
        <w:t>Sacramento, CA 95812</w:t>
      </w:r>
      <w:r w:rsidRPr="00136D65">
        <w:rPr>
          <w:color w:val="333333"/>
        </w:rPr>
        <w:br/>
        <w:t>(916) 322-3260</w:t>
      </w:r>
      <w:r w:rsidRPr="00136D65">
        <w:rPr>
          <w:color w:val="333333"/>
        </w:rPr>
        <w:br/>
        <w:t xml:space="preserve">or at </w:t>
      </w:r>
      <w:hyperlink r:id="rId13" w:tgtFrame="_blank" w:history="1">
        <w:r w:rsidRPr="00136D65">
          <w:rPr>
            <w:rStyle w:val="Hyperlink"/>
          </w:rPr>
          <w:t>webmaster@arb.ca.gov</w:t>
        </w:r>
      </w:hyperlink>
      <w:r w:rsidRPr="00136D65">
        <w:rPr>
          <w:color w:val="333333"/>
        </w:rPr>
        <w:t>; and</w:t>
      </w:r>
    </w:p>
    <w:p w14:paraId="0E1D761E" w14:textId="77777777" w:rsidR="00654E2B" w:rsidRDefault="00654E2B" w:rsidP="00654E2B">
      <w:pPr>
        <w:rPr>
          <w:color w:val="333333"/>
        </w:rPr>
      </w:pPr>
    </w:p>
    <w:p w14:paraId="1B490B5B" w14:textId="77777777" w:rsidR="00654E2B" w:rsidRDefault="00CB26F7" w:rsidP="00654E2B">
      <w:pPr>
        <w:ind w:left="1440" w:hanging="720"/>
        <w:rPr>
          <w:color w:val="333333"/>
        </w:rPr>
      </w:pPr>
      <w:r w:rsidRPr="00136D65">
        <w:rPr>
          <w:color w:val="333333"/>
        </w:rPr>
        <w:t xml:space="preserve">2. </w:t>
      </w:r>
      <w:r w:rsidR="00654E2B">
        <w:rPr>
          <w:color w:val="333333"/>
        </w:rPr>
        <w:tab/>
      </w:r>
      <w:r w:rsidRPr="00136D65">
        <w:rPr>
          <w:color w:val="333333"/>
        </w:rPr>
        <w:t>For EPA certification, in 40 CFR Part 59, Subpart F, generally, and for testing specifically, 40 CFR 59.653, each as supplemented or amended.</w:t>
      </w:r>
    </w:p>
    <w:p w14:paraId="5C456D36" w14:textId="77777777" w:rsidR="00654E2B" w:rsidRDefault="00654E2B" w:rsidP="00654E2B">
      <w:pPr>
        <w:ind w:left="1440" w:hanging="720"/>
        <w:rPr>
          <w:color w:val="333333"/>
        </w:rPr>
      </w:pPr>
    </w:p>
    <w:p w14:paraId="6E7B9192" w14:textId="77777777" w:rsidR="00654E2B" w:rsidRDefault="00CB26F7" w:rsidP="00654E2B">
      <w:pPr>
        <w:ind w:left="720" w:hanging="720"/>
        <w:rPr>
          <w:color w:val="333333"/>
        </w:rPr>
      </w:pPr>
      <w:r w:rsidRPr="00136D65">
        <w:rPr>
          <w:color w:val="333333"/>
        </w:rPr>
        <w:t xml:space="preserve">(c) </w:t>
      </w:r>
      <w:r w:rsidR="00654E2B">
        <w:rPr>
          <w:color w:val="333333"/>
        </w:rPr>
        <w:tab/>
      </w:r>
      <w:r w:rsidRPr="00136D65">
        <w:rPr>
          <w:color w:val="333333"/>
        </w:rPr>
        <w:t xml:space="preserve">Notwithstanding the provisions of (a) above, a portable fuel container or spout or both portable fuel container and spout manufactured before January 28, 2009, may be sold, offered for sale, held for sale, distributed, or supplied for sale until December 29, 2009, if it is labeled or designated for use solely with kerosene and the date of manufacture or a date-code representing the date of manufacture is clearly displayed on the portable fuel container or spout and on the packaging (if any) in which it is sold. The date of manufacture or date-code shall be located so that it is readily observable without disassembling any part of the packaging (if any). If the manufacturer uses a date-code to </w:t>
      </w:r>
      <w:r w:rsidRPr="00136D65">
        <w:rPr>
          <w:color w:val="333333"/>
        </w:rPr>
        <w:lastRenderedPageBreak/>
        <w:t>comply with this subsection, the manufacturer shall electronically register the product, including an explanation of the date-code, in accordance with the requirements at N.J.A.C. 7:27-24.10(a).</w:t>
      </w:r>
    </w:p>
    <w:p w14:paraId="158C8FE5" w14:textId="77777777" w:rsidR="00654E2B" w:rsidRDefault="00654E2B" w:rsidP="00654E2B">
      <w:pPr>
        <w:ind w:left="720" w:hanging="720"/>
        <w:rPr>
          <w:color w:val="333333"/>
        </w:rPr>
      </w:pPr>
    </w:p>
    <w:p w14:paraId="4C78EF6D" w14:textId="77777777" w:rsidR="00654E2B" w:rsidRDefault="00CB26F7" w:rsidP="00654E2B">
      <w:pPr>
        <w:ind w:left="720" w:hanging="720"/>
        <w:rPr>
          <w:color w:val="333333"/>
        </w:rPr>
      </w:pPr>
      <w:r w:rsidRPr="00136D65">
        <w:rPr>
          <w:color w:val="333333"/>
        </w:rPr>
        <w:t xml:space="preserve">(d) </w:t>
      </w:r>
      <w:r w:rsidR="00654E2B">
        <w:rPr>
          <w:color w:val="333333"/>
        </w:rPr>
        <w:tab/>
      </w:r>
      <w:r w:rsidRPr="00136D65">
        <w:rPr>
          <w:color w:val="333333"/>
        </w:rPr>
        <w:t>The provisions of (a) and (c) above do not apply to a spout, portable fuel container, or portable fuel container and spout if:</w:t>
      </w:r>
    </w:p>
    <w:p w14:paraId="5685FB05" w14:textId="77777777" w:rsidR="00654E2B" w:rsidRDefault="00654E2B" w:rsidP="00654E2B">
      <w:pPr>
        <w:ind w:left="720" w:hanging="720"/>
        <w:rPr>
          <w:color w:val="333333"/>
        </w:rPr>
      </w:pPr>
    </w:p>
    <w:p w14:paraId="6CFBC129" w14:textId="77777777" w:rsidR="00654E2B" w:rsidRDefault="00CB26F7" w:rsidP="00654E2B">
      <w:pPr>
        <w:ind w:left="1440" w:hanging="720"/>
        <w:rPr>
          <w:color w:val="333333"/>
        </w:rPr>
      </w:pPr>
      <w:r w:rsidRPr="00136D65">
        <w:rPr>
          <w:color w:val="333333"/>
        </w:rPr>
        <w:t xml:space="preserve">1. </w:t>
      </w:r>
      <w:r w:rsidR="00654E2B">
        <w:rPr>
          <w:color w:val="333333"/>
        </w:rPr>
        <w:tab/>
      </w:r>
      <w:r w:rsidRPr="00136D65">
        <w:rPr>
          <w:color w:val="333333"/>
        </w:rPr>
        <w:t xml:space="preserve">The spout, portable fuel container, or portable fuel container and spout has been exempted or granted an IPE or variance by CARB, the EPA, or by the air pollution control agency of another state that has adopted a portable fuel container rule based on or substantially equivalent to the Ozone Transport Commission (OTC) "Model Rule for Portable Fuel Container Spillage Control" dated March 6, 2001, including subsequent revisions accessible at the OTC's website at </w:t>
      </w:r>
      <w:hyperlink r:id="rId14" w:tgtFrame="_blank" w:history="1">
        <w:r w:rsidRPr="00136D65">
          <w:rPr>
            <w:rStyle w:val="Hyperlink"/>
          </w:rPr>
          <w:t>http://www.otcair.org</w:t>
        </w:r>
      </w:hyperlink>
      <w:r w:rsidRPr="00136D65">
        <w:rPr>
          <w:color w:val="333333"/>
        </w:rPr>
        <w:t>; and</w:t>
      </w:r>
    </w:p>
    <w:p w14:paraId="112E33A4" w14:textId="77777777" w:rsidR="00654E2B" w:rsidRDefault="00654E2B" w:rsidP="00654E2B">
      <w:pPr>
        <w:ind w:left="1440" w:hanging="720"/>
        <w:rPr>
          <w:color w:val="333333"/>
        </w:rPr>
      </w:pPr>
    </w:p>
    <w:p w14:paraId="347FC3DD" w14:textId="77777777" w:rsidR="00654E2B" w:rsidRDefault="00CB26F7" w:rsidP="00654E2B">
      <w:pPr>
        <w:ind w:left="1440" w:hanging="720"/>
        <w:rPr>
          <w:color w:val="333333"/>
        </w:rPr>
      </w:pPr>
      <w:r w:rsidRPr="00136D65">
        <w:rPr>
          <w:color w:val="333333"/>
        </w:rPr>
        <w:t xml:space="preserve">2. </w:t>
      </w:r>
      <w:r w:rsidR="00654E2B">
        <w:rPr>
          <w:color w:val="333333"/>
        </w:rPr>
        <w:tab/>
      </w:r>
      <w:r w:rsidRPr="00136D65">
        <w:rPr>
          <w:color w:val="333333"/>
        </w:rPr>
        <w:t>The IPE or variance is valid for use in New Jersey pursuant to (e) below.</w:t>
      </w:r>
    </w:p>
    <w:p w14:paraId="2489D259" w14:textId="77777777" w:rsidR="00654E2B" w:rsidRDefault="00654E2B" w:rsidP="00654E2B">
      <w:pPr>
        <w:ind w:left="1440" w:hanging="720"/>
        <w:rPr>
          <w:color w:val="333333"/>
        </w:rPr>
      </w:pPr>
    </w:p>
    <w:p w14:paraId="56576ABC" w14:textId="77777777" w:rsidR="00654E2B" w:rsidRDefault="00CB26F7" w:rsidP="00654E2B">
      <w:pPr>
        <w:ind w:left="720" w:hanging="720"/>
        <w:rPr>
          <w:color w:val="333333"/>
        </w:rPr>
      </w:pPr>
      <w:r w:rsidRPr="00136D65">
        <w:rPr>
          <w:color w:val="333333"/>
        </w:rPr>
        <w:t xml:space="preserve">(e) </w:t>
      </w:r>
      <w:r w:rsidR="00654E2B">
        <w:rPr>
          <w:color w:val="333333"/>
        </w:rPr>
        <w:tab/>
      </w:r>
      <w:r w:rsidRPr="00136D65">
        <w:rPr>
          <w:color w:val="333333"/>
        </w:rPr>
        <w:t>The IPE or variance in (d) above shall not be valid for use in New Jersey to comply with this subchapter unless:</w:t>
      </w:r>
    </w:p>
    <w:p w14:paraId="72A6964B" w14:textId="77777777" w:rsidR="00654E2B" w:rsidRDefault="00654E2B" w:rsidP="00654E2B">
      <w:pPr>
        <w:ind w:left="1440" w:hanging="720"/>
        <w:rPr>
          <w:color w:val="333333"/>
        </w:rPr>
      </w:pPr>
    </w:p>
    <w:p w14:paraId="7BE0BFF1" w14:textId="77777777" w:rsidR="00654E2B" w:rsidRDefault="00CB26F7" w:rsidP="00654E2B">
      <w:pPr>
        <w:ind w:left="1440" w:hanging="720"/>
        <w:rPr>
          <w:color w:val="333333"/>
        </w:rPr>
      </w:pPr>
      <w:r w:rsidRPr="00136D65">
        <w:rPr>
          <w:color w:val="333333"/>
        </w:rPr>
        <w:t xml:space="preserve">1. </w:t>
      </w:r>
      <w:r w:rsidR="00654E2B">
        <w:rPr>
          <w:color w:val="333333"/>
        </w:rPr>
        <w:tab/>
      </w:r>
      <w:r w:rsidRPr="00136D65">
        <w:rPr>
          <w:color w:val="333333"/>
        </w:rPr>
        <w:t>The IPE or variance is currently in effect (the Department shall consider an IPE or variance in effect if the issuing agency deems the IPE or variance to be in effect);</w:t>
      </w:r>
    </w:p>
    <w:p w14:paraId="783074C3" w14:textId="77777777" w:rsidR="00654E2B" w:rsidRDefault="00654E2B" w:rsidP="00654E2B">
      <w:pPr>
        <w:ind w:left="1440" w:hanging="720"/>
        <w:rPr>
          <w:color w:val="333333"/>
        </w:rPr>
      </w:pPr>
    </w:p>
    <w:p w14:paraId="75FC528D" w14:textId="77777777" w:rsidR="00654E2B" w:rsidRDefault="00CB26F7" w:rsidP="00654E2B">
      <w:pPr>
        <w:ind w:left="1440" w:hanging="720"/>
        <w:rPr>
          <w:color w:val="333333"/>
        </w:rPr>
      </w:pPr>
      <w:r w:rsidRPr="00136D65">
        <w:rPr>
          <w:color w:val="333333"/>
        </w:rPr>
        <w:t xml:space="preserve">2. </w:t>
      </w:r>
      <w:r w:rsidR="00654E2B">
        <w:rPr>
          <w:color w:val="333333"/>
        </w:rPr>
        <w:tab/>
      </w:r>
      <w:r w:rsidRPr="00136D65">
        <w:rPr>
          <w:color w:val="333333"/>
        </w:rPr>
        <w:t>The product for which the IPE or variance is being claimed is the same product for which the IPE or variance was issued by the issuing agency;</w:t>
      </w:r>
    </w:p>
    <w:p w14:paraId="6BF7D2D9" w14:textId="77777777" w:rsidR="00654E2B" w:rsidRDefault="00654E2B" w:rsidP="00654E2B">
      <w:pPr>
        <w:ind w:left="1440" w:hanging="720"/>
        <w:rPr>
          <w:color w:val="333333"/>
        </w:rPr>
      </w:pPr>
    </w:p>
    <w:p w14:paraId="1D60B0C4" w14:textId="77777777" w:rsidR="00654E2B" w:rsidRDefault="00CB26F7" w:rsidP="00654E2B">
      <w:pPr>
        <w:ind w:left="1440" w:hanging="720"/>
        <w:rPr>
          <w:color w:val="333333"/>
        </w:rPr>
      </w:pPr>
      <w:r w:rsidRPr="00136D65">
        <w:rPr>
          <w:color w:val="333333"/>
        </w:rPr>
        <w:t xml:space="preserve">3. </w:t>
      </w:r>
      <w:r w:rsidR="00654E2B">
        <w:rPr>
          <w:color w:val="333333"/>
        </w:rPr>
        <w:tab/>
      </w:r>
      <w:r w:rsidRPr="00136D65">
        <w:rPr>
          <w:color w:val="333333"/>
        </w:rPr>
        <w:t>For an IPE, the manufacturer has demonstrated to the issuing agency by clear and convincing evidence that, due to the product's design, delivery system, or other factors, the use of the product will result in cumulative VOC emissions below the highest emitting representative spill-proof system or representative spill-proof spout in its portable fuel container product category as determined from applicable testing;</w:t>
      </w:r>
    </w:p>
    <w:p w14:paraId="216A1244" w14:textId="77777777" w:rsidR="00654E2B" w:rsidRDefault="00654E2B" w:rsidP="00654E2B">
      <w:pPr>
        <w:ind w:left="1440" w:hanging="720"/>
        <w:rPr>
          <w:color w:val="333333"/>
        </w:rPr>
      </w:pPr>
    </w:p>
    <w:p w14:paraId="7D4B83FB" w14:textId="77777777" w:rsidR="00654E2B" w:rsidRDefault="00CB26F7" w:rsidP="00654E2B">
      <w:pPr>
        <w:ind w:left="1440" w:hanging="720"/>
        <w:rPr>
          <w:color w:val="333333"/>
        </w:rPr>
      </w:pPr>
      <w:r w:rsidRPr="00136D65">
        <w:rPr>
          <w:color w:val="333333"/>
        </w:rPr>
        <w:t xml:space="preserve">4. </w:t>
      </w:r>
      <w:r w:rsidR="00654E2B">
        <w:rPr>
          <w:color w:val="333333"/>
        </w:rPr>
        <w:tab/>
      </w:r>
      <w:r w:rsidRPr="00136D65">
        <w:rPr>
          <w:color w:val="333333"/>
        </w:rPr>
        <w:t>For a variance, the requirements at N.J.A.C. 7:27-24.4(j)3 are met; and</w:t>
      </w:r>
    </w:p>
    <w:p w14:paraId="551326BF" w14:textId="77777777" w:rsidR="00654E2B" w:rsidRDefault="00654E2B" w:rsidP="00654E2B">
      <w:pPr>
        <w:ind w:left="1440" w:hanging="720"/>
        <w:rPr>
          <w:color w:val="333333"/>
        </w:rPr>
      </w:pPr>
    </w:p>
    <w:p w14:paraId="5AC2633F" w14:textId="77777777" w:rsidR="00654E2B" w:rsidRDefault="00CB26F7" w:rsidP="00654E2B">
      <w:pPr>
        <w:ind w:left="1440" w:hanging="720"/>
        <w:rPr>
          <w:color w:val="333333"/>
        </w:rPr>
      </w:pPr>
      <w:r w:rsidRPr="00136D65">
        <w:rPr>
          <w:color w:val="333333"/>
        </w:rPr>
        <w:t xml:space="preserve">5. </w:t>
      </w:r>
      <w:r w:rsidR="00654E2B">
        <w:rPr>
          <w:color w:val="333333"/>
        </w:rPr>
        <w:tab/>
      </w:r>
      <w:r w:rsidRPr="00136D65">
        <w:rPr>
          <w:color w:val="333333"/>
        </w:rPr>
        <w:t>The manufacturer has submitted to the Department, in accordance</w:t>
      </w:r>
      <w:r w:rsidR="0026135E" w:rsidRPr="00136D65">
        <w:rPr>
          <w:color w:val="333333"/>
        </w:rPr>
        <w:t xml:space="preserve"> with (f) below, the following:</w:t>
      </w:r>
    </w:p>
    <w:p w14:paraId="6E665D5F" w14:textId="77777777" w:rsidR="00654E2B" w:rsidRDefault="00654E2B" w:rsidP="00654E2B">
      <w:pPr>
        <w:ind w:left="1440" w:hanging="720"/>
        <w:rPr>
          <w:color w:val="333333"/>
        </w:rPr>
      </w:pPr>
    </w:p>
    <w:p w14:paraId="6818FE85" w14:textId="77777777" w:rsidR="00654E2B" w:rsidRDefault="00CB26F7" w:rsidP="00654E2B">
      <w:pPr>
        <w:ind w:left="2160" w:hanging="720"/>
        <w:rPr>
          <w:color w:val="333333"/>
        </w:rPr>
      </w:pPr>
      <w:r w:rsidRPr="00136D65">
        <w:rPr>
          <w:color w:val="333333"/>
        </w:rPr>
        <w:t xml:space="preserve">i. </w:t>
      </w:r>
      <w:r w:rsidR="00654E2B">
        <w:rPr>
          <w:color w:val="333333"/>
        </w:rPr>
        <w:tab/>
      </w:r>
      <w:r w:rsidRPr="00136D65">
        <w:rPr>
          <w:color w:val="333333"/>
        </w:rPr>
        <w:t>A statement that, for a specified product that it manufactures, it intends to comply with this section under an IPE or variance rather than meet the applicable standards;</w:t>
      </w:r>
    </w:p>
    <w:p w14:paraId="21E91BA5" w14:textId="77777777" w:rsidR="00654E2B" w:rsidRDefault="00654E2B" w:rsidP="00654E2B">
      <w:pPr>
        <w:ind w:left="2160" w:hanging="720"/>
        <w:rPr>
          <w:color w:val="333333"/>
        </w:rPr>
      </w:pPr>
    </w:p>
    <w:p w14:paraId="06D64EEE" w14:textId="77777777" w:rsidR="00654E2B" w:rsidRDefault="00CB26F7" w:rsidP="00654E2B">
      <w:pPr>
        <w:ind w:left="2160" w:hanging="720"/>
        <w:rPr>
          <w:color w:val="333333"/>
        </w:rPr>
      </w:pPr>
      <w:r w:rsidRPr="00136D65">
        <w:rPr>
          <w:color w:val="333333"/>
        </w:rPr>
        <w:t xml:space="preserve">ii. </w:t>
      </w:r>
      <w:r w:rsidR="00654E2B">
        <w:rPr>
          <w:color w:val="333333"/>
        </w:rPr>
        <w:tab/>
      </w:r>
      <w:r w:rsidRPr="00136D65">
        <w:rPr>
          <w:color w:val="333333"/>
        </w:rPr>
        <w:t>The product brand name;</w:t>
      </w:r>
    </w:p>
    <w:p w14:paraId="669EA699" w14:textId="77777777" w:rsidR="00654E2B" w:rsidRDefault="00654E2B" w:rsidP="00654E2B">
      <w:pPr>
        <w:ind w:left="2160" w:hanging="720"/>
        <w:rPr>
          <w:color w:val="333333"/>
        </w:rPr>
      </w:pPr>
    </w:p>
    <w:p w14:paraId="6F6A26E0" w14:textId="77777777" w:rsidR="00654E2B" w:rsidRDefault="00CB26F7" w:rsidP="00654E2B">
      <w:pPr>
        <w:ind w:left="2160" w:hanging="720"/>
        <w:rPr>
          <w:color w:val="333333"/>
        </w:rPr>
      </w:pPr>
      <w:r w:rsidRPr="00136D65">
        <w:rPr>
          <w:color w:val="333333"/>
        </w:rPr>
        <w:t xml:space="preserve">iii. </w:t>
      </w:r>
      <w:r w:rsidR="00654E2B">
        <w:rPr>
          <w:color w:val="333333"/>
        </w:rPr>
        <w:tab/>
      </w:r>
      <w:r w:rsidRPr="00136D65">
        <w:rPr>
          <w:color w:val="333333"/>
        </w:rPr>
        <w:t xml:space="preserve">A copy of the document(s) setting forth the IPE or variance, the issuing agency's approval, the issuing agency's conditions of approval, the </w:t>
      </w:r>
      <w:r w:rsidRPr="00136D65">
        <w:rPr>
          <w:color w:val="333333"/>
        </w:rPr>
        <w:lastRenderedPageBreak/>
        <w:t>manufacturer's documentation demonstrating compliance with the IPE or variance conditions, and any documents from the issuing agency that subsequently modify or terminate its conditions of approval;</w:t>
      </w:r>
    </w:p>
    <w:p w14:paraId="566263C6" w14:textId="77777777" w:rsidR="00654E2B" w:rsidRDefault="00654E2B" w:rsidP="00654E2B">
      <w:pPr>
        <w:ind w:left="2160" w:hanging="720"/>
        <w:rPr>
          <w:color w:val="333333"/>
        </w:rPr>
      </w:pPr>
    </w:p>
    <w:p w14:paraId="179A7B46" w14:textId="77777777" w:rsidR="00654E2B" w:rsidRDefault="00CB26F7" w:rsidP="00654E2B">
      <w:pPr>
        <w:ind w:left="2160" w:hanging="720"/>
        <w:rPr>
          <w:color w:val="333333"/>
        </w:rPr>
      </w:pPr>
      <w:r w:rsidRPr="00136D65">
        <w:rPr>
          <w:color w:val="333333"/>
        </w:rPr>
        <w:t xml:space="preserve">iv. </w:t>
      </w:r>
      <w:r w:rsidR="00654E2B">
        <w:rPr>
          <w:color w:val="333333"/>
        </w:rPr>
        <w:tab/>
      </w:r>
      <w:r w:rsidRPr="00136D65">
        <w:rPr>
          <w:color w:val="333333"/>
        </w:rPr>
        <w:t>If an IPE, the demonstration of (e)3 above;</w:t>
      </w:r>
    </w:p>
    <w:p w14:paraId="1C77E5D4" w14:textId="77777777" w:rsidR="00654E2B" w:rsidRDefault="00654E2B" w:rsidP="00654E2B">
      <w:pPr>
        <w:ind w:left="2160" w:hanging="720"/>
        <w:rPr>
          <w:color w:val="333333"/>
        </w:rPr>
      </w:pPr>
    </w:p>
    <w:p w14:paraId="3EB8AEBD" w14:textId="77777777" w:rsidR="00654E2B" w:rsidRDefault="00CB26F7" w:rsidP="00654E2B">
      <w:pPr>
        <w:ind w:left="2160" w:hanging="720"/>
        <w:rPr>
          <w:color w:val="333333"/>
        </w:rPr>
      </w:pPr>
      <w:r w:rsidRPr="00136D65">
        <w:rPr>
          <w:color w:val="333333"/>
        </w:rPr>
        <w:t xml:space="preserve">v. </w:t>
      </w:r>
      <w:r w:rsidR="00654E2B">
        <w:rPr>
          <w:color w:val="333333"/>
        </w:rPr>
        <w:tab/>
      </w:r>
      <w:r w:rsidRPr="00136D65">
        <w:rPr>
          <w:color w:val="333333"/>
        </w:rPr>
        <w:t>If a variance, documents that substantiate the manufacturer's claim of extraordinary economic hardship;</w:t>
      </w:r>
    </w:p>
    <w:p w14:paraId="4E144F64" w14:textId="77777777" w:rsidR="00654E2B" w:rsidRDefault="00654E2B" w:rsidP="00654E2B">
      <w:pPr>
        <w:ind w:left="2160" w:hanging="720"/>
        <w:rPr>
          <w:color w:val="333333"/>
        </w:rPr>
      </w:pPr>
    </w:p>
    <w:p w14:paraId="7C369B26" w14:textId="77777777" w:rsidR="00654E2B" w:rsidRDefault="00CB26F7" w:rsidP="00654E2B">
      <w:pPr>
        <w:ind w:left="2160" w:hanging="720"/>
        <w:rPr>
          <w:color w:val="333333"/>
        </w:rPr>
      </w:pPr>
      <w:r w:rsidRPr="00136D65">
        <w:rPr>
          <w:color w:val="333333"/>
        </w:rPr>
        <w:t xml:space="preserve">vi. </w:t>
      </w:r>
      <w:r w:rsidR="00654E2B">
        <w:rPr>
          <w:color w:val="333333"/>
        </w:rPr>
        <w:tab/>
      </w:r>
      <w:r w:rsidRPr="00136D65">
        <w:rPr>
          <w:color w:val="333333"/>
        </w:rPr>
        <w:t>The name of the state that previously approved the IPE or variance and the issuing-state's approval date; and</w:t>
      </w:r>
    </w:p>
    <w:p w14:paraId="55EAE941" w14:textId="77777777" w:rsidR="00654E2B" w:rsidRDefault="00654E2B" w:rsidP="00654E2B">
      <w:pPr>
        <w:ind w:left="2160" w:hanging="720"/>
        <w:rPr>
          <w:color w:val="333333"/>
        </w:rPr>
      </w:pPr>
    </w:p>
    <w:p w14:paraId="3003448C" w14:textId="77777777" w:rsidR="00654E2B" w:rsidRDefault="00CB26F7" w:rsidP="00654E2B">
      <w:pPr>
        <w:ind w:left="2160" w:hanging="720"/>
        <w:rPr>
          <w:color w:val="333333"/>
        </w:rPr>
      </w:pPr>
      <w:r w:rsidRPr="00136D65">
        <w:rPr>
          <w:color w:val="333333"/>
        </w:rPr>
        <w:t xml:space="preserve">vii. </w:t>
      </w:r>
      <w:r w:rsidR="00654E2B">
        <w:rPr>
          <w:color w:val="333333"/>
        </w:rPr>
        <w:tab/>
      </w:r>
      <w:r w:rsidRPr="00136D65">
        <w:rPr>
          <w:color w:val="333333"/>
        </w:rPr>
        <w:t>A statement that the IPE or variance, as well as the product for which the IPE or variance is being used, conforms with (e)1 through 4 above.</w:t>
      </w:r>
    </w:p>
    <w:p w14:paraId="086971D9" w14:textId="77777777" w:rsidR="00654E2B" w:rsidRDefault="00654E2B" w:rsidP="00654E2B">
      <w:pPr>
        <w:ind w:left="2160" w:hanging="720"/>
        <w:rPr>
          <w:color w:val="333333"/>
        </w:rPr>
      </w:pPr>
    </w:p>
    <w:p w14:paraId="50415425" w14:textId="77777777" w:rsidR="00654E2B" w:rsidRDefault="00CB26F7" w:rsidP="00654E2B">
      <w:pPr>
        <w:ind w:left="720" w:hanging="720"/>
        <w:rPr>
          <w:color w:val="333333"/>
        </w:rPr>
      </w:pPr>
      <w:r w:rsidRPr="00136D65">
        <w:rPr>
          <w:color w:val="333333"/>
        </w:rPr>
        <w:t xml:space="preserve">(f) </w:t>
      </w:r>
      <w:r w:rsidR="00654E2B">
        <w:rPr>
          <w:color w:val="333333"/>
        </w:rPr>
        <w:tab/>
      </w:r>
      <w:r w:rsidRPr="00136D65">
        <w:rPr>
          <w:color w:val="333333"/>
        </w:rPr>
        <w:t>Any submittal pursuant to (e)5 above shall be sent to the address given at N.J.A.C. 7:27-24.3(d) and the envelope or package shall be labeled as follows: "Attention: Portable Fuel Container Innovative Product Exemption" or "Attention: Portable Fuel Container Variance," whichever is applicable.</w:t>
      </w:r>
    </w:p>
    <w:p w14:paraId="7545DFC3" w14:textId="77777777" w:rsidR="00654E2B" w:rsidRDefault="00654E2B" w:rsidP="00654E2B">
      <w:pPr>
        <w:ind w:left="720" w:hanging="720"/>
        <w:rPr>
          <w:color w:val="333333"/>
        </w:rPr>
      </w:pPr>
    </w:p>
    <w:p w14:paraId="14A63141" w14:textId="77777777" w:rsidR="009F7F4B" w:rsidRPr="00654E2B" w:rsidRDefault="00CB26F7" w:rsidP="00654E2B">
      <w:pPr>
        <w:ind w:left="720" w:hanging="720"/>
        <w:rPr>
          <w:color w:val="333333"/>
        </w:rPr>
      </w:pPr>
      <w:r w:rsidRPr="00136D65">
        <w:rPr>
          <w:color w:val="333333"/>
        </w:rPr>
        <w:t xml:space="preserve">(g) </w:t>
      </w:r>
      <w:r w:rsidR="00654E2B">
        <w:rPr>
          <w:color w:val="333333"/>
        </w:rPr>
        <w:tab/>
      </w:r>
      <w:r w:rsidRPr="00136D65">
        <w:rPr>
          <w:color w:val="333333"/>
        </w:rPr>
        <w:t>Compliance with the certification requirements in this subchapter does not exempt spill-proof systems or spill-proof spouts from compliance with other applicable Federal and State statutes and regulations such as State fire codes, safety codes, and other safety regulations.</w:t>
      </w:r>
    </w:p>
    <w:p w14:paraId="46BC565E" w14:textId="77777777" w:rsidR="0026135E" w:rsidRPr="00136D65" w:rsidRDefault="0026135E" w:rsidP="00136D65"/>
    <w:p w14:paraId="424A2020" w14:textId="77777777" w:rsidR="009F7F4B" w:rsidRPr="00136D65" w:rsidRDefault="009F7F4B" w:rsidP="00136D65">
      <w:pPr>
        <w:rPr>
          <w:b/>
        </w:rPr>
      </w:pPr>
      <w:r w:rsidRPr="00136D65">
        <w:rPr>
          <w:b/>
        </w:rPr>
        <w:t xml:space="preserve">7:27-24.9 </w:t>
      </w:r>
      <w:r w:rsidR="00654E2B">
        <w:rPr>
          <w:b/>
        </w:rPr>
        <w:tab/>
      </w:r>
      <w:r w:rsidRPr="00136D65">
        <w:rPr>
          <w:b/>
        </w:rPr>
        <w:t>Portable fuel containers and spill</w:t>
      </w:r>
      <w:r w:rsidRPr="00136D65">
        <w:t>-</w:t>
      </w:r>
      <w:r w:rsidRPr="00136D65">
        <w:rPr>
          <w:b/>
        </w:rPr>
        <w:t>proof spouts: labeling</w:t>
      </w:r>
    </w:p>
    <w:p w14:paraId="30BF4C82" w14:textId="77777777" w:rsidR="00654E2B" w:rsidRDefault="00654E2B" w:rsidP="00654E2B">
      <w:pPr>
        <w:ind w:left="720" w:hanging="720"/>
        <w:rPr>
          <w:color w:val="333333"/>
        </w:rPr>
      </w:pPr>
    </w:p>
    <w:p w14:paraId="35E6EBBF" w14:textId="77777777" w:rsidR="00654E2B" w:rsidRDefault="00CB26F7" w:rsidP="00654E2B">
      <w:pPr>
        <w:ind w:left="720" w:hanging="720"/>
        <w:rPr>
          <w:color w:val="333333"/>
        </w:rPr>
      </w:pPr>
      <w:r w:rsidRPr="00136D65">
        <w:rPr>
          <w:color w:val="333333"/>
        </w:rPr>
        <w:t xml:space="preserve">(a) </w:t>
      </w:r>
      <w:r w:rsidR="00654E2B">
        <w:rPr>
          <w:color w:val="333333"/>
        </w:rPr>
        <w:tab/>
      </w:r>
      <w:r w:rsidRPr="00136D65">
        <w:rPr>
          <w:color w:val="333333"/>
        </w:rPr>
        <w:t>On and after January 1, 2005, a manufacturer of a spout, a portable fuel container, or a portable fuel container and spout that is subject to this subchapter pursuant to N.J.A.C. 7:27-24.2(b) shall clearly label the product as follows:</w:t>
      </w:r>
    </w:p>
    <w:p w14:paraId="76EED407" w14:textId="77777777" w:rsidR="00654E2B" w:rsidRDefault="00654E2B" w:rsidP="00654E2B">
      <w:pPr>
        <w:ind w:left="720" w:hanging="720"/>
        <w:rPr>
          <w:color w:val="333333"/>
        </w:rPr>
      </w:pPr>
    </w:p>
    <w:p w14:paraId="434901FC" w14:textId="77777777" w:rsidR="00654E2B" w:rsidRDefault="00CB26F7" w:rsidP="00654E2B">
      <w:pPr>
        <w:ind w:left="1440" w:hanging="720"/>
        <w:rPr>
          <w:color w:val="333333"/>
        </w:rPr>
      </w:pPr>
      <w:r w:rsidRPr="00136D65">
        <w:rPr>
          <w:color w:val="333333"/>
        </w:rPr>
        <w:t xml:space="preserve">1. </w:t>
      </w:r>
      <w:r w:rsidR="00654E2B">
        <w:rPr>
          <w:color w:val="333333"/>
        </w:rPr>
        <w:tab/>
      </w:r>
      <w:r w:rsidRPr="00136D65">
        <w:rPr>
          <w:color w:val="333333"/>
        </w:rPr>
        <w:t>The following shall be displayed on a portable fuel container or on a portable fuel container and spout:</w:t>
      </w:r>
    </w:p>
    <w:p w14:paraId="62DDFAAF" w14:textId="77777777" w:rsidR="00654E2B" w:rsidRDefault="00654E2B" w:rsidP="00654E2B">
      <w:pPr>
        <w:ind w:left="1440" w:hanging="720"/>
        <w:rPr>
          <w:color w:val="333333"/>
        </w:rPr>
      </w:pPr>
    </w:p>
    <w:p w14:paraId="78E6F91E" w14:textId="77777777" w:rsidR="00654E2B" w:rsidRDefault="00CB26F7" w:rsidP="00654E2B">
      <w:pPr>
        <w:ind w:left="2160" w:hanging="720"/>
        <w:rPr>
          <w:color w:val="333333"/>
        </w:rPr>
      </w:pPr>
      <w:r w:rsidRPr="00136D65">
        <w:rPr>
          <w:color w:val="333333"/>
        </w:rPr>
        <w:t xml:space="preserve">i. </w:t>
      </w:r>
      <w:r w:rsidR="00654E2B">
        <w:rPr>
          <w:color w:val="333333"/>
        </w:rPr>
        <w:tab/>
      </w:r>
      <w:r w:rsidRPr="00136D65">
        <w:rPr>
          <w:color w:val="333333"/>
        </w:rPr>
        <w:t>The phrase "Spill-Proof System" to mean that the product meets the applicable requirements at N.J.A.C. 7:27-24.8;</w:t>
      </w:r>
    </w:p>
    <w:p w14:paraId="4FEFE32B" w14:textId="77777777" w:rsidR="00654E2B" w:rsidRDefault="00654E2B" w:rsidP="00654E2B">
      <w:pPr>
        <w:ind w:left="2160" w:hanging="720"/>
        <w:rPr>
          <w:color w:val="333333"/>
        </w:rPr>
      </w:pPr>
    </w:p>
    <w:p w14:paraId="40EAB86C" w14:textId="77777777" w:rsidR="00654E2B" w:rsidRDefault="00CB26F7" w:rsidP="00654E2B">
      <w:pPr>
        <w:ind w:left="2160" w:hanging="720"/>
        <w:rPr>
          <w:color w:val="333333"/>
        </w:rPr>
      </w:pPr>
      <w:r w:rsidRPr="00136D65">
        <w:rPr>
          <w:color w:val="333333"/>
        </w:rPr>
        <w:t xml:space="preserve">ii. </w:t>
      </w:r>
      <w:r w:rsidR="00654E2B">
        <w:rPr>
          <w:color w:val="333333"/>
        </w:rPr>
        <w:tab/>
      </w:r>
      <w:r w:rsidRPr="00136D65">
        <w:rPr>
          <w:color w:val="333333"/>
        </w:rPr>
        <w:t>A date or date-code indicating the product's date of manufacture; and</w:t>
      </w:r>
    </w:p>
    <w:p w14:paraId="07B1CBDF" w14:textId="77777777" w:rsidR="00654E2B" w:rsidRDefault="00654E2B" w:rsidP="00654E2B">
      <w:pPr>
        <w:ind w:left="2160" w:hanging="720"/>
        <w:rPr>
          <w:color w:val="333333"/>
        </w:rPr>
      </w:pPr>
    </w:p>
    <w:p w14:paraId="4AE6EC2C" w14:textId="77777777" w:rsidR="00654E2B" w:rsidRDefault="00CB26F7" w:rsidP="00654E2B">
      <w:pPr>
        <w:ind w:left="2160" w:hanging="720"/>
        <w:rPr>
          <w:color w:val="333333"/>
        </w:rPr>
      </w:pPr>
      <w:r w:rsidRPr="00136D65">
        <w:rPr>
          <w:color w:val="333333"/>
        </w:rPr>
        <w:t xml:space="preserve">iii. </w:t>
      </w:r>
      <w:r w:rsidR="00654E2B">
        <w:rPr>
          <w:color w:val="333333"/>
        </w:rPr>
        <w:tab/>
      </w:r>
      <w:r w:rsidRPr="00136D65">
        <w:rPr>
          <w:color w:val="333333"/>
        </w:rPr>
        <w:t>A representative code identifying the Executive Order Number issued by CARB or the number issued by the EPA for the portable fuel container or portable fuel container and spout;</w:t>
      </w:r>
    </w:p>
    <w:p w14:paraId="17FF3CBD" w14:textId="77777777" w:rsidR="00654E2B" w:rsidRDefault="00654E2B" w:rsidP="00654E2B">
      <w:pPr>
        <w:ind w:left="2160" w:hanging="720"/>
        <w:rPr>
          <w:color w:val="333333"/>
        </w:rPr>
      </w:pPr>
    </w:p>
    <w:p w14:paraId="35C9CF97" w14:textId="77777777" w:rsidR="00654E2B" w:rsidRDefault="00CB26F7" w:rsidP="00654E2B">
      <w:pPr>
        <w:ind w:left="1440" w:hanging="720"/>
        <w:rPr>
          <w:color w:val="333333"/>
        </w:rPr>
      </w:pPr>
      <w:r w:rsidRPr="00136D65">
        <w:rPr>
          <w:color w:val="333333"/>
        </w:rPr>
        <w:t xml:space="preserve">2. </w:t>
      </w:r>
      <w:r w:rsidR="00654E2B">
        <w:rPr>
          <w:color w:val="333333"/>
        </w:rPr>
        <w:tab/>
      </w:r>
      <w:r w:rsidRPr="00136D65">
        <w:rPr>
          <w:color w:val="333333"/>
        </w:rPr>
        <w:t xml:space="preserve">The phrase "Not Intended for Refueling On-Road Motor Vehicles" in type 34 point or greater shall be displayed on a portable fuel container or on a portable fuel container and spout, spill-proof spout, or label, and on any accompanying </w:t>
      </w:r>
      <w:r w:rsidRPr="00136D65">
        <w:rPr>
          <w:color w:val="333333"/>
        </w:rPr>
        <w:lastRenderedPageBreak/>
        <w:t>package if, due to its design or other feature, the portable fuel container and spout cannot be used to refuel an on-road motor vehicle; and</w:t>
      </w:r>
    </w:p>
    <w:p w14:paraId="1A2D9EC9" w14:textId="77777777" w:rsidR="00654E2B" w:rsidRDefault="00654E2B" w:rsidP="00654E2B">
      <w:pPr>
        <w:ind w:left="1440" w:hanging="720"/>
        <w:rPr>
          <w:color w:val="333333"/>
        </w:rPr>
      </w:pPr>
    </w:p>
    <w:p w14:paraId="63315112" w14:textId="77777777" w:rsidR="00654E2B" w:rsidRDefault="00CB26F7" w:rsidP="00654E2B">
      <w:pPr>
        <w:ind w:left="1440" w:hanging="720"/>
        <w:rPr>
          <w:color w:val="333333"/>
        </w:rPr>
      </w:pPr>
      <w:r w:rsidRPr="00136D65">
        <w:rPr>
          <w:color w:val="333333"/>
        </w:rPr>
        <w:t xml:space="preserve">3. </w:t>
      </w:r>
      <w:r w:rsidR="00654E2B">
        <w:rPr>
          <w:color w:val="333333"/>
        </w:rPr>
        <w:tab/>
      </w:r>
      <w:r w:rsidRPr="00136D65">
        <w:rPr>
          <w:color w:val="333333"/>
        </w:rPr>
        <w:t>The following shall be displayed on a spout's accompanying package, or for spill-proof spouts sold without packaging, on either the spill-proof spout or a label:</w:t>
      </w:r>
    </w:p>
    <w:p w14:paraId="76000763" w14:textId="77777777" w:rsidR="00654E2B" w:rsidRDefault="00654E2B" w:rsidP="00654E2B">
      <w:pPr>
        <w:ind w:left="1440" w:hanging="720"/>
        <w:rPr>
          <w:color w:val="333333"/>
        </w:rPr>
      </w:pPr>
    </w:p>
    <w:p w14:paraId="7A2857B9" w14:textId="77777777" w:rsidR="00654E2B" w:rsidRDefault="00CB26F7" w:rsidP="00654E2B">
      <w:pPr>
        <w:ind w:left="2160" w:hanging="720"/>
        <w:rPr>
          <w:color w:val="333333"/>
        </w:rPr>
      </w:pPr>
      <w:r w:rsidRPr="00136D65">
        <w:rPr>
          <w:color w:val="333333"/>
        </w:rPr>
        <w:t xml:space="preserve">i. </w:t>
      </w:r>
      <w:r w:rsidR="00654E2B">
        <w:rPr>
          <w:color w:val="333333"/>
        </w:rPr>
        <w:tab/>
      </w:r>
      <w:r w:rsidRPr="00136D65">
        <w:rPr>
          <w:color w:val="333333"/>
        </w:rPr>
        <w:t>The phrase "Spill-Proof Spout" to connote that, when used with a compatible fuel container, the spout meets the applicable standards at N.J.A.C. 7:27-24.8;</w:t>
      </w:r>
    </w:p>
    <w:p w14:paraId="78BA50A9" w14:textId="77777777" w:rsidR="00654E2B" w:rsidRDefault="00654E2B" w:rsidP="00654E2B">
      <w:pPr>
        <w:ind w:left="2160" w:hanging="720"/>
        <w:rPr>
          <w:color w:val="333333"/>
        </w:rPr>
      </w:pPr>
    </w:p>
    <w:p w14:paraId="1EB5585C" w14:textId="77777777" w:rsidR="00654E2B" w:rsidRDefault="00CB26F7" w:rsidP="00654E2B">
      <w:pPr>
        <w:ind w:left="2160" w:hanging="720"/>
        <w:rPr>
          <w:color w:val="333333"/>
        </w:rPr>
      </w:pPr>
      <w:r w:rsidRPr="00136D65">
        <w:rPr>
          <w:color w:val="333333"/>
        </w:rPr>
        <w:t xml:space="preserve">ii. </w:t>
      </w:r>
      <w:r w:rsidR="00654E2B">
        <w:rPr>
          <w:color w:val="333333"/>
        </w:rPr>
        <w:tab/>
      </w:r>
      <w:r w:rsidRPr="00136D65">
        <w:rPr>
          <w:color w:val="333333"/>
        </w:rPr>
        <w:t>A date or date-code indicating the spout's date of manufacture;</w:t>
      </w:r>
    </w:p>
    <w:p w14:paraId="2E0B89BB" w14:textId="77777777" w:rsidR="00654E2B" w:rsidRDefault="00654E2B" w:rsidP="00654E2B">
      <w:pPr>
        <w:ind w:left="2160" w:hanging="720"/>
        <w:rPr>
          <w:color w:val="333333"/>
        </w:rPr>
      </w:pPr>
    </w:p>
    <w:p w14:paraId="0BAF8947" w14:textId="77777777" w:rsidR="00654E2B" w:rsidRDefault="00CB26F7" w:rsidP="00654E2B">
      <w:pPr>
        <w:ind w:left="2160" w:hanging="720"/>
        <w:rPr>
          <w:color w:val="333333"/>
        </w:rPr>
      </w:pPr>
      <w:r w:rsidRPr="00136D65">
        <w:rPr>
          <w:color w:val="333333"/>
        </w:rPr>
        <w:t xml:space="preserve">iii. </w:t>
      </w:r>
      <w:r w:rsidR="00654E2B">
        <w:rPr>
          <w:color w:val="333333"/>
        </w:rPr>
        <w:tab/>
      </w:r>
      <w:r w:rsidRPr="00136D65">
        <w:rPr>
          <w:color w:val="333333"/>
        </w:rPr>
        <w:t>A representative code identifying the Executive Order Number issued by CARB or the number issued by the EPA for the spout; and</w:t>
      </w:r>
    </w:p>
    <w:p w14:paraId="68322110" w14:textId="77777777" w:rsidR="00654E2B" w:rsidRDefault="00654E2B" w:rsidP="00654E2B">
      <w:pPr>
        <w:ind w:left="2160" w:hanging="720"/>
        <w:rPr>
          <w:color w:val="333333"/>
        </w:rPr>
      </w:pPr>
    </w:p>
    <w:p w14:paraId="662B4C76" w14:textId="77777777" w:rsidR="00654E2B" w:rsidRDefault="00CB26F7" w:rsidP="00654E2B">
      <w:pPr>
        <w:ind w:left="2160" w:hanging="720"/>
        <w:rPr>
          <w:color w:val="333333"/>
        </w:rPr>
      </w:pPr>
      <w:r w:rsidRPr="00136D65">
        <w:rPr>
          <w:color w:val="333333"/>
        </w:rPr>
        <w:t xml:space="preserve">iv. </w:t>
      </w:r>
      <w:r w:rsidR="00654E2B">
        <w:rPr>
          <w:color w:val="333333"/>
        </w:rPr>
        <w:tab/>
      </w:r>
      <w:r w:rsidRPr="00136D65">
        <w:rPr>
          <w:color w:val="333333"/>
        </w:rPr>
        <w:t>The make, model number, and size of only those portable fuel container(s) the spout is designed to accommodate and can demonstrate compliance with N.J.A.C. 7:27-24.8.</w:t>
      </w:r>
    </w:p>
    <w:p w14:paraId="2621290E" w14:textId="77777777" w:rsidR="00654E2B" w:rsidRDefault="00654E2B" w:rsidP="00654E2B">
      <w:pPr>
        <w:ind w:left="2160" w:hanging="720"/>
        <w:rPr>
          <w:color w:val="333333"/>
        </w:rPr>
      </w:pPr>
    </w:p>
    <w:p w14:paraId="6130BDEC" w14:textId="77777777" w:rsidR="00B50F14" w:rsidRPr="00136D65" w:rsidRDefault="00CB26F7" w:rsidP="00654E2B">
      <w:pPr>
        <w:ind w:left="720" w:hanging="720"/>
      </w:pPr>
      <w:r w:rsidRPr="00136D65">
        <w:rPr>
          <w:color w:val="333333"/>
        </w:rPr>
        <w:t xml:space="preserve">(b) </w:t>
      </w:r>
      <w:r w:rsidR="00654E2B">
        <w:rPr>
          <w:color w:val="333333"/>
        </w:rPr>
        <w:tab/>
      </w:r>
      <w:r w:rsidRPr="00136D65">
        <w:rPr>
          <w:color w:val="333333"/>
        </w:rPr>
        <w:t>Manufacturers of portable fuel containers or portable fuel containers and spouts not subject to or not in compliance with the applicable standards in N.J.A.C. 7:27-24.8 may not display the phrase "Spill-Proof Spout" or "Spill-Proof System" on the portable fuel container or spout on any sticker affixed thereto, on any label, or on any accompanying package.</w:t>
      </w:r>
    </w:p>
    <w:p w14:paraId="25F2FDA6" w14:textId="77777777" w:rsidR="0026135E" w:rsidRPr="00136D65" w:rsidRDefault="0026135E" w:rsidP="00136D65"/>
    <w:p w14:paraId="75F986E5" w14:textId="77777777" w:rsidR="009F7F4B" w:rsidRPr="00136D65" w:rsidRDefault="009F7F4B" w:rsidP="00136D65">
      <w:pPr>
        <w:rPr>
          <w:b/>
        </w:rPr>
      </w:pPr>
      <w:r w:rsidRPr="00136D65">
        <w:rPr>
          <w:b/>
        </w:rPr>
        <w:t xml:space="preserve">7:27-24.10 </w:t>
      </w:r>
      <w:r w:rsidR="00DD20A7">
        <w:rPr>
          <w:b/>
        </w:rPr>
        <w:tab/>
      </w:r>
      <w:r w:rsidRPr="00136D65">
        <w:rPr>
          <w:b/>
        </w:rPr>
        <w:t>Portable fuel containers and spill</w:t>
      </w:r>
      <w:r w:rsidRPr="00136D65">
        <w:t>-</w:t>
      </w:r>
      <w:r w:rsidRPr="00136D65">
        <w:rPr>
          <w:b/>
        </w:rPr>
        <w:t>proof spouts: recordkeeping and reporting</w:t>
      </w:r>
    </w:p>
    <w:p w14:paraId="00B8E4E0" w14:textId="77777777" w:rsidR="00FE52B0" w:rsidRPr="00136D65" w:rsidRDefault="00FE52B0" w:rsidP="00136D65">
      <w:pPr>
        <w:rPr>
          <w:color w:val="333333"/>
        </w:rPr>
      </w:pPr>
    </w:p>
    <w:p w14:paraId="50310538" w14:textId="77777777" w:rsidR="00DD20A7" w:rsidRDefault="00CB26F7" w:rsidP="00DD20A7">
      <w:pPr>
        <w:ind w:left="720" w:hanging="720"/>
        <w:rPr>
          <w:color w:val="333333"/>
        </w:rPr>
      </w:pPr>
      <w:r w:rsidRPr="00136D65">
        <w:rPr>
          <w:color w:val="333333"/>
        </w:rPr>
        <w:t xml:space="preserve">(a) </w:t>
      </w:r>
      <w:r w:rsidR="00DD20A7">
        <w:rPr>
          <w:color w:val="333333"/>
        </w:rPr>
        <w:tab/>
      </w:r>
      <w:r w:rsidRPr="00136D65">
        <w:rPr>
          <w:color w:val="333333"/>
        </w:rPr>
        <w:t>If the manufacturer of a spout, a portable fuel container, or a portable fuel container and spout uses a date-code on a product or its packaging, the manufacturer shall electronically register or re-register the product with the Department by following the procedure at N.J.A.C. 7:27-24.5(a)1 and 2, (b) and (c), and by following (b) through (e) below.</w:t>
      </w:r>
    </w:p>
    <w:p w14:paraId="03A216C1" w14:textId="77777777" w:rsidR="00DD20A7" w:rsidRDefault="00DD20A7" w:rsidP="00DD20A7">
      <w:pPr>
        <w:ind w:left="720" w:hanging="720"/>
        <w:rPr>
          <w:color w:val="333333"/>
        </w:rPr>
      </w:pPr>
    </w:p>
    <w:p w14:paraId="7C4FAE25" w14:textId="77777777" w:rsidR="00DD20A7" w:rsidRDefault="00CB26F7" w:rsidP="00DD20A7">
      <w:pPr>
        <w:ind w:left="720" w:hanging="720"/>
        <w:rPr>
          <w:color w:val="333333"/>
        </w:rPr>
      </w:pPr>
      <w:r w:rsidRPr="00136D65">
        <w:rPr>
          <w:color w:val="333333"/>
        </w:rPr>
        <w:t xml:space="preserve">(b) </w:t>
      </w:r>
      <w:r w:rsidR="00DD20A7">
        <w:rPr>
          <w:color w:val="333333"/>
        </w:rPr>
        <w:tab/>
      </w:r>
      <w:r w:rsidRPr="00136D65">
        <w:rPr>
          <w:color w:val="333333"/>
        </w:rPr>
        <w:t>The registration or re-registration shall include the following information:</w:t>
      </w:r>
    </w:p>
    <w:p w14:paraId="17D8BEF3" w14:textId="77777777" w:rsidR="00DD20A7" w:rsidRDefault="00DD20A7" w:rsidP="00DD20A7">
      <w:pPr>
        <w:ind w:left="720" w:hanging="720"/>
        <w:rPr>
          <w:color w:val="333333"/>
        </w:rPr>
      </w:pPr>
    </w:p>
    <w:p w14:paraId="71222D57" w14:textId="77777777" w:rsidR="00DD20A7" w:rsidRDefault="00CB26F7" w:rsidP="00DD20A7">
      <w:pPr>
        <w:ind w:left="1440" w:hanging="720"/>
        <w:rPr>
          <w:color w:val="333333"/>
        </w:rPr>
      </w:pPr>
      <w:r w:rsidRPr="00136D65">
        <w:rPr>
          <w:color w:val="333333"/>
        </w:rPr>
        <w:t xml:space="preserve">1. </w:t>
      </w:r>
      <w:r w:rsidR="00DD20A7">
        <w:rPr>
          <w:color w:val="333333"/>
        </w:rPr>
        <w:tab/>
      </w:r>
      <w:r w:rsidRPr="00136D65">
        <w:rPr>
          <w:color w:val="333333"/>
        </w:rPr>
        <w:t>The name of the manufacturer;</w:t>
      </w:r>
    </w:p>
    <w:p w14:paraId="4732643B" w14:textId="77777777" w:rsidR="00DD20A7" w:rsidRDefault="00DD20A7" w:rsidP="00DD20A7">
      <w:pPr>
        <w:ind w:left="1440" w:hanging="720"/>
        <w:rPr>
          <w:color w:val="333333"/>
        </w:rPr>
      </w:pPr>
    </w:p>
    <w:p w14:paraId="733C0E90" w14:textId="77777777" w:rsidR="00DD20A7" w:rsidRDefault="00CB26F7" w:rsidP="00DD20A7">
      <w:pPr>
        <w:ind w:left="1440" w:hanging="720"/>
        <w:rPr>
          <w:color w:val="333333"/>
        </w:rPr>
      </w:pPr>
      <w:r w:rsidRPr="00136D65">
        <w:rPr>
          <w:color w:val="333333"/>
        </w:rPr>
        <w:t xml:space="preserve">2. </w:t>
      </w:r>
      <w:r w:rsidR="00DD20A7">
        <w:rPr>
          <w:color w:val="333333"/>
        </w:rPr>
        <w:tab/>
      </w:r>
      <w:r w:rsidRPr="00136D65">
        <w:rPr>
          <w:color w:val="333333"/>
        </w:rPr>
        <w:t>The full mailing address of the manufacturer;</w:t>
      </w:r>
    </w:p>
    <w:p w14:paraId="62079010" w14:textId="77777777" w:rsidR="00DD20A7" w:rsidRDefault="00DD20A7" w:rsidP="00DD20A7">
      <w:pPr>
        <w:ind w:left="1440" w:hanging="720"/>
        <w:rPr>
          <w:color w:val="333333"/>
        </w:rPr>
      </w:pPr>
    </w:p>
    <w:p w14:paraId="572EA96D" w14:textId="77777777" w:rsidR="00DD20A7" w:rsidRDefault="00CB26F7" w:rsidP="00DD20A7">
      <w:pPr>
        <w:ind w:left="1440" w:hanging="720"/>
        <w:rPr>
          <w:color w:val="333333"/>
        </w:rPr>
      </w:pPr>
      <w:r w:rsidRPr="00136D65">
        <w:rPr>
          <w:color w:val="333333"/>
        </w:rPr>
        <w:t xml:space="preserve">3. </w:t>
      </w:r>
      <w:r w:rsidR="00DD20A7">
        <w:rPr>
          <w:color w:val="333333"/>
        </w:rPr>
        <w:tab/>
      </w:r>
      <w:r w:rsidRPr="00136D65">
        <w:rPr>
          <w:color w:val="333333"/>
        </w:rPr>
        <w:t>The name and telephone number of a contact person;</w:t>
      </w:r>
    </w:p>
    <w:p w14:paraId="34269EDA" w14:textId="77777777" w:rsidR="00DD20A7" w:rsidRDefault="00DD20A7" w:rsidP="00DD20A7">
      <w:pPr>
        <w:ind w:left="1440" w:hanging="720"/>
        <w:rPr>
          <w:color w:val="333333"/>
        </w:rPr>
      </w:pPr>
    </w:p>
    <w:p w14:paraId="48A8EC62" w14:textId="77777777" w:rsidR="00DD20A7" w:rsidRDefault="00CB26F7" w:rsidP="00DD20A7">
      <w:pPr>
        <w:ind w:left="1440" w:hanging="720"/>
        <w:rPr>
          <w:color w:val="333333"/>
        </w:rPr>
      </w:pPr>
      <w:r w:rsidRPr="00136D65">
        <w:rPr>
          <w:color w:val="333333"/>
        </w:rPr>
        <w:t xml:space="preserve">4. </w:t>
      </w:r>
      <w:r w:rsidR="00DD20A7">
        <w:rPr>
          <w:color w:val="333333"/>
        </w:rPr>
        <w:tab/>
      </w:r>
      <w:r w:rsidRPr="00136D65">
        <w:rPr>
          <w:color w:val="333333"/>
        </w:rPr>
        <w:t>Whether the product is a spout, portable fuel container, or portable fuel container and spout;</w:t>
      </w:r>
    </w:p>
    <w:p w14:paraId="1381479E" w14:textId="77777777" w:rsidR="00DD20A7" w:rsidRDefault="00DD20A7" w:rsidP="00DD20A7">
      <w:pPr>
        <w:ind w:left="1440" w:hanging="720"/>
        <w:rPr>
          <w:color w:val="333333"/>
        </w:rPr>
      </w:pPr>
    </w:p>
    <w:p w14:paraId="61A52DF8" w14:textId="77777777" w:rsidR="00DD20A7" w:rsidRDefault="00CB26F7" w:rsidP="00DD20A7">
      <w:pPr>
        <w:ind w:left="1440" w:hanging="720"/>
        <w:rPr>
          <w:color w:val="333333"/>
        </w:rPr>
      </w:pPr>
      <w:r w:rsidRPr="00136D65">
        <w:rPr>
          <w:color w:val="333333"/>
        </w:rPr>
        <w:t xml:space="preserve">5. </w:t>
      </w:r>
      <w:r w:rsidR="00DD20A7">
        <w:rPr>
          <w:color w:val="333333"/>
        </w:rPr>
        <w:tab/>
      </w:r>
      <w:r w:rsidRPr="00136D65">
        <w:rPr>
          <w:color w:val="333333"/>
        </w:rPr>
        <w:t>If the manufacturer is, for any product, complying with the requirements of this subchapter through one of the exemptions listed at N.J.A.C. 7:27-24.8(d), the following:</w:t>
      </w:r>
    </w:p>
    <w:p w14:paraId="18E17E6E" w14:textId="77777777" w:rsidR="00DD20A7" w:rsidRDefault="00DD20A7" w:rsidP="00DD20A7">
      <w:pPr>
        <w:ind w:left="1440" w:hanging="720"/>
        <w:rPr>
          <w:color w:val="333333"/>
        </w:rPr>
      </w:pPr>
    </w:p>
    <w:p w14:paraId="1DBBF4B1" w14:textId="77777777" w:rsidR="00DD20A7" w:rsidRDefault="00CB26F7" w:rsidP="00DD20A7">
      <w:pPr>
        <w:ind w:left="2160" w:hanging="720"/>
        <w:rPr>
          <w:color w:val="333333"/>
        </w:rPr>
      </w:pPr>
      <w:r w:rsidRPr="00136D65">
        <w:rPr>
          <w:color w:val="333333"/>
        </w:rPr>
        <w:t xml:space="preserve">i. </w:t>
      </w:r>
      <w:r w:rsidR="00DD20A7">
        <w:rPr>
          <w:color w:val="333333"/>
        </w:rPr>
        <w:tab/>
      </w:r>
      <w:r w:rsidRPr="00136D65">
        <w:rPr>
          <w:color w:val="333333"/>
        </w:rPr>
        <w:t>The name of the product;</w:t>
      </w:r>
    </w:p>
    <w:p w14:paraId="4EA6DCA7" w14:textId="77777777" w:rsidR="00DD20A7" w:rsidRDefault="00DD20A7" w:rsidP="00DD20A7">
      <w:pPr>
        <w:ind w:left="2160" w:hanging="720"/>
        <w:rPr>
          <w:color w:val="333333"/>
        </w:rPr>
      </w:pPr>
    </w:p>
    <w:p w14:paraId="726BCEE7" w14:textId="77777777" w:rsidR="00DD20A7" w:rsidRDefault="00CB26F7" w:rsidP="00DD20A7">
      <w:pPr>
        <w:ind w:left="2160" w:hanging="720"/>
        <w:rPr>
          <w:color w:val="333333"/>
        </w:rPr>
      </w:pPr>
      <w:r w:rsidRPr="00136D65">
        <w:rPr>
          <w:color w:val="333333"/>
        </w:rPr>
        <w:t xml:space="preserve">ii. </w:t>
      </w:r>
      <w:r w:rsidR="00DD20A7">
        <w:rPr>
          <w:color w:val="333333"/>
        </w:rPr>
        <w:tab/>
      </w:r>
      <w:r w:rsidRPr="00136D65">
        <w:rPr>
          <w:color w:val="333333"/>
        </w:rPr>
        <w:t>Whether the product is a spout, a portable fuel container, or a portable fuel container and spout; and</w:t>
      </w:r>
    </w:p>
    <w:p w14:paraId="2CED64C3" w14:textId="77777777" w:rsidR="00DD20A7" w:rsidRDefault="00DD20A7" w:rsidP="00DD20A7">
      <w:pPr>
        <w:ind w:left="2160" w:hanging="720"/>
        <w:rPr>
          <w:color w:val="333333"/>
        </w:rPr>
      </w:pPr>
    </w:p>
    <w:p w14:paraId="2A3F5599" w14:textId="77777777" w:rsidR="00DD20A7" w:rsidRDefault="00CB26F7" w:rsidP="00DD20A7">
      <w:pPr>
        <w:ind w:left="2160" w:hanging="720"/>
        <w:rPr>
          <w:color w:val="333333"/>
        </w:rPr>
      </w:pPr>
      <w:r w:rsidRPr="00136D65">
        <w:rPr>
          <w:color w:val="333333"/>
        </w:rPr>
        <w:t xml:space="preserve">iii. </w:t>
      </w:r>
      <w:r w:rsidR="00DD20A7">
        <w:rPr>
          <w:color w:val="333333"/>
        </w:rPr>
        <w:tab/>
      </w:r>
      <w:r w:rsidRPr="00136D65">
        <w:rPr>
          <w:color w:val="333333"/>
        </w:rPr>
        <w:t>The type of exemption;</w:t>
      </w:r>
    </w:p>
    <w:p w14:paraId="5AC3905E" w14:textId="77777777" w:rsidR="00DD20A7" w:rsidRDefault="00DD20A7" w:rsidP="00DD20A7">
      <w:pPr>
        <w:ind w:left="2160" w:hanging="720"/>
        <w:rPr>
          <w:color w:val="333333"/>
        </w:rPr>
      </w:pPr>
    </w:p>
    <w:p w14:paraId="1B86526C" w14:textId="77777777" w:rsidR="00DD20A7" w:rsidRDefault="00CB26F7" w:rsidP="00DD20A7">
      <w:pPr>
        <w:ind w:left="1440" w:hanging="720"/>
        <w:rPr>
          <w:color w:val="333333"/>
        </w:rPr>
      </w:pPr>
      <w:r w:rsidRPr="00136D65">
        <w:rPr>
          <w:color w:val="333333"/>
        </w:rPr>
        <w:t xml:space="preserve">6. </w:t>
      </w:r>
      <w:r w:rsidR="00DD20A7">
        <w:rPr>
          <w:color w:val="333333"/>
        </w:rPr>
        <w:tab/>
      </w:r>
      <w:r w:rsidRPr="00136D65">
        <w:rPr>
          <w:color w:val="333333"/>
        </w:rPr>
        <w:t>An explanation of the date-code; and</w:t>
      </w:r>
    </w:p>
    <w:p w14:paraId="0B14BEC5" w14:textId="77777777" w:rsidR="00DD20A7" w:rsidRDefault="00DD20A7" w:rsidP="00DD20A7">
      <w:pPr>
        <w:ind w:left="1440" w:hanging="720"/>
        <w:rPr>
          <w:color w:val="333333"/>
        </w:rPr>
      </w:pPr>
    </w:p>
    <w:p w14:paraId="35E7549F" w14:textId="77777777" w:rsidR="00DD20A7" w:rsidRDefault="00CB26F7" w:rsidP="00DD20A7">
      <w:pPr>
        <w:ind w:left="1440" w:hanging="720"/>
        <w:rPr>
          <w:color w:val="333333"/>
        </w:rPr>
      </w:pPr>
      <w:r w:rsidRPr="00136D65">
        <w:rPr>
          <w:color w:val="333333"/>
        </w:rPr>
        <w:t xml:space="preserve">7. </w:t>
      </w:r>
      <w:r w:rsidR="00DD20A7">
        <w:rPr>
          <w:color w:val="333333"/>
        </w:rPr>
        <w:tab/>
      </w:r>
      <w:r w:rsidRPr="00136D65">
        <w:rPr>
          <w:color w:val="333333"/>
        </w:rPr>
        <w:t>An explanation of the representative code.</w:t>
      </w:r>
    </w:p>
    <w:p w14:paraId="06A6356D" w14:textId="77777777" w:rsidR="00DD20A7" w:rsidRDefault="00DD20A7" w:rsidP="00DD20A7">
      <w:pPr>
        <w:ind w:left="1440" w:hanging="720"/>
        <w:rPr>
          <w:color w:val="333333"/>
        </w:rPr>
      </w:pPr>
    </w:p>
    <w:p w14:paraId="315C4C06" w14:textId="77777777" w:rsidR="00DD20A7" w:rsidRDefault="00CB26F7" w:rsidP="00DD20A7">
      <w:pPr>
        <w:ind w:left="720" w:hanging="720"/>
        <w:rPr>
          <w:color w:val="333333"/>
        </w:rPr>
      </w:pPr>
      <w:r w:rsidRPr="00136D65">
        <w:rPr>
          <w:color w:val="333333"/>
        </w:rPr>
        <w:t xml:space="preserve">(c) </w:t>
      </w:r>
      <w:r w:rsidR="00DD20A7">
        <w:rPr>
          <w:color w:val="333333"/>
        </w:rPr>
        <w:tab/>
      </w:r>
      <w:r w:rsidRPr="00136D65">
        <w:rPr>
          <w:color w:val="333333"/>
        </w:rPr>
        <w:t>The registration shall be submitted in accordance with the following schedule:</w:t>
      </w:r>
    </w:p>
    <w:p w14:paraId="3CDD4936" w14:textId="77777777" w:rsidR="00DD20A7" w:rsidRDefault="00DD20A7" w:rsidP="00DD20A7">
      <w:pPr>
        <w:ind w:left="1440" w:hanging="720"/>
        <w:rPr>
          <w:color w:val="333333"/>
        </w:rPr>
      </w:pPr>
    </w:p>
    <w:p w14:paraId="104E7DF4" w14:textId="77777777" w:rsidR="00DD20A7" w:rsidRDefault="00CB26F7" w:rsidP="00DD20A7">
      <w:pPr>
        <w:ind w:left="1440" w:hanging="720"/>
        <w:rPr>
          <w:color w:val="333333"/>
        </w:rPr>
      </w:pPr>
      <w:r w:rsidRPr="00136D65">
        <w:rPr>
          <w:color w:val="333333"/>
        </w:rPr>
        <w:t xml:space="preserve">1. </w:t>
      </w:r>
      <w:r w:rsidR="00DD20A7">
        <w:rPr>
          <w:color w:val="333333"/>
        </w:rPr>
        <w:tab/>
      </w:r>
      <w:r w:rsidRPr="00136D65">
        <w:rPr>
          <w:color w:val="333333"/>
        </w:rPr>
        <w:t>For a spout, portable fuel container, or portable fuel container and spout sold in New Jersey and not previously registered, the registration shall be submitted no later than the later of March 29, 2009, or within 90 days of selling the product in New Jersey.</w:t>
      </w:r>
    </w:p>
    <w:p w14:paraId="2E42AB3F" w14:textId="77777777" w:rsidR="00DD20A7" w:rsidRDefault="00DD20A7" w:rsidP="00DD20A7">
      <w:pPr>
        <w:ind w:left="1440" w:hanging="720"/>
        <w:rPr>
          <w:color w:val="333333"/>
        </w:rPr>
      </w:pPr>
    </w:p>
    <w:p w14:paraId="4EB04CCE" w14:textId="77777777" w:rsidR="00DD20A7" w:rsidRDefault="00CB26F7" w:rsidP="00DD20A7">
      <w:pPr>
        <w:ind w:left="720" w:hanging="720"/>
        <w:rPr>
          <w:color w:val="333333"/>
        </w:rPr>
      </w:pPr>
      <w:r w:rsidRPr="00136D65">
        <w:rPr>
          <w:color w:val="333333"/>
        </w:rPr>
        <w:t xml:space="preserve">(d) </w:t>
      </w:r>
      <w:r w:rsidR="00DD20A7">
        <w:rPr>
          <w:color w:val="333333"/>
        </w:rPr>
        <w:tab/>
      </w:r>
      <w:r w:rsidRPr="00136D65">
        <w:rPr>
          <w:color w:val="333333"/>
        </w:rPr>
        <w:t>Each manufacturer subject to registration shall re-register the product within 90 days after any change in coding of the date-code or representative code.</w:t>
      </w:r>
    </w:p>
    <w:p w14:paraId="5C7F4829" w14:textId="77777777" w:rsidR="00DD20A7" w:rsidRDefault="00DD20A7" w:rsidP="00DD20A7">
      <w:pPr>
        <w:ind w:left="720" w:hanging="720"/>
        <w:rPr>
          <w:color w:val="333333"/>
        </w:rPr>
      </w:pPr>
    </w:p>
    <w:p w14:paraId="1A00381F" w14:textId="77777777" w:rsidR="00DD20A7" w:rsidRDefault="00CB26F7" w:rsidP="00DD20A7">
      <w:pPr>
        <w:ind w:left="720" w:hanging="720"/>
        <w:rPr>
          <w:color w:val="333333"/>
        </w:rPr>
      </w:pPr>
      <w:r w:rsidRPr="00136D65">
        <w:rPr>
          <w:color w:val="333333"/>
        </w:rPr>
        <w:t xml:space="preserve">(e) </w:t>
      </w:r>
      <w:r w:rsidR="00DD20A7">
        <w:rPr>
          <w:color w:val="333333"/>
        </w:rPr>
        <w:tab/>
      </w:r>
      <w:r w:rsidRPr="00136D65">
        <w:rPr>
          <w:color w:val="333333"/>
        </w:rPr>
        <w:t>If a manufacturer seeks approval to submit its registration or re-registration on paper, rather than electronically, the following apply:</w:t>
      </w:r>
    </w:p>
    <w:p w14:paraId="1575ADF8" w14:textId="77777777" w:rsidR="00DD20A7" w:rsidRDefault="00DD20A7" w:rsidP="00DD20A7">
      <w:pPr>
        <w:ind w:left="720" w:hanging="720"/>
        <w:rPr>
          <w:color w:val="333333"/>
        </w:rPr>
      </w:pPr>
    </w:p>
    <w:p w14:paraId="5E9FB91E" w14:textId="77777777" w:rsidR="00DD20A7" w:rsidRDefault="00CB26F7" w:rsidP="00DD20A7">
      <w:pPr>
        <w:ind w:left="1440" w:hanging="720"/>
        <w:rPr>
          <w:color w:val="333333"/>
        </w:rPr>
      </w:pPr>
      <w:r w:rsidRPr="00136D65">
        <w:rPr>
          <w:color w:val="333333"/>
        </w:rPr>
        <w:t xml:space="preserve">1. </w:t>
      </w:r>
      <w:r w:rsidR="00DD20A7">
        <w:rPr>
          <w:color w:val="333333"/>
        </w:rPr>
        <w:tab/>
      </w:r>
      <w:r w:rsidRPr="00136D65">
        <w:rPr>
          <w:color w:val="333333"/>
        </w:rPr>
        <w:t>The manufacturer shall submit the written request to the address given at N.J.A.C. 7:27-24.3(d), and the envelope in which the written request is submitted shall be labeled as follows: "Attention: Request for On-Paper Submittal of Portable Fuel Container Registration";</w:t>
      </w:r>
    </w:p>
    <w:p w14:paraId="308D8C51" w14:textId="77777777" w:rsidR="00DD20A7" w:rsidRDefault="00DD20A7" w:rsidP="00DD20A7">
      <w:pPr>
        <w:ind w:left="1440" w:hanging="720"/>
        <w:rPr>
          <w:color w:val="333333"/>
        </w:rPr>
      </w:pPr>
    </w:p>
    <w:p w14:paraId="414CBFCA" w14:textId="77777777" w:rsidR="00DD20A7" w:rsidRDefault="00CB26F7" w:rsidP="00DD20A7">
      <w:pPr>
        <w:ind w:left="1440" w:hanging="720"/>
        <w:rPr>
          <w:color w:val="333333"/>
        </w:rPr>
      </w:pPr>
      <w:r w:rsidRPr="00136D65">
        <w:rPr>
          <w:color w:val="333333"/>
        </w:rPr>
        <w:t xml:space="preserve">2. </w:t>
      </w:r>
      <w:r w:rsidR="00DD20A7">
        <w:rPr>
          <w:color w:val="333333"/>
        </w:rPr>
        <w:tab/>
      </w:r>
      <w:r w:rsidRPr="00136D65">
        <w:rPr>
          <w:color w:val="333333"/>
        </w:rPr>
        <w:t>The written request shall include an explanation of the hardship that electronic submission would impose on the manufacturer; and</w:t>
      </w:r>
    </w:p>
    <w:p w14:paraId="38668359" w14:textId="77777777" w:rsidR="00DD20A7" w:rsidRDefault="00DD20A7" w:rsidP="00DD20A7">
      <w:pPr>
        <w:ind w:left="1440" w:hanging="720"/>
        <w:rPr>
          <w:color w:val="333333"/>
        </w:rPr>
      </w:pPr>
    </w:p>
    <w:p w14:paraId="4FC9B470" w14:textId="77777777" w:rsidR="009F7F4B" w:rsidRPr="00136D65" w:rsidRDefault="00CB26F7" w:rsidP="00DD20A7">
      <w:pPr>
        <w:ind w:left="1440" w:hanging="720"/>
      </w:pPr>
      <w:r w:rsidRPr="00136D65">
        <w:rPr>
          <w:color w:val="333333"/>
        </w:rPr>
        <w:t xml:space="preserve">3. </w:t>
      </w:r>
      <w:r w:rsidR="00DD20A7">
        <w:rPr>
          <w:color w:val="333333"/>
        </w:rPr>
        <w:tab/>
      </w:r>
      <w:r w:rsidRPr="00136D65">
        <w:rPr>
          <w:color w:val="333333"/>
        </w:rPr>
        <w:t>The Department shall not approve a manufacturer's written request to submit its registration on paper unless the Department is satisfied that electronic submission would impose hardship on the manufacturer.</w:t>
      </w:r>
    </w:p>
    <w:p w14:paraId="081C14FE" w14:textId="77777777" w:rsidR="00FE52B0" w:rsidRPr="00136D65" w:rsidRDefault="00FE52B0" w:rsidP="00136D65"/>
    <w:p w14:paraId="385E01C1" w14:textId="77777777" w:rsidR="009F7F4B" w:rsidRPr="00136D65" w:rsidRDefault="009F7F4B" w:rsidP="00136D65">
      <w:pPr>
        <w:rPr>
          <w:b/>
          <w:u w:val="single"/>
        </w:rPr>
      </w:pPr>
      <w:r w:rsidRPr="00136D65">
        <w:rPr>
          <w:b/>
        </w:rPr>
        <w:t xml:space="preserve">7:27-24.11 </w:t>
      </w:r>
      <w:r w:rsidR="00DD20A7">
        <w:rPr>
          <w:b/>
        </w:rPr>
        <w:tab/>
      </w:r>
      <w:r w:rsidRPr="00136D65">
        <w:rPr>
          <w:b/>
        </w:rPr>
        <w:t>(Reserved)</w:t>
      </w:r>
    </w:p>
    <w:p w14:paraId="09762CC6" w14:textId="77777777" w:rsidR="009F7F4B" w:rsidRPr="00136D65" w:rsidRDefault="009F7F4B" w:rsidP="00136D65"/>
    <w:p w14:paraId="15A04B60" w14:textId="77777777" w:rsidR="009F7F4B" w:rsidRPr="00136D65" w:rsidRDefault="009F7F4B" w:rsidP="00136D65">
      <w:r w:rsidRPr="00136D65">
        <w:rPr>
          <w:b/>
        </w:rPr>
        <w:t xml:space="preserve">7:27-24.12 </w:t>
      </w:r>
      <w:r w:rsidR="00DD20A7">
        <w:rPr>
          <w:b/>
        </w:rPr>
        <w:tab/>
      </w:r>
      <w:r w:rsidRPr="00136D65">
        <w:rPr>
          <w:b/>
        </w:rPr>
        <w:t>Penalties and other requirements imposed for failure to comply</w:t>
      </w:r>
    </w:p>
    <w:p w14:paraId="41785221" w14:textId="77777777" w:rsidR="00B84EF9" w:rsidRPr="00136D65" w:rsidRDefault="00B84EF9" w:rsidP="00136D65">
      <w:pPr>
        <w:rPr>
          <w:color w:val="333333"/>
        </w:rPr>
      </w:pPr>
    </w:p>
    <w:p w14:paraId="3FF394EE" w14:textId="77777777" w:rsidR="00DD20A7" w:rsidRDefault="00CB26F7" w:rsidP="00DD20A7">
      <w:pPr>
        <w:ind w:left="720" w:hanging="720"/>
        <w:rPr>
          <w:color w:val="333333"/>
        </w:rPr>
      </w:pPr>
      <w:r w:rsidRPr="00136D65">
        <w:rPr>
          <w:color w:val="333333"/>
        </w:rPr>
        <w:t xml:space="preserve">(a) </w:t>
      </w:r>
      <w:r w:rsidR="00DD20A7">
        <w:rPr>
          <w:color w:val="333333"/>
        </w:rPr>
        <w:tab/>
      </w:r>
      <w:r w:rsidRPr="00136D65">
        <w:rPr>
          <w:color w:val="333333"/>
        </w:rPr>
        <w:t>Any person subject to this subchapter shall be responsible for ensuring compliance with all requirements of this subchapter. Failure to comply with any provision of this subchapter may subject the person to civil penalties in accordance with N.J.A.C. 7:27A-3 and to applicable criminal penalties, including, but not limited to, those set forth at N.J.S.A. 26:2C-19(f).</w:t>
      </w:r>
    </w:p>
    <w:p w14:paraId="7EA5393C" w14:textId="77777777" w:rsidR="00DD20A7" w:rsidRDefault="00DD20A7" w:rsidP="00DD20A7">
      <w:pPr>
        <w:ind w:left="720" w:hanging="720"/>
        <w:rPr>
          <w:color w:val="333333"/>
        </w:rPr>
      </w:pPr>
    </w:p>
    <w:p w14:paraId="2391BDA4" w14:textId="77777777" w:rsidR="00DD20A7" w:rsidRDefault="00CB26F7" w:rsidP="00DD20A7">
      <w:pPr>
        <w:ind w:left="720" w:hanging="720"/>
        <w:rPr>
          <w:color w:val="333333"/>
        </w:rPr>
      </w:pPr>
      <w:r w:rsidRPr="00136D65">
        <w:rPr>
          <w:color w:val="333333"/>
        </w:rPr>
        <w:t xml:space="preserve">(b) </w:t>
      </w:r>
      <w:r w:rsidR="00DD20A7">
        <w:rPr>
          <w:color w:val="333333"/>
        </w:rPr>
        <w:tab/>
      </w:r>
      <w:r w:rsidRPr="00136D65">
        <w:rPr>
          <w:color w:val="333333"/>
        </w:rPr>
        <w:t>If a chemically formulated consumer product subject to this subchapter does not comply with the applicable VOC or chlorinated toxic air contaminant content requirements at N.J.A.C. 7:27-24.4, the Department may issue an order including, but not limited to, any or all of the following:</w:t>
      </w:r>
    </w:p>
    <w:p w14:paraId="29250662" w14:textId="77777777" w:rsidR="00DD20A7" w:rsidRDefault="00DD20A7" w:rsidP="00DD20A7">
      <w:pPr>
        <w:ind w:left="720" w:hanging="720"/>
        <w:rPr>
          <w:color w:val="333333"/>
        </w:rPr>
      </w:pPr>
    </w:p>
    <w:p w14:paraId="0C72B439" w14:textId="77777777" w:rsidR="00DD20A7" w:rsidRDefault="00CB26F7" w:rsidP="00DD20A7">
      <w:pPr>
        <w:ind w:left="1440" w:hanging="720"/>
        <w:rPr>
          <w:color w:val="333333"/>
        </w:rPr>
      </w:pPr>
      <w:r w:rsidRPr="00136D65">
        <w:rPr>
          <w:color w:val="333333"/>
        </w:rPr>
        <w:t xml:space="preserve">1. </w:t>
      </w:r>
      <w:r w:rsidR="00DD20A7">
        <w:rPr>
          <w:color w:val="333333"/>
        </w:rPr>
        <w:tab/>
      </w:r>
      <w:r w:rsidRPr="00136D65">
        <w:rPr>
          <w:color w:val="333333"/>
        </w:rPr>
        <w:t>Requiring the product's manufacturer to:</w:t>
      </w:r>
    </w:p>
    <w:p w14:paraId="2778A149" w14:textId="77777777" w:rsidR="00DD20A7" w:rsidRDefault="00DD20A7" w:rsidP="00DD20A7">
      <w:pPr>
        <w:ind w:left="1440" w:hanging="720"/>
        <w:rPr>
          <w:color w:val="333333"/>
        </w:rPr>
      </w:pPr>
    </w:p>
    <w:p w14:paraId="59D0384C" w14:textId="77777777" w:rsidR="00DD20A7" w:rsidRDefault="00CB26F7" w:rsidP="00DD20A7">
      <w:pPr>
        <w:ind w:left="2160" w:hanging="720"/>
        <w:rPr>
          <w:color w:val="333333"/>
        </w:rPr>
      </w:pPr>
      <w:r w:rsidRPr="00136D65">
        <w:rPr>
          <w:color w:val="333333"/>
        </w:rPr>
        <w:t xml:space="preserve">i. </w:t>
      </w:r>
      <w:r w:rsidR="00DD20A7">
        <w:rPr>
          <w:color w:val="333333"/>
        </w:rPr>
        <w:tab/>
      </w:r>
      <w:r w:rsidRPr="00136D65">
        <w:rPr>
          <w:color w:val="333333"/>
        </w:rPr>
        <w:t>Demonstrate to the satisfaction of the Department that the test results or calculations are in error, and that the product in fact complies with the applicable VOC or chlorinated toxic air contaminant content requirements at N.J.A.C. 7:27-24.4;</w:t>
      </w:r>
    </w:p>
    <w:p w14:paraId="240CA017" w14:textId="77777777" w:rsidR="00DD20A7" w:rsidRDefault="00DD20A7" w:rsidP="00DD20A7">
      <w:pPr>
        <w:ind w:left="2160" w:hanging="720"/>
        <w:rPr>
          <w:color w:val="333333"/>
        </w:rPr>
      </w:pPr>
    </w:p>
    <w:p w14:paraId="13665C17" w14:textId="77777777" w:rsidR="00DD20A7" w:rsidRDefault="00CB26F7" w:rsidP="00DD20A7">
      <w:pPr>
        <w:ind w:left="2160" w:hanging="720"/>
        <w:rPr>
          <w:color w:val="333333"/>
        </w:rPr>
      </w:pPr>
      <w:r w:rsidRPr="00136D65">
        <w:rPr>
          <w:color w:val="333333"/>
        </w:rPr>
        <w:t xml:space="preserve">ii. </w:t>
      </w:r>
      <w:r w:rsidR="00DD20A7">
        <w:rPr>
          <w:color w:val="333333"/>
        </w:rPr>
        <w:tab/>
      </w:r>
      <w:r w:rsidRPr="00136D65">
        <w:rPr>
          <w:color w:val="333333"/>
        </w:rPr>
        <w:t>Demonstrate to the satisfaction of the Department that the test results or calculations for that specific unit are not representative of the entire batch, or entire product line of that unit; and/or</w:t>
      </w:r>
    </w:p>
    <w:p w14:paraId="58E787A4" w14:textId="77777777" w:rsidR="00DD20A7" w:rsidRDefault="00DD20A7" w:rsidP="00DD20A7">
      <w:pPr>
        <w:ind w:left="2160" w:hanging="720"/>
        <w:rPr>
          <w:color w:val="333333"/>
        </w:rPr>
      </w:pPr>
    </w:p>
    <w:p w14:paraId="454B7BA4" w14:textId="77777777" w:rsidR="00DD20A7" w:rsidRDefault="00CB26F7" w:rsidP="00DD20A7">
      <w:pPr>
        <w:ind w:left="2160" w:hanging="720"/>
        <w:rPr>
          <w:color w:val="333333"/>
        </w:rPr>
      </w:pPr>
      <w:r w:rsidRPr="00136D65">
        <w:rPr>
          <w:color w:val="333333"/>
        </w:rPr>
        <w:t xml:space="preserve">iii. </w:t>
      </w:r>
      <w:r w:rsidR="00DD20A7">
        <w:rPr>
          <w:color w:val="333333"/>
        </w:rPr>
        <w:tab/>
      </w:r>
      <w:r w:rsidRPr="00136D65">
        <w:rPr>
          <w:color w:val="333333"/>
        </w:rPr>
        <w:t>Within 30 days of the manufacturer's submission of the test report to the Department, recall its non-complying product from all retail outlets in New Jersey;</w:t>
      </w:r>
    </w:p>
    <w:p w14:paraId="7BD30CFB" w14:textId="77777777" w:rsidR="00DD20A7" w:rsidRDefault="00DD20A7" w:rsidP="00DD20A7">
      <w:pPr>
        <w:ind w:left="2160" w:hanging="720"/>
        <w:rPr>
          <w:color w:val="333333"/>
        </w:rPr>
      </w:pPr>
    </w:p>
    <w:p w14:paraId="6AA5E12F" w14:textId="77777777" w:rsidR="00DD20A7" w:rsidRDefault="00CB26F7" w:rsidP="00DD20A7">
      <w:pPr>
        <w:ind w:left="1440" w:hanging="720"/>
        <w:rPr>
          <w:color w:val="333333"/>
        </w:rPr>
      </w:pPr>
      <w:r w:rsidRPr="00136D65">
        <w:rPr>
          <w:color w:val="333333"/>
        </w:rPr>
        <w:t xml:space="preserve">2. </w:t>
      </w:r>
      <w:r w:rsidR="00DD20A7">
        <w:rPr>
          <w:color w:val="333333"/>
        </w:rPr>
        <w:tab/>
      </w:r>
      <w:r w:rsidRPr="00136D65">
        <w:rPr>
          <w:color w:val="333333"/>
        </w:rPr>
        <w:t>Requiring any distributor or supplier of the product to assist in a recall taking back any of the product it has distributed or supplied to a retail outlet; and/or</w:t>
      </w:r>
    </w:p>
    <w:p w14:paraId="78BCA668" w14:textId="77777777" w:rsidR="00DD20A7" w:rsidRDefault="00DD20A7" w:rsidP="00DD20A7">
      <w:pPr>
        <w:ind w:left="1440" w:hanging="720"/>
        <w:rPr>
          <w:color w:val="333333"/>
        </w:rPr>
      </w:pPr>
    </w:p>
    <w:p w14:paraId="7848D7EB" w14:textId="77777777" w:rsidR="00DD20A7" w:rsidRDefault="00CB26F7" w:rsidP="00DD20A7">
      <w:pPr>
        <w:ind w:left="1440" w:hanging="720"/>
        <w:rPr>
          <w:color w:val="333333"/>
        </w:rPr>
      </w:pPr>
      <w:r w:rsidRPr="00136D65">
        <w:rPr>
          <w:color w:val="333333"/>
        </w:rPr>
        <w:t xml:space="preserve">3. </w:t>
      </w:r>
      <w:r w:rsidR="00DD20A7">
        <w:rPr>
          <w:color w:val="333333"/>
        </w:rPr>
        <w:tab/>
      </w:r>
      <w:r w:rsidRPr="00136D65">
        <w:rPr>
          <w:color w:val="333333"/>
        </w:rPr>
        <w:t>Prohibiting the sale of the product in New Jersey until the manufacturer makes a demonstration to the satisfaction of the Department that the product to be sold will meet the applicable VOC and chlorinated toxic air contaminant content requirements at N.J.A.C. 7:27-24.4.</w:t>
      </w:r>
    </w:p>
    <w:p w14:paraId="1D904131" w14:textId="77777777" w:rsidR="00DD20A7" w:rsidRDefault="00DD20A7" w:rsidP="00DD20A7">
      <w:pPr>
        <w:ind w:left="1440" w:hanging="720"/>
        <w:rPr>
          <w:color w:val="333333"/>
        </w:rPr>
      </w:pPr>
    </w:p>
    <w:p w14:paraId="4221C127" w14:textId="77777777" w:rsidR="009F7F4B" w:rsidRPr="00136D65" w:rsidRDefault="00CB26F7" w:rsidP="00DD20A7">
      <w:pPr>
        <w:ind w:left="720" w:hanging="720"/>
      </w:pPr>
      <w:r w:rsidRPr="00136D65">
        <w:rPr>
          <w:color w:val="333333"/>
        </w:rPr>
        <w:t xml:space="preserve">(c) </w:t>
      </w:r>
      <w:r w:rsidR="00DD20A7">
        <w:rPr>
          <w:color w:val="333333"/>
        </w:rPr>
        <w:tab/>
      </w:r>
      <w:r w:rsidRPr="00136D65">
        <w:rPr>
          <w:color w:val="333333"/>
        </w:rPr>
        <w:t>If a spout, portable fuel container, or portable fuel container and spout subject to this subchapter fails to comply with the applicable requirements at N.J.A.C. 7:27-24.8, the Department may issue an order requiring the product's manufacturer to demonstrate to the satisfaction of the Department that the product in fact complies with the applicable requirements at N.J.A.C. 7:27-24.8 by producing evidence of CARB or EPA certification or the issuance of an IPE, ACP, or variance for the product, or recall its non-complying product from all retail outlets in New Jersey within 30 days of the issuance of the order.</w:t>
      </w:r>
    </w:p>
    <w:sectPr w:rsidR="009F7F4B" w:rsidRPr="00136D65" w:rsidSect="00136D65">
      <w:headerReference w:type="default" r:id="rId15"/>
      <w:footerReference w:type="even" r:id="rId16"/>
      <w:footerReference w:type="default" r:id="rId17"/>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8DD6" w14:textId="77777777" w:rsidR="00743302" w:rsidRDefault="00743302">
      <w:r>
        <w:separator/>
      </w:r>
    </w:p>
  </w:endnote>
  <w:endnote w:type="continuationSeparator" w:id="0">
    <w:p w14:paraId="062A7C22" w14:textId="77777777" w:rsidR="00743302" w:rsidRDefault="0074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7EEF" w14:textId="77777777" w:rsidR="00CF66DF" w:rsidRDefault="00CF66DF" w:rsidP="00AC7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C7BFB" w14:textId="77777777" w:rsidR="00CF66DF" w:rsidRDefault="00CF6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B995" w14:textId="3CE19F58" w:rsidR="00CF66DF" w:rsidRDefault="00CF66DF" w:rsidP="000B5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F8C">
      <w:rPr>
        <w:rStyle w:val="PageNumber"/>
        <w:noProof/>
      </w:rPr>
      <w:t>51</w:t>
    </w:r>
    <w:r>
      <w:rPr>
        <w:rStyle w:val="PageNumber"/>
      </w:rPr>
      <w:fldChar w:fldCharType="end"/>
    </w:r>
  </w:p>
  <w:p w14:paraId="02AE6153" w14:textId="77777777" w:rsidR="00CF66DF" w:rsidRDefault="00CF66DF" w:rsidP="00AC7412">
    <w:pPr>
      <w:pStyle w:val="Footer"/>
      <w:framePr w:wrap="around" w:vAnchor="text" w:hAnchor="page" w:x="6121" w:y="-83"/>
      <w:rPr>
        <w:rStyle w:val="PageNumber"/>
      </w:rPr>
    </w:pPr>
  </w:p>
  <w:p w14:paraId="76D8589C" w14:textId="77777777" w:rsidR="00CF66DF" w:rsidRDefault="00CF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FBDAF" w14:textId="77777777" w:rsidR="00743302" w:rsidRDefault="00743302">
      <w:r>
        <w:separator/>
      </w:r>
    </w:p>
  </w:footnote>
  <w:footnote w:type="continuationSeparator" w:id="0">
    <w:p w14:paraId="2D71F08D" w14:textId="77777777" w:rsidR="00743302" w:rsidRDefault="0074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728D" w14:textId="77777777" w:rsidR="00CF66DF" w:rsidRPr="00A75AE4" w:rsidRDefault="00CF66DF" w:rsidP="00A75AE4">
    <w:pPr>
      <w:pStyle w:val="Header"/>
      <w:jc w:val="center"/>
      <w:rPr>
        <w:sz w:val="18"/>
        <w:szCs w:val="18"/>
      </w:rPr>
    </w:pPr>
    <w:r w:rsidRPr="00A75AE4">
      <w:rPr>
        <w:i/>
        <w:sz w:val="18"/>
        <w:szCs w:val="18"/>
      </w:rPr>
      <w:t>This is a courtesy copy of this rule.  All of the Department’s rules</w:t>
    </w:r>
    <w:r>
      <w:rPr>
        <w:i/>
        <w:sz w:val="18"/>
        <w:szCs w:val="18"/>
      </w:rPr>
      <w:t xml:space="preserve"> </w:t>
    </w:r>
    <w:r w:rsidRPr="00A75AE4">
      <w:rPr>
        <w:i/>
        <w:sz w:val="18"/>
        <w:szCs w:val="18"/>
      </w:rPr>
      <w:t>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0000008"/>
    <w:multiLevelType w:val="multilevel"/>
    <w:tmpl w:val="00000008"/>
    <w:lvl w:ilvl="0">
      <w:start w:val="4"/>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Letter"/>
      <w:suff w:val="nothing"/>
      <w:lvlText w:val="(%9)"/>
      <w:lvlJc w:val="left"/>
    </w:lvl>
  </w:abstractNum>
  <w:abstractNum w:abstractNumId="2" w15:restartNumberingAfterBreak="0">
    <w:nsid w:val="00000009"/>
    <w:multiLevelType w:val="singleLevel"/>
    <w:tmpl w:val="00000009"/>
    <w:lvl w:ilvl="0">
      <w:start w:val="2"/>
      <w:numFmt w:val="lowerLetter"/>
      <w:suff w:val="nothing"/>
      <w:lvlText w:val="(%1)"/>
      <w:lvlJc w:val="left"/>
    </w:lvl>
  </w:abstractNum>
  <w:abstractNum w:abstractNumId="3" w15:restartNumberingAfterBreak="0">
    <w:nsid w:val="0000000A"/>
    <w:multiLevelType w:val="singleLevel"/>
    <w:tmpl w:val="0000000A"/>
    <w:lvl w:ilvl="0">
      <w:start w:val="6"/>
      <w:numFmt w:val="lowerLetter"/>
      <w:suff w:val="nothing"/>
      <w:lvlText w:val="(%1)"/>
      <w:lvlJc w:val="left"/>
    </w:lvl>
  </w:abstractNum>
  <w:abstractNum w:abstractNumId="4" w15:restartNumberingAfterBreak="0">
    <w:nsid w:val="0000001F"/>
    <w:multiLevelType w:val="multilevel"/>
    <w:tmpl w:val="0000001F"/>
    <w:lvl w:ilvl="0">
      <w:start w:val="1"/>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 w15:restartNumberingAfterBreak="0">
    <w:nsid w:val="0DDB4141"/>
    <w:multiLevelType w:val="singleLevel"/>
    <w:tmpl w:val="1AB01F54"/>
    <w:lvl w:ilvl="0">
      <w:start w:val="1"/>
      <w:numFmt w:val="lowerRoman"/>
      <w:lvlText w:val="%1."/>
      <w:lvlJc w:val="left"/>
      <w:pPr>
        <w:tabs>
          <w:tab w:val="num" w:pos="2160"/>
        </w:tabs>
        <w:ind w:left="2160" w:hanging="720"/>
      </w:pPr>
      <w:rPr>
        <w:rFonts w:hint="default"/>
      </w:rPr>
    </w:lvl>
  </w:abstractNum>
  <w:abstractNum w:abstractNumId="6" w15:restartNumberingAfterBreak="0">
    <w:nsid w:val="25DA4519"/>
    <w:multiLevelType w:val="singleLevel"/>
    <w:tmpl w:val="28C43A44"/>
    <w:lvl w:ilvl="0">
      <w:start w:val="2"/>
      <w:numFmt w:val="decimal"/>
      <w:lvlText w:val="%1."/>
      <w:lvlJc w:val="left"/>
      <w:pPr>
        <w:tabs>
          <w:tab w:val="num" w:pos="1440"/>
        </w:tabs>
        <w:ind w:left="1440" w:hanging="720"/>
      </w:pPr>
      <w:rPr>
        <w:rFonts w:hint="default"/>
      </w:rPr>
    </w:lvl>
  </w:abstractNum>
  <w:abstractNum w:abstractNumId="7" w15:restartNumberingAfterBreak="0">
    <w:nsid w:val="2A692F68"/>
    <w:multiLevelType w:val="singleLevel"/>
    <w:tmpl w:val="B3F2B930"/>
    <w:lvl w:ilvl="0">
      <w:start w:val="2"/>
      <w:numFmt w:val="decimal"/>
      <w:lvlText w:val="(%1)"/>
      <w:lvlJc w:val="left"/>
      <w:pPr>
        <w:tabs>
          <w:tab w:val="num" w:pos="2880"/>
        </w:tabs>
        <w:ind w:left="2880" w:hanging="720"/>
      </w:pPr>
      <w:rPr>
        <w:rFonts w:hint="default"/>
      </w:rPr>
    </w:lvl>
  </w:abstractNum>
  <w:abstractNum w:abstractNumId="8" w15:restartNumberingAfterBreak="0">
    <w:nsid w:val="2BBE5384"/>
    <w:multiLevelType w:val="multilevel"/>
    <w:tmpl w:val="54D83900"/>
    <w:lvl w:ilvl="0">
      <w:start w:val="3"/>
      <w:numFmt w:val="decimal"/>
      <w:lvlText w:val=""/>
      <w:lvlJc w:val="left"/>
      <w:pPr>
        <w:tabs>
          <w:tab w:val="num" w:pos="360"/>
        </w:tabs>
        <w:ind w:left="360" w:hanging="36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9" w15:restartNumberingAfterBreak="0">
    <w:nsid w:val="3CB93ED2"/>
    <w:multiLevelType w:val="singleLevel"/>
    <w:tmpl w:val="92FA211C"/>
    <w:lvl w:ilvl="0">
      <w:start w:val="2"/>
      <w:numFmt w:val="decimal"/>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1"/>
        <w:lvlText w:val="(%1)"/>
        <w:lvlJc w:val="left"/>
      </w:lvl>
    </w:lvlOverride>
  </w:num>
  <w:num w:numId="2">
    <w:abstractNumId w:val="4"/>
  </w:num>
  <w:num w:numId="3">
    <w:abstractNumId w:val="7"/>
  </w:num>
  <w:num w:numId="4">
    <w:abstractNumId w:val="9"/>
  </w:num>
  <w:num w:numId="5">
    <w:abstractNumId w:val="6"/>
  </w:num>
  <w:num w:numId="6">
    <w:abstractNumId w:val="1"/>
  </w:num>
  <w:num w:numId="7">
    <w:abstractNumId w:val="0"/>
  </w:num>
  <w:num w:numId="8">
    <w:abstractNumId w:val="5"/>
  </w:num>
  <w:num w:numId="9">
    <w:abstractNumId w:val="8"/>
  </w:num>
  <w:num w:numId="10">
    <w:abstractNumId w:val="2"/>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B85"/>
    <w:rsid w:val="00001021"/>
    <w:rsid w:val="00004C85"/>
    <w:rsid w:val="00005A45"/>
    <w:rsid w:val="00005ACF"/>
    <w:rsid w:val="000061E3"/>
    <w:rsid w:val="00006CFD"/>
    <w:rsid w:val="0001112C"/>
    <w:rsid w:val="00012523"/>
    <w:rsid w:val="00014D04"/>
    <w:rsid w:val="00015038"/>
    <w:rsid w:val="00016EAD"/>
    <w:rsid w:val="0001776D"/>
    <w:rsid w:val="00017BC0"/>
    <w:rsid w:val="000237B2"/>
    <w:rsid w:val="00025CF5"/>
    <w:rsid w:val="00026510"/>
    <w:rsid w:val="0002795E"/>
    <w:rsid w:val="000362FF"/>
    <w:rsid w:val="0003674D"/>
    <w:rsid w:val="00037323"/>
    <w:rsid w:val="00041831"/>
    <w:rsid w:val="0004184E"/>
    <w:rsid w:val="0004189A"/>
    <w:rsid w:val="00042210"/>
    <w:rsid w:val="000429A2"/>
    <w:rsid w:val="00043E6D"/>
    <w:rsid w:val="0004768F"/>
    <w:rsid w:val="0004773E"/>
    <w:rsid w:val="00053E14"/>
    <w:rsid w:val="000558C2"/>
    <w:rsid w:val="0006368B"/>
    <w:rsid w:val="00065A59"/>
    <w:rsid w:val="000730A8"/>
    <w:rsid w:val="000744B7"/>
    <w:rsid w:val="00074F75"/>
    <w:rsid w:val="000775C0"/>
    <w:rsid w:val="00077F10"/>
    <w:rsid w:val="00080E4B"/>
    <w:rsid w:val="00082160"/>
    <w:rsid w:val="00084483"/>
    <w:rsid w:val="000845B8"/>
    <w:rsid w:val="000855AA"/>
    <w:rsid w:val="00087894"/>
    <w:rsid w:val="00090FC0"/>
    <w:rsid w:val="00095C1F"/>
    <w:rsid w:val="00097658"/>
    <w:rsid w:val="000A1911"/>
    <w:rsid w:val="000A330B"/>
    <w:rsid w:val="000A3404"/>
    <w:rsid w:val="000A469E"/>
    <w:rsid w:val="000A5A35"/>
    <w:rsid w:val="000B25E7"/>
    <w:rsid w:val="000B4AC5"/>
    <w:rsid w:val="000B5A55"/>
    <w:rsid w:val="000B614E"/>
    <w:rsid w:val="000B79CD"/>
    <w:rsid w:val="000C1B76"/>
    <w:rsid w:val="000C24B9"/>
    <w:rsid w:val="000C614D"/>
    <w:rsid w:val="000C6835"/>
    <w:rsid w:val="000D095F"/>
    <w:rsid w:val="000D11A9"/>
    <w:rsid w:val="000D17AB"/>
    <w:rsid w:val="000D480A"/>
    <w:rsid w:val="000D5CB2"/>
    <w:rsid w:val="000D722E"/>
    <w:rsid w:val="000E0EA2"/>
    <w:rsid w:val="000E6072"/>
    <w:rsid w:val="000F1E3C"/>
    <w:rsid w:val="001014D9"/>
    <w:rsid w:val="00101656"/>
    <w:rsid w:val="00102029"/>
    <w:rsid w:val="00112C0A"/>
    <w:rsid w:val="00112EF7"/>
    <w:rsid w:val="0011541B"/>
    <w:rsid w:val="001201E0"/>
    <w:rsid w:val="0012399B"/>
    <w:rsid w:val="00123FB6"/>
    <w:rsid w:val="00124638"/>
    <w:rsid w:val="00125452"/>
    <w:rsid w:val="00126237"/>
    <w:rsid w:val="001304BF"/>
    <w:rsid w:val="00134E53"/>
    <w:rsid w:val="00136D65"/>
    <w:rsid w:val="00137073"/>
    <w:rsid w:val="00137EAF"/>
    <w:rsid w:val="00137FB6"/>
    <w:rsid w:val="00145DDD"/>
    <w:rsid w:val="00145ED8"/>
    <w:rsid w:val="001461C9"/>
    <w:rsid w:val="00146CDE"/>
    <w:rsid w:val="00146E16"/>
    <w:rsid w:val="00147511"/>
    <w:rsid w:val="00150DE5"/>
    <w:rsid w:val="0015168C"/>
    <w:rsid w:val="00152753"/>
    <w:rsid w:val="00152A2D"/>
    <w:rsid w:val="00153F5A"/>
    <w:rsid w:val="001554E9"/>
    <w:rsid w:val="00156928"/>
    <w:rsid w:val="00160590"/>
    <w:rsid w:val="00161846"/>
    <w:rsid w:val="001620A9"/>
    <w:rsid w:val="001621C7"/>
    <w:rsid w:val="0016402E"/>
    <w:rsid w:val="00166343"/>
    <w:rsid w:val="00166977"/>
    <w:rsid w:val="00167F23"/>
    <w:rsid w:val="00170316"/>
    <w:rsid w:val="00170F9E"/>
    <w:rsid w:val="001768C3"/>
    <w:rsid w:val="00176AF5"/>
    <w:rsid w:val="00180A1E"/>
    <w:rsid w:val="00181F1C"/>
    <w:rsid w:val="00181F35"/>
    <w:rsid w:val="001827C9"/>
    <w:rsid w:val="00182FD9"/>
    <w:rsid w:val="001835B8"/>
    <w:rsid w:val="0018673C"/>
    <w:rsid w:val="001870D1"/>
    <w:rsid w:val="00187D10"/>
    <w:rsid w:val="00194362"/>
    <w:rsid w:val="001952EA"/>
    <w:rsid w:val="001971F9"/>
    <w:rsid w:val="001A00E6"/>
    <w:rsid w:val="001A0403"/>
    <w:rsid w:val="001A0521"/>
    <w:rsid w:val="001A1903"/>
    <w:rsid w:val="001A1A47"/>
    <w:rsid w:val="001A39D1"/>
    <w:rsid w:val="001A3B72"/>
    <w:rsid w:val="001A6317"/>
    <w:rsid w:val="001A6E53"/>
    <w:rsid w:val="001B0326"/>
    <w:rsid w:val="001B2DF4"/>
    <w:rsid w:val="001B34C7"/>
    <w:rsid w:val="001B4D69"/>
    <w:rsid w:val="001B6029"/>
    <w:rsid w:val="001C1088"/>
    <w:rsid w:val="001C3DE0"/>
    <w:rsid w:val="001C5CBD"/>
    <w:rsid w:val="001C64A3"/>
    <w:rsid w:val="001D55F2"/>
    <w:rsid w:val="001D762A"/>
    <w:rsid w:val="001D7CB7"/>
    <w:rsid w:val="001D7FE8"/>
    <w:rsid w:val="001E0FE3"/>
    <w:rsid w:val="001E1AB5"/>
    <w:rsid w:val="001E48B0"/>
    <w:rsid w:val="001E4D2B"/>
    <w:rsid w:val="001E5986"/>
    <w:rsid w:val="001E60D9"/>
    <w:rsid w:val="001E6D70"/>
    <w:rsid w:val="001E6E05"/>
    <w:rsid w:val="001E7E11"/>
    <w:rsid w:val="001F0034"/>
    <w:rsid w:val="001F0E46"/>
    <w:rsid w:val="001F0FD0"/>
    <w:rsid w:val="001F1A75"/>
    <w:rsid w:val="001F43C7"/>
    <w:rsid w:val="0020097E"/>
    <w:rsid w:val="00200C93"/>
    <w:rsid w:val="00202C86"/>
    <w:rsid w:val="00205C28"/>
    <w:rsid w:val="00207236"/>
    <w:rsid w:val="00207B7C"/>
    <w:rsid w:val="00210451"/>
    <w:rsid w:val="0021227B"/>
    <w:rsid w:val="0021253D"/>
    <w:rsid w:val="00213DB3"/>
    <w:rsid w:val="002170E1"/>
    <w:rsid w:val="002342AB"/>
    <w:rsid w:val="002350FB"/>
    <w:rsid w:val="002356B4"/>
    <w:rsid w:val="00235A9A"/>
    <w:rsid w:val="0023647E"/>
    <w:rsid w:val="00236EF2"/>
    <w:rsid w:val="00237113"/>
    <w:rsid w:val="0024001E"/>
    <w:rsid w:val="002419E2"/>
    <w:rsid w:val="00241A49"/>
    <w:rsid w:val="00241BEC"/>
    <w:rsid w:val="00241C33"/>
    <w:rsid w:val="00241D1B"/>
    <w:rsid w:val="00243BC7"/>
    <w:rsid w:val="00245095"/>
    <w:rsid w:val="00247922"/>
    <w:rsid w:val="002530F7"/>
    <w:rsid w:val="002555A6"/>
    <w:rsid w:val="00255C09"/>
    <w:rsid w:val="00260334"/>
    <w:rsid w:val="0026135E"/>
    <w:rsid w:val="0026163E"/>
    <w:rsid w:val="00263691"/>
    <w:rsid w:val="0026553D"/>
    <w:rsid w:val="00271C66"/>
    <w:rsid w:val="0027585B"/>
    <w:rsid w:val="00277A11"/>
    <w:rsid w:val="00280380"/>
    <w:rsid w:val="00282E30"/>
    <w:rsid w:val="002830C2"/>
    <w:rsid w:val="00283A2D"/>
    <w:rsid w:val="00283AFC"/>
    <w:rsid w:val="00284C5F"/>
    <w:rsid w:val="00284E06"/>
    <w:rsid w:val="0028501E"/>
    <w:rsid w:val="002868F9"/>
    <w:rsid w:val="0029034B"/>
    <w:rsid w:val="002909DC"/>
    <w:rsid w:val="00292583"/>
    <w:rsid w:val="002966C0"/>
    <w:rsid w:val="002A087F"/>
    <w:rsid w:val="002A2A4A"/>
    <w:rsid w:val="002A37CC"/>
    <w:rsid w:val="002A3DAD"/>
    <w:rsid w:val="002A70FD"/>
    <w:rsid w:val="002A72E9"/>
    <w:rsid w:val="002B591F"/>
    <w:rsid w:val="002B5D91"/>
    <w:rsid w:val="002B709E"/>
    <w:rsid w:val="002B715B"/>
    <w:rsid w:val="002B7F30"/>
    <w:rsid w:val="002C0027"/>
    <w:rsid w:val="002C0C5A"/>
    <w:rsid w:val="002C10E1"/>
    <w:rsid w:val="002C419C"/>
    <w:rsid w:val="002C57F1"/>
    <w:rsid w:val="002C5C04"/>
    <w:rsid w:val="002D05EE"/>
    <w:rsid w:val="002D195D"/>
    <w:rsid w:val="002D2315"/>
    <w:rsid w:val="002D4B81"/>
    <w:rsid w:val="002D7BE4"/>
    <w:rsid w:val="002E1016"/>
    <w:rsid w:val="002E116D"/>
    <w:rsid w:val="002E4E7C"/>
    <w:rsid w:val="002E4E96"/>
    <w:rsid w:val="002F43FE"/>
    <w:rsid w:val="002F4A7B"/>
    <w:rsid w:val="002F58FE"/>
    <w:rsid w:val="002F5A46"/>
    <w:rsid w:val="002F62D9"/>
    <w:rsid w:val="002F6BDC"/>
    <w:rsid w:val="002F6FCF"/>
    <w:rsid w:val="00302A6E"/>
    <w:rsid w:val="00304981"/>
    <w:rsid w:val="00307B93"/>
    <w:rsid w:val="0031110F"/>
    <w:rsid w:val="00311EBC"/>
    <w:rsid w:val="00312070"/>
    <w:rsid w:val="0031263E"/>
    <w:rsid w:val="00315B24"/>
    <w:rsid w:val="00316958"/>
    <w:rsid w:val="00316BAB"/>
    <w:rsid w:val="00321926"/>
    <w:rsid w:val="00323CBB"/>
    <w:rsid w:val="00324A6D"/>
    <w:rsid w:val="00326624"/>
    <w:rsid w:val="00330B6A"/>
    <w:rsid w:val="00335A6C"/>
    <w:rsid w:val="00344A16"/>
    <w:rsid w:val="00344D27"/>
    <w:rsid w:val="00345010"/>
    <w:rsid w:val="003455F9"/>
    <w:rsid w:val="00352A8C"/>
    <w:rsid w:val="00352C1D"/>
    <w:rsid w:val="00353288"/>
    <w:rsid w:val="00353C71"/>
    <w:rsid w:val="00355FCF"/>
    <w:rsid w:val="00360084"/>
    <w:rsid w:val="003612AF"/>
    <w:rsid w:val="00362817"/>
    <w:rsid w:val="00370AF6"/>
    <w:rsid w:val="003716A8"/>
    <w:rsid w:val="0037431B"/>
    <w:rsid w:val="00374499"/>
    <w:rsid w:val="00376B7B"/>
    <w:rsid w:val="0037776F"/>
    <w:rsid w:val="00377EFF"/>
    <w:rsid w:val="00381064"/>
    <w:rsid w:val="00381812"/>
    <w:rsid w:val="00383DD4"/>
    <w:rsid w:val="00383F72"/>
    <w:rsid w:val="00384C8D"/>
    <w:rsid w:val="00385B85"/>
    <w:rsid w:val="00393533"/>
    <w:rsid w:val="003970B4"/>
    <w:rsid w:val="003975B8"/>
    <w:rsid w:val="003A1EBA"/>
    <w:rsid w:val="003A2206"/>
    <w:rsid w:val="003A5EC9"/>
    <w:rsid w:val="003A6A1B"/>
    <w:rsid w:val="003A7578"/>
    <w:rsid w:val="003B0E81"/>
    <w:rsid w:val="003B200C"/>
    <w:rsid w:val="003B2311"/>
    <w:rsid w:val="003B24C6"/>
    <w:rsid w:val="003B3A00"/>
    <w:rsid w:val="003C2322"/>
    <w:rsid w:val="003C234B"/>
    <w:rsid w:val="003C2CDD"/>
    <w:rsid w:val="003C2EAC"/>
    <w:rsid w:val="003D0803"/>
    <w:rsid w:val="003D10D2"/>
    <w:rsid w:val="003D1617"/>
    <w:rsid w:val="003D2DF4"/>
    <w:rsid w:val="003D7347"/>
    <w:rsid w:val="003D7A97"/>
    <w:rsid w:val="003D7E07"/>
    <w:rsid w:val="003E521D"/>
    <w:rsid w:val="003E543B"/>
    <w:rsid w:val="003E55E3"/>
    <w:rsid w:val="003F02E5"/>
    <w:rsid w:val="003F0C66"/>
    <w:rsid w:val="003F5259"/>
    <w:rsid w:val="003F6421"/>
    <w:rsid w:val="003F66BF"/>
    <w:rsid w:val="003F68D6"/>
    <w:rsid w:val="003F7935"/>
    <w:rsid w:val="0040025D"/>
    <w:rsid w:val="00400B84"/>
    <w:rsid w:val="00400BF7"/>
    <w:rsid w:val="0040192A"/>
    <w:rsid w:val="00404B3C"/>
    <w:rsid w:val="004064A4"/>
    <w:rsid w:val="00406E00"/>
    <w:rsid w:val="004075A9"/>
    <w:rsid w:val="00407B10"/>
    <w:rsid w:val="0041332A"/>
    <w:rsid w:val="0041362A"/>
    <w:rsid w:val="00413A06"/>
    <w:rsid w:val="0041400B"/>
    <w:rsid w:val="00414290"/>
    <w:rsid w:val="00415681"/>
    <w:rsid w:val="004164B6"/>
    <w:rsid w:val="00422759"/>
    <w:rsid w:val="004227D4"/>
    <w:rsid w:val="00423F31"/>
    <w:rsid w:val="00425828"/>
    <w:rsid w:val="004259AC"/>
    <w:rsid w:val="00432BAD"/>
    <w:rsid w:val="00433118"/>
    <w:rsid w:val="004338D3"/>
    <w:rsid w:val="004344F7"/>
    <w:rsid w:val="0044109C"/>
    <w:rsid w:val="004416F2"/>
    <w:rsid w:val="00441CA1"/>
    <w:rsid w:val="00442A82"/>
    <w:rsid w:val="00443ECB"/>
    <w:rsid w:val="00446DF9"/>
    <w:rsid w:val="004477F1"/>
    <w:rsid w:val="0045394B"/>
    <w:rsid w:val="004561AB"/>
    <w:rsid w:val="00457EEC"/>
    <w:rsid w:val="004619A0"/>
    <w:rsid w:val="00462CF8"/>
    <w:rsid w:val="00464646"/>
    <w:rsid w:val="00464754"/>
    <w:rsid w:val="00470303"/>
    <w:rsid w:val="00471A9F"/>
    <w:rsid w:val="0047222D"/>
    <w:rsid w:val="00475569"/>
    <w:rsid w:val="00476565"/>
    <w:rsid w:val="00476581"/>
    <w:rsid w:val="00481803"/>
    <w:rsid w:val="004818FF"/>
    <w:rsid w:val="004833F9"/>
    <w:rsid w:val="004869AC"/>
    <w:rsid w:val="004903A6"/>
    <w:rsid w:val="00490782"/>
    <w:rsid w:val="00490D8B"/>
    <w:rsid w:val="0049154E"/>
    <w:rsid w:val="00492E87"/>
    <w:rsid w:val="0049331C"/>
    <w:rsid w:val="00493E66"/>
    <w:rsid w:val="004962B4"/>
    <w:rsid w:val="00496FCC"/>
    <w:rsid w:val="004970B2"/>
    <w:rsid w:val="0049721E"/>
    <w:rsid w:val="00497AB3"/>
    <w:rsid w:val="004A0C46"/>
    <w:rsid w:val="004A2303"/>
    <w:rsid w:val="004A349A"/>
    <w:rsid w:val="004A3C5A"/>
    <w:rsid w:val="004A3C96"/>
    <w:rsid w:val="004A5C74"/>
    <w:rsid w:val="004A6C27"/>
    <w:rsid w:val="004A79D7"/>
    <w:rsid w:val="004A7AFA"/>
    <w:rsid w:val="004B15BF"/>
    <w:rsid w:val="004B723F"/>
    <w:rsid w:val="004B7D54"/>
    <w:rsid w:val="004C1D7E"/>
    <w:rsid w:val="004C28C5"/>
    <w:rsid w:val="004C5133"/>
    <w:rsid w:val="004C54B7"/>
    <w:rsid w:val="004C6EB5"/>
    <w:rsid w:val="004C6ED0"/>
    <w:rsid w:val="004D1183"/>
    <w:rsid w:val="004D159F"/>
    <w:rsid w:val="004D1D6E"/>
    <w:rsid w:val="004D252E"/>
    <w:rsid w:val="004D3861"/>
    <w:rsid w:val="004D3B0C"/>
    <w:rsid w:val="004D4BAD"/>
    <w:rsid w:val="004D7006"/>
    <w:rsid w:val="004D7AB7"/>
    <w:rsid w:val="004D7B54"/>
    <w:rsid w:val="004E0D6E"/>
    <w:rsid w:val="004E369B"/>
    <w:rsid w:val="004E3F21"/>
    <w:rsid w:val="004E6C83"/>
    <w:rsid w:val="004E724C"/>
    <w:rsid w:val="004F0A9D"/>
    <w:rsid w:val="004F0FEC"/>
    <w:rsid w:val="004F29EC"/>
    <w:rsid w:val="004F4286"/>
    <w:rsid w:val="004F5397"/>
    <w:rsid w:val="004F589D"/>
    <w:rsid w:val="004F71B0"/>
    <w:rsid w:val="005006A1"/>
    <w:rsid w:val="005010E4"/>
    <w:rsid w:val="005046D5"/>
    <w:rsid w:val="00506690"/>
    <w:rsid w:val="00507DA5"/>
    <w:rsid w:val="00511136"/>
    <w:rsid w:val="005120F9"/>
    <w:rsid w:val="005209EE"/>
    <w:rsid w:val="00520F0E"/>
    <w:rsid w:val="005217CE"/>
    <w:rsid w:val="005234EE"/>
    <w:rsid w:val="005238BD"/>
    <w:rsid w:val="0052723A"/>
    <w:rsid w:val="00527C68"/>
    <w:rsid w:val="00530D04"/>
    <w:rsid w:val="00533779"/>
    <w:rsid w:val="0053387A"/>
    <w:rsid w:val="00534C86"/>
    <w:rsid w:val="005364CD"/>
    <w:rsid w:val="005376B8"/>
    <w:rsid w:val="005378E4"/>
    <w:rsid w:val="00540D63"/>
    <w:rsid w:val="00540E1B"/>
    <w:rsid w:val="0054107B"/>
    <w:rsid w:val="00543AA8"/>
    <w:rsid w:val="0054404C"/>
    <w:rsid w:val="0054410F"/>
    <w:rsid w:val="0054702F"/>
    <w:rsid w:val="00550863"/>
    <w:rsid w:val="00551702"/>
    <w:rsid w:val="00553F0F"/>
    <w:rsid w:val="0055637B"/>
    <w:rsid w:val="005565AD"/>
    <w:rsid w:val="00557E45"/>
    <w:rsid w:val="00560271"/>
    <w:rsid w:val="00560AB0"/>
    <w:rsid w:val="00560E01"/>
    <w:rsid w:val="00561074"/>
    <w:rsid w:val="00562657"/>
    <w:rsid w:val="005630D2"/>
    <w:rsid w:val="0056392F"/>
    <w:rsid w:val="005643B9"/>
    <w:rsid w:val="00564C67"/>
    <w:rsid w:val="0056589B"/>
    <w:rsid w:val="00565BB7"/>
    <w:rsid w:val="005661DD"/>
    <w:rsid w:val="00566425"/>
    <w:rsid w:val="00566445"/>
    <w:rsid w:val="0056673B"/>
    <w:rsid w:val="00570376"/>
    <w:rsid w:val="00572066"/>
    <w:rsid w:val="00577DFC"/>
    <w:rsid w:val="005818C6"/>
    <w:rsid w:val="00582ED0"/>
    <w:rsid w:val="00583130"/>
    <w:rsid w:val="0058336A"/>
    <w:rsid w:val="00583BE0"/>
    <w:rsid w:val="00585F50"/>
    <w:rsid w:val="00587B5F"/>
    <w:rsid w:val="00593827"/>
    <w:rsid w:val="00593F3C"/>
    <w:rsid w:val="005943D5"/>
    <w:rsid w:val="005955C0"/>
    <w:rsid w:val="00595C56"/>
    <w:rsid w:val="00595D33"/>
    <w:rsid w:val="00595FDE"/>
    <w:rsid w:val="00596C2E"/>
    <w:rsid w:val="005A09B7"/>
    <w:rsid w:val="005A3FA4"/>
    <w:rsid w:val="005B0ADF"/>
    <w:rsid w:val="005B331B"/>
    <w:rsid w:val="005B3507"/>
    <w:rsid w:val="005B4471"/>
    <w:rsid w:val="005B7C1E"/>
    <w:rsid w:val="005C00FF"/>
    <w:rsid w:val="005C0BAD"/>
    <w:rsid w:val="005C19AF"/>
    <w:rsid w:val="005C1DAE"/>
    <w:rsid w:val="005C49E1"/>
    <w:rsid w:val="005C572A"/>
    <w:rsid w:val="005C6DB6"/>
    <w:rsid w:val="005C701A"/>
    <w:rsid w:val="005D035E"/>
    <w:rsid w:val="005D3F4E"/>
    <w:rsid w:val="005D46BD"/>
    <w:rsid w:val="005D4DAC"/>
    <w:rsid w:val="005D52DB"/>
    <w:rsid w:val="005D5818"/>
    <w:rsid w:val="005D5FC0"/>
    <w:rsid w:val="005D78FB"/>
    <w:rsid w:val="005E286E"/>
    <w:rsid w:val="005E5682"/>
    <w:rsid w:val="005E5EBF"/>
    <w:rsid w:val="005F0510"/>
    <w:rsid w:val="005F2A71"/>
    <w:rsid w:val="005F2CB6"/>
    <w:rsid w:val="005F2D7B"/>
    <w:rsid w:val="005F6CE2"/>
    <w:rsid w:val="005F7B72"/>
    <w:rsid w:val="006004B4"/>
    <w:rsid w:val="0060224F"/>
    <w:rsid w:val="006028AE"/>
    <w:rsid w:val="0060397B"/>
    <w:rsid w:val="006041CE"/>
    <w:rsid w:val="006070A9"/>
    <w:rsid w:val="006101D5"/>
    <w:rsid w:val="00613F1E"/>
    <w:rsid w:val="00615A34"/>
    <w:rsid w:val="00620E2F"/>
    <w:rsid w:val="006213F3"/>
    <w:rsid w:val="00623430"/>
    <w:rsid w:val="00623A19"/>
    <w:rsid w:val="0062500D"/>
    <w:rsid w:val="00627C7F"/>
    <w:rsid w:val="00634F01"/>
    <w:rsid w:val="006351BA"/>
    <w:rsid w:val="00635721"/>
    <w:rsid w:val="006373AF"/>
    <w:rsid w:val="0063784F"/>
    <w:rsid w:val="00641FB8"/>
    <w:rsid w:val="00641FF1"/>
    <w:rsid w:val="0064228F"/>
    <w:rsid w:val="0064424F"/>
    <w:rsid w:val="00646274"/>
    <w:rsid w:val="006500DF"/>
    <w:rsid w:val="006517F3"/>
    <w:rsid w:val="0065217C"/>
    <w:rsid w:val="00654E2B"/>
    <w:rsid w:val="00655537"/>
    <w:rsid w:val="0066465C"/>
    <w:rsid w:val="00664D86"/>
    <w:rsid w:val="00670269"/>
    <w:rsid w:val="0067039F"/>
    <w:rsid w:val="006721A1"/>
    <w:rsid w:val="00673780"/>
    <w:rsid w:val="00675358"/>
    <w:rsid w:val="006800EF"/>
    <w:rsid w:val="0068490A"/>
    <w:rsid w:val="006860DB"/>
    <w:rsid w:val="00691D1B"/>
    <w:rsid w:val="00692DCD"/>
    <w:rsid w:val="006935D6"/>
    <w:rsid w:val="006941D7"/>
    <w:rsid w:val="00694F0B"/>
    <w:rsid w:val="006960A2"/>
    <w:rsid w:val="006960A8"/>
    <w:rsid w:val="00697917"/>
    <w:rsid w:val="006A0F71"/>
    <w:rsid w:val="006A1641"/>
    <w:rsid w:val="006A3CBE"/>
    <w:rsid w:val="006A5328"/>
    <w:rsid w:val="006A7703"/>
    <w:rsid w:val="006B062B"/>
    <w:rsid w:val="006B09E0"/>
    <w:rsid w:val="006B0F24"/>
    <w:rsid w:val="006B2445"/>
    <w:rsid w:val="006B2BE4"/>
    <w:rsid w:val="006B3C72"/>
    <w:rsid w:val="006B5DB9"/>
    <w:rsid w:val="006B6829"/>
    <w:rsid w:val="006C0111"/>
    <w:rsid w:val="006C0382"/>
    <w:rsid w:val="006C0982"/>
    <w:rsid w:val="006C165C"/>
    <w:rsid w:val="006C1B0B"/>
    <w:rsid w:val="006C2989"/>
    <w:rsid w:val="006C43A7"/>
    <w:rsid w:val="006C4477"/>
    <w:rsid w:val="006C638D"/>
    <w:rsid w:val="006C7694"/>
    <w:rsid w:val="006C7801"/>
    <w:rsid w:val="006D13A6"/>
    <w:rsid w:val="006D191D"/>
    <w:rsid w:val="006D2B74"/>
    <w:rsid w:val="006D38EF"/>
    <w:rsid w:val="006E2E79"/>
    <w:rsid w:val="006E4B8B"/>
    <w:rsid w:val="006E4EC5"/>
    <w:rsid w:val="006E54AC"/>
    <w:rsid w:val="006E6298"/>
    <w:rsid w:val="006E724B"/>
    <w:rsid w:val="006E787A"/>
    <w:rsid w:val="006E7E29"/>
    <w:rsid w:val="006F3CB2"/>
    <w:rsid w:val="006F401A"/>
    <w:rsid w:val="006F4D99"/>
    <w:rsid w:val="00700D64"/>
    <w:rsid w:val="007017C8"/>
    <w:rsid w:val="007041E1"/>
    <w:rsid w:val="007065BD"/>
    <w:rsid w:val="007075F3"/>
    <w:rsid w:val="007101ED"/>
    <w:rsid w:val="00711DA8"/>
    <w:rsid w:val="007135DE"/>
    <w:rsid w:val="00714902"/>
    <w:rsid w:val="007155B2"/>
    <w:rsid w:val="00715A54"/>
    <w:rsid w:val="00715D97"/>
    <w:rsid w:val="00716A43"/>
    <w:rsid w:val="007205A1"/>
    <w:rsid w:val="00721181"/>
    <w:rsid w:val="00724CB5"/>
    <w:rsid w:val="00725A7A"/>
    <w:rsid w:val="0073057E"/>
    <w:rsid w:val="0073246D"/>
    <w:rsid w:val="007324C5"/>
    <w:rsid w:val="007324D4"/>
    <w:rsid w:val="007375AD"/>
    <w:rsid w:val="00742B85"/>
    <w:rsid w:val="00743302"/>
    <w:rsid w:val="00743669"/>
    <w:rsid w:val="00744E43"/>
    <w:rsid w:val="00746751"/>
    <w:rsid w:val="0074677C"/>
    <w:rsid w:val="00747277"/>
    <w:rsid w:val="00747FF4"/>
    <w:rsid w:val="00753348"/>
    <w:rsid w:val="007545C7"/>
    <w:rsid w:val="00757332"/>
    <w:rsid w:val="00760420"/>
    <w:rsid w:val="00761735"/>
    <w:rsid w:val="0076217A"/>
    <w:rsid w:val="007631F4"/>
    <w:rsid w:val="0076633A"/>
    <w:rsid w:val="00766F1F"/>
    <w:rsid w:val="00771A50"/>
    <w:rsid w:val="00774AD4"/>
    <w:rsid w:val="00775961"/>
    <w:rsid w:val="00777481"/>
    <w:rsid w:val="00777A28"/>
    <w:rsid w:val="00785E74"/>
    <w:rsid w:val="007864E0"/>
    <w:rsid w:val="00786B52"/>
    <w:rsid w:val="007879AB"/>
    <w:rsid w:val="00790082"/>
    <w:rsid w:val="00791F65"/>
    <w:rsid w:val="00794619"/>
    <w:rsid w:val="00794EED"/>
    <w:rsid w:val="00796C8E"/>
    <w:rsid w:val="00796CE6"/>
    <w:rsid w:val="0079719D"/>
    <w:rsid w:val="007A14F8"/>
    <w:rsid w:val="007A77FB"/>
    <w:rsid w:val="007B04B4"/>
    <w:rsid w:val="007B10DC"/>
    <w:rsid w:val="007B21C2"/>
    <w:rsid w:val="007B23CB"/>
    <w:rsid w:val="007B2FE6"/>
    <w:rsid w:val="007B31FB"/>
    <w:rsid w:val="007B563D"/>
    <w:rsid w:val="007B6099"/>
    <w:rsid w:val="007C115D"/>
    <w:rsid w:val="007C2347"/>
    <w:rsid w:val="007C28CE"/>
    <w:rsid w:val="007C2FFE"/>
    <w:rsid w:val="007C39AD"/>
    <w:rsid w:val="007C5204"/>
    <w:rsid w:val="007C6F78"/>
    <w:rsid w:val="007C7C21"/>
    <w:rsid w:val="007D3059"/>
    <w:rsid w:val="007D39F1"/>
    <w:rsid w:val="007D4E83"/>
    <w:rsid w:val="007D7B99"/>
    <w:rsid w:val="007E024A"/>
    <w:rsid w:val="007E0480"/>
    <w:rsid w:val="007E0E20"/>
    <w:rsid w:val="007E1E9D"/>
    <w:rsid w:val="007E3853"/>
    <w:rsid w:val="007E3A77"/>
    <w:rsid w:val="007E4AA0"/>
    <w:rsid w:val="007E68F8"/>
    <w:rsid w:val="007F2793"/>
    <w:rsid w:val="007F3B97"/>
    <w:rsid w:val="007F4FB9"/>
    <w:rsid w:val="007F5C09"/>
    <w:rsid w:val="00802BBC"/>
    <w:rsid w:val="008110F3"/>
    <w:rsid w:val="00811276"/>
    <w:rsid w:val="008165ED"/>
    <w:rsid w:val="00816FB3"/>
    <w:rsid w:val="00817947"/>
    <w:rsid w:val="00820CC8"/>
    <w:rsid w:val="00823189"/>
    <w:rsid w:val="00823A83"/>
    <w:rsid w:val="008330AE"/>
    <w:rsid w:val="00833D53"/>
    <w:rsid w:val="00834527"/>
    <w:rsid w:val="00834939"/>
    <w:rsid w:val="00835383"/>
    <w:rsid w:val="008353DB"/>
    <w:rsid w:val="008354FC"/>
    <w:rsid w:val="00835F3B"/>
    <w:rsid w:val="00836ADE"/>
    <w:rsid w:val="0083728F"/>
    <w:rsid w:val="00837C83"/>
    <w:rsid w:val="00841946"/>
    <w:rsid w:val="00841D0D"/>
    <w:rsid w:val="00841EF0"/>
    <w:rsid w:val="00842584"/>
    <w:rsid w:val="00843F9D"/>
    <w:rsid w:val="008446D7"/>
    <w:rsid w:val="00844B05"/>
    <w:rsid w:val="008455C3"/>
    <w:rsid w:val="0084748D"/>
    <w:rsid w:val="00852797"/>
    <w:rsid w:val="0085295D"/>
    <w:rsid w:val="0085307D"/>
    <w:rsid w:val="00853256"/>
    <w:rsid w:val="00854CC5"/>
    <w:rsid w:val="008573D5"/>
    <w:rsid w:val="00861783"/>
    <w:rsid w:val="00861EE4"/>
    <w:rsid w:val="00864022"/>
    <w:rsid w:val="0086721E"/>
    <w:rsid w:val="008728D9"/>
    <w:rsid w:val="00872FDC"/>
    <w:rsid w:val="0087306D"/>
    <w:rsid w:val="008738C9"/>
    <w:rsid w:val="00873923"/>
    <w:rsid w:val="00874712"/>
    <w:rsid w:val="00875E48"/>
    <w:rsid w:val="00876C49"/>
    <w:rsid w:val="008779B2"/>
    <w:rsid w:val="00880AF0"/>
    <w:rsid w:val="00881081"/>
    <w:rsid w:val="008851BD"/>
    <w:rsid w:val="0088648E"/>
    <w:rsid w:val="00886EF5"/>
    <w:rsid w:val="008914E7"/>
    <w:rsid w:val="00891FFE"/>
    <w:rsid w:val="00893093"/>
    <w:rsid w:val="0089452E"/>
    <w:rsid w:val="008A08C0"/>
    <w:rsid w:val="008A0E86"/>
    <w:rsid w:val="008A1C5F"/>
    <w:rsid w:val="008A28FD"/>
    <w:rsid w:val="008A5CBB"/>
    <w:rsid w:val="008A62A4"/>
    <w:rsid w:val="008B029A"/>
    <w:rsid w:val="008C0151"/>
    <w:rsid w:val="008C3FD7"/>
    <w:rsid w:val="008C520F"/>
    <w:rsid w:val="008C6E6D"/>
    <w:rsid w:val="008C75BD"/>
    <w:rsid w:val="008D10F7"/>
    <w:rsid w:val="008D10FC"/>
    <w:rsid w:val="008D2329"/>
    <w:rsid w:val="008D720A"/>
    <w:rsid w:val="008E1410"/>
    <w:rsid w:val="008E17C4"/>
    <w:rsid w:val="008E4679"/>
    <w:rsid w:val="008E4C42"/>
    <w:rsid w:val="008E5083"/>
    <w:rsid w:val="008E584F"/>
    <w:rsid w:val="008E64F3"/>
    <w:rsid w:val="008E7377"/>
    <w:rsid w:val="009013BE"/>
    <w:rsid w:val="009014C7"/>
    <w:rsid w:val="00901F8B"/>
    <w:rsid w:val="009022E1"/>
    <w:rsid w:val="00903270"/>
    <w:rsid w:val="00906608"/>
    <w:rsid w:val="00910D8E"/>
    <w:rsid w:val="00910F8D"/>
    <w:rsid w:val="0091247D"/>
    <w:rsid w:val="009145A5"/>
    <w:rsid w:val="00914A1D"/>
    <w:rsid w:val="00914CC8"/>
    <w:rsid w:val="00916FAF"/>
    <w:rsid w:val="0092047B"/>
    <w:rsid w:val="00921A3A"/>
    <w:rsid w:val="00923D3E"/>
    <w:rsid w:val="009324E0"/>
    <w:rsid w:val="0093455D"/>
    <w:rsid w:val="0093557F"/>
    <w:rsid w:val="00935CDC"/>
    <w:rsid w:val="00936345"/>
    <w:rsid w:val="00936A03"/>
    <w:rsid w:val="009429D5"/>
    <w:rsid w:val="00942F9C"/>
    <w:rsid w:val="00943019"/>
    <w:rsid w:val="0094369C"/>
    <w:rsid w:val="009462D2"/>
    <w:rsid w:val="00951BCA"/>
    <w:rsid w:val="00957411"/>
    <w:rsid w:val="0096136F"/>
    <w:rsid w:val="00967950"/>
    <w:rsid w:val="00967F9A"/>
    <w:rsid w:val="00970EDD"/>
    <w:rsid w:val="00971C27"/>
    <w:rsid w:val="00973037"/>
    <w:rsid w:val="0097546B"/>
    <w:rsid w:val="00976442"/>
    <w:rsid w:val="00976E4C"/>
    <w:rsid w:val="009810FB"/>
    <w:rsid w:val="009828A6"/>
    <w:rsid w:val="0098508C"/>
    <w:rsid w:val="00985240"/>
    <w:rsid w:val="00992892"/>
    <w:rsid w:val="00993CD2"/>
    <w:rsid w:val="009967B4"/>
    <w:rsid w:val="009A07B8"/>
    <w:rsid w:val="009A22A4"/>
    <w:rsid w:val="009A415C"/>
    <w:rsid w:val="009A5537"/>
    <w:rsid w:val="009B0B69"/>
    <w:rsid w:val="009B3A9C"/>
    <w:rsid w:val="009B7255"/>
    <w:rsid w:val="009C342D"/>
    <w:rsid w:val="009C3F63"/>
    <w:rsid w:val="009C4E72"/>
    <w:rsid w:val="009C5C6D"/>
    <w:rsid w:val="009C7B0F"/>
    <w:rsid w:val="009D0698"/>
    <w:rsid w:val="009D0D5C"/>
    <w:rsid w:val="009D1500"/>
    <w:rsid w:val="009D3578"/>
    <w:rsid w:val="009D3E9F"/>
    <w:rsid w:val="009D40F1"/>
    <w:rsid w:val="009D430B"/>
    <w:rsid w:val="009D455B"/>
    <w:rsid w:val="009D580D"/>
    <w:rsid w:val="009D6A21"/>
    <w:rsid w:val="009D6AC6"/>
    <w:rsid w:val="009D7E61"/>
    <w:rsid w:val="009E1AB2"/>
    <w:rsid w:val="009E2DE1"/>
    <w:rsid w:val="009E3EFC"/>
    <w:rsid w:val="009E4210"/>
    <w:rsid w:val="009E4C6F"/>
    <w:rsid w:val="009E698D"/>
    <w:rsid w:val="009F176B"/>
    <w:rsid w:val="009F197D"/>
    <w:rsid w:val="009F23CC"/>
    <w:rsid w:val="009F7F4B"/>
    <w:rsid w:val="00A007EB"/>
    <w:rsid w:val="00A00D26"/>
    <w:rsid w:val="00A02962"/>
    <w:rsid w:val="00A035B2"/>
    <w:rsid w:val="00A04B71"/>
    <w:rsid w:val="00A05CC0"/>
    <w:rsid w:val="00A06E35"/>
    <w:rsid w:val="00A07D09"/>
    <w:rsid w:val="00A12341"/>
    <w:rsid w:val="00A132F8"/>
    <w:rsid w:val="00A1330C"/>
    <w:rsid w:val="00A22394"/>
    <w:rsid w:val="00A24651"/>
    <w:rsid w:val="00A24BC2"/>
    <w:rsid w:val="00A26718"/>
    <w:rsid w:val="00A27D21"/>
    <w:rsid w:val="00A3121C"/>
    <w:rsid w:val="00A31F24"/>
    <w:rsid w:val="00A356A1"/>
    <w:rsid w:val="00A3691E"/>
    <w:rsid w:val="00A42670"/>
    <w:rsid w:val="00A4328C"/>
    <w:rsid w:val="00A43A48"/>
    <w:rsid w:val="00A43ED8"/>
    <w:rsid w:val="00A44BFC"/>
    <w:rsid w:val="00A4591B"/>
    <w:rsid w:val="00A500C9"/>
    <w:rsid w:val="00A55FE6"/>
    <w:rsid w:val="00A57425"/>
    <w:rsid w:val="00A62DB7"/>
    <w:rsid w:val="00A7043C"/>
    <w:rsid w:val="00A746A2"/>
    <w:rsid w:val="00A74892"/>
    <w:rsid w:val="00A7574D"/>
    <w:rsid w:val="00A75AE4"/>
    <w:rsid w:val="00A80973"/>
    <w:rsid w:val="00A83EB7"/>
    <w:rsid w:val="00A8458E"/>
    <w:rsid w:val="00A900DB"/>
    <w:rsid w:val="00A9110C"/>
    <w:rsid w:val="00A93465"/>
    <w:rsid w:val="00A941FD"/>
    <w:rsid w:val="00A94867"/>
    <w:rsid w:val="00A95885"/>
    <w:rsid w:val="00A96CB5"/>
    <w:rsid w:val="00AA054F"/>
    <w:rsid w:val="00AA06DF"/>
    <w:rsid w:val="00AA1A30"/>
    <w:rsid w:val="00AA38E5"/>
    <w:rsid w:val="00AA412A"/>
    <w:rsid w:val="00AA5DA2"/>
    <w:rsid w:val="00AA7960"/>
    <w:rsid w:val="00AB0B03"/>
    <w:rsid w:val="00AB3050"/>
    <w:rsid w:val="00AB488D"/>
    <w:rsid w:val="00AB4A83"/>
    <w:rsid w:val="00AC2416"/>
    <w:rsid w:val="00AC33E4"/>
    <w:rsid w:val="00AC658D"/>
    <w:rsid w:val="00AC715D"/>
    <w:rsid w:val="00AC7412"/>
    <w:rsid w:val="00AD0719"/>
    <w:rsid w:val="00AD1918"/>
    <w:rsid w:val="00AD1C23"/>
    <w:rsid w:val="00AD2A18"/>
    <w:rsid w:val="00AD4A9F"/>
    <w:rsid w:val="00AD5196"/>
    <w:rsid w:val="00AD5D0D"/>
    <w:rsid w:val="00AD7676"/>
    <w:rsid w:val="00AE275A"/>
    <w:rsid w:val="00AE373D"/>
    <w:rsid w:val="00AE5582"/>
    <w:rsid w:val="00AF1256"/>
    <w:rsid w:val="00AF1C19"/>
    <w:rsid w:val="00AF3C86"/>
    <w:rsid w:val="00AF4822"/>
    <w:rsid w:val="00B002F8"/>
    <w:rsid w:val="00B01C87"/>
    <w:rsid w:val="00B021C1"/>
    <w:rsid w:val="00B02D6B"/>
    <w:rsid w:val="00B04A6F"/>
    <w:rsid w:val="00B05F55"/>
    <w:rsid w:val="00B07620"/>
    <w:rsid w:val="00B07C80"/>
    <w:rsid w:val="00B12E7A"/>
    <w:rsid w:val="00B1442C"/>
    <w:rsid w:val="00B20557"/>
    <w:rsid w:val="00B207A0"/>
    <w:rsid w:val="00B2208F"/>
    <w:rsid w:val="00B22F77"/>
    <w:rsid w:val="00B24CD9"/>
    <w:rsid w:val="00B24F8C"/>
    <w:rsid w:val="00B254D5"/>
    <w:rsid w:val="00B257E1"/>
    <w:rsid w:val="00B25F9C"/>
    <w:rsid w:val="00B26150"/>
    <w:rsid w:val="00B30148"/>
    <w:rsid w:val="00B30263"/>
    <w:rsid w:val="00B31A1B"/>
    <w:rsid w:val="00B34738"/>
    <w:rsid w:val="00B34C9A"/>
    <w:rsid w:val="00B34CC2"/>
    <w:rsid w:val="00B34D2D"/>
    <w:rsid w:val="00B36468"/>
    <w:rsid w:val="00B405F5"/>
    <w:rsid w:val="00B44071"/>
    <w:rsid w:val="00B44FF7"/>
    <w:rsid w:val="00B45695"/>
    <w:rsid w:val="00B46E8F"/>
    <w:rsid w:val="00B509E1"/>
    <w:rsid w:val="00B50F14"/>
    <w:rsid w:val="00B5152E"/>
    <w:rsid w:val="00B52882"/>
    <w:rsid w:val="00B534BC"/>
    <w:rsid w:val="00B53D7E"/>
    <w:rsid w:val="00B559F3"/>
    <w:rsid w:val="00B55BD1"/>
    <w:rsid w:val="00B56E00"/>
    <w:rsid w:val="00B573C1"/>
    <w:rsid w:val="00B60902"/>
    <w:rsid w:val="00B61BE3"/>
    <w:rsid w:val="00B63ACA"/>
    <w:rsid w:val="00B63F30"/>
    <w:rsid w:val="00B65443"/>
    <w:rsid w:val="00B67929"/>
    <w:rsid w:val="00B71B11"/>
    <w:rsid w:val="00B72326"/>
    <w:rsid w:val="00B730DB"/>
    <w:rsid w:val="00B73EE1"/>
    <w:rsid w:val="00B74197"/>
    <w:rsid w:val="00B76FBC"/>
    <w:rsid w:val="00B77A5B"/>
    <w:rsid w:val="00B77AFC"/>
    <w:rsid w:val="00B81362"/>
    <w:rsid w:val="00B823E5"/>
    <w:rsid w:val="00B830E7"/>
    <w:rsid w:val="00B839B4"/>
    <w:rsid w:val="00B84022"/>
    <w:rsid w:val="00B84EF9"/>
    <w:rsid w:val="00B85974"/>
    <w:rsid w:val="00B85E02"/>
    <w:rsid w:val="00B871FA"/>
    <w:rsid w:val="00B87BEC"/>
    <w:rsid w:val="00B90F2A"/>
    <w:rsid w:val="00B91056"/>
    <w:rsid w:val="00B9693D"/>
    <w:rsid w:val="00BA0FE1"/>
    <w:rsid w:val="00BA3536"/>
    <w:rsid w:val="00BA3F52"/>
    <w:rsid w:val="00BA58B8"/>
    <w:rsid w:val="00BA7235"/>
    <w:rsid w:val="00BA7D2E"/>
    <w:rsid w:val="00BA7E83"/>
    <w:rsid w:val="00BB04DE"/>
    <w:rsid w:val="00BB7727"/>
    <w:rsid w:val="00BC0923"/>
    <w:rsid w:val="00BC0BD4"/>
    <w:rsid w:val="00BC1E0A"/>
    <w:rsid w:val="00BC3975"/>
    <w:rsid w:val="00BC3EA8"/>
    <w:rsid w:val="00BC5853"/>
    <w:rsid w:val="00BC6B4A"/>
    <w:rsid w:val="00BC7768"/>
    <w:rsid w:val="00BD0AB0"/>
    <w:rsid w:val="00BD3739"/>
    <w:rsid w:val="00BD390A"/>
    <w:rsid w:val="00BE0144"/>
    <w:rsid w:val="00BE2930"/>
    <w:rsid w:val="00C01B7C"/>
    <w:rsid w:val="00C02389"/>
    <w:rsid w:val="00C03C41"/>
    <w:rsid w:val="00C06061"/>
    <w:rsid w:val="00C071B9"/>
    <w:rsid w:val="00C0758E"/>
    <w:rsid w:val="00C079A5"/>
    <w:rsid w:val="00C1022E"/>
    <w:rsid w:val="00C14D9D"/>
    <w:rsid w:val="00C1556E"/>
    <w:rsid w:val="00C17CFA"/>
    <w:rsid w:val="00C20FE2"/>
    <w:rsid w:val="00C24942"/>
    <w:rsid w:val="00C24F76"/>
    <w:rsid w:val="00C25CAE"/>
    <w:rsid w:val="00C2692B"/>
    <w:rsid w:val="00C3540E"/>
    <w:rsid w:val="00C35540"/>
    <w:rsid w:val="00C35794"/>
    <w:rsid w:val="00C36981"/>
    <w:rsid w:val="00C40B04"/>
    <w:rsid w:val="00C40B26"/>
    <w:rsid w:val="00C41FC8"/>
    <w:rsid w:val="00C4310A"/>
    <w:rsid w:val="00C432D1"/>
    <w:rsid w:val="00C43A3B"/>
    <w:rsid w:val="00C4431E"/>
    <w:rsid w:val="00C45011"/>
    <w:rsid w:val="00C47EB5"/>
    <w:rsid w:val="00C50389"/>
    <w:rsid w:val="00C50728"/>
    <w:rsid w:val="00C50FAE"/>
    <w:rsid w:val="00C51E4D"/>
    <w:rsid w:val="00C531B7"/>
    <w:rsid w:val="00C54DFF"/>
    <w:rsid w:val="00C627A7"/>
    <w:rsid w:val="00C6308C"/>
    <w:rsid w:val="00C64BB6"/>
    <w:rsid w:val="00C666A8"/>
    <w:rsid w:val="00C6671B"/>
    <w:rsid w:val="00C66DF0"/>
    <w:rsid w:val="00C70824"/>
    <w:rsid w:val="00C72BFA"/>
    <w:rsid w:val="00C74109"/>
    <w:rsid w:val="00C74939"/>
    <w:rsid w:val="00C7721F"/>
    <w:rsid w:val="00C8329A"/>
    <w:rsid w:val="00C84913"/>
    <w:rsid w:val="00C876C0"/>
    <w:rsid w:val="00C87FB6"/>
    <w:rsid w:val="00C9215F"/>
    <w:rsid w:val="00CA07C1"/>
    <w:rsid w:val="00CA368E"/>
    <w:rsid w:val="00CA397F"/>
    <w:rsid w:val="00CA53C7"/>
    <w:rsid w:val="00CA56E1"/>
    <w:rsid w:val="00CB06B3"/>
    <w:rsid w:val="00CB089D"/>
    <w:rsid w:val="00CB18BF"/>
    <w:rsid w:val="00CB203F"/>
    <w:rsid w:val="00CB26F7"/>
    <w:rsid w:val="00CB2D38"/>
    <w:rsid w:val="00CB4A23"/>
    <w:rsid w:val="00CC0255"/>
    <w:rsid w:val="00CC2131"/>
    <w:rsid w:val="00CC21E5"/>
    <w:rsid w:val="00CC5594"/>
    <w:rsid w:val="00CC74E5"/>
    <w:rsid w:val="00CC7907"/>
    <w:rsid w:val="00CD03FA"/>
    <w:rsid w:val="00CD15AC"/>
    <w:rsid w:val="00CD44D7"/>
    <w:rsid w:val="00CD56AD"/>
    <w:rsid w:val="00CD767E"/>
    <w:rsid w:val="00CE2C03"/>
    <w:rsid w:val="00CE4302"/>
    <w:rsid w:val="00CE4BAB"/>
    <w:rsid w:val="00CE6C61"/>
    <w:rsid w:val="00CF1CCB"/>
    <w:rsid w:val="00CF3243"/>
    <w:rsid w:val="00CF55AD"/>
    <w:rsid w:val="00CF581D"/>
    <w:rsid w:val="00CF66DF"/>
    <w:rsid w:val="00D008E8"/>
    <w:rsid w:val="00D00C27"/>
    <w:rsid w:val="00D0266A"/>
    <w:rsid w:val="00D04B11"/>
    <w:rsid w:val="00D04D71"/>
    <w:rsid w:val="00D0569E"/>
    <w:rsid w:val="00D06D1C"/>
    <w:rsid w:val="00D10E2D"/>
    <w:rsid w:val="00D1125C"/>
    <w:rsid w:val="00D1512A"/>
    <w:rsid w:val="00D21D63"/>
    <w:rsid w:val="00D22B75"/>
    <w:rsid w:val="00D23CDF"/>
    <w:rsid w:val="00D24D6B"/>
    <w:rsid w:val="00D27195"/>
    <w:rsid w:val="00D345DA"/>
    <w:rsid w:val="00D35164"/>
    <w:rsid w:val="00D36E63"/>
    <w:rsid w:val="00D40140"/>
    <w:rsid w:val="00D419A6"/>
    <w:rsid w:val="00D4246E"/>
    <w:rsid w:val="00D4384E"/>
    <w:rsid w:val="00D44137"/>
    <w:rsid w:val="00D45248"/>
    <w:rsid w:val="00D4539E"/>
    <w:rsid w:val="00D50157"/>
    <w:rsid w:val="00D5026E"/>
    <w:rsid w:val="00D50284"/>
    <w:rsid w:val="00D5403D"/>
    <w:rsid w:val="00D57EFC"/>
    <w:rsid w:val="00D60FB0"/>
    <w:rsid w:val="00D650DF"/>
    <w:rsid w:val="00D661BD"/>
    <w:rsid w:val="00D74380"/>
    <w:rsid w:val="00D749B9"/>
    <w:rsid w:val="00D74E9B"/>
    <w:rsid w:val="00D76149"/>
    <w:rsid w:val="00D802E7"/>
    <w:rsid w:val="00D82D3D"/>
    <w:rsid w:val="00D83803"/>
    <w:rsid w:val="00D84310"/>
    <w:rsid w:val="00D84547"/>
    <w:rsid w:val="00D85B19"/>
    <w:rsid w:val="00D90ABE"/>
    <w:rsid w:val="00D923AC"/>
    <w:rsid w:val="00D955F1"/>
    <w:rsid w:val="00D9716D"/>
    <w:rsid w:val="00D976C7"/>
    <w:rsid w:val="00DA0F95"/>
    <w:rsid w:val="00DA1A32"/>
    <w:rsid w:val="00DA1C9C"/>
    <w:rsid w:val="00DA223A"/>
    <w:rsid w:val="00DA2D10"/>
    <w:rsid w:val="00DA3A21"/>
    <w:rsid w:val="00DA4669"/>
    <w:rsid w:val="00DA46C4"/>
    <w:rsid w:val="00DA4D51"/>
    <w:rsid w:val="00DA4F61"/>
    <w:rsid w:val="00DA6B18"/>
    <w:rsid w:val="00DB01E8"/>
    <w:rsid w:val="00DB11F9"/>
    <w:rsid w:val="00DB1D8D"/>
    <w:rsid w:val="00DB21BA"/>
    <w:rsid w:val="00DB2539"/>
    <w:rsid w:val="00DB58F3"/>
    <w:rsid w:val="00DB77F5"/>
    <w:rsid w:val="00DC0BFD"/>
    <w:rsid w:val="00DC2A9B"/>
    <w:rsid w:val="00DC4057"/>
    <w:rsid w:val="00DC6EE8"/>
    <w:rsid w:val="00DC7225"/>
    <w:rsid w:val="00DD047B"/>
    <w:rsid w:val="00DD209A"/>
    <w:rsid w:val="00DD20A7"/>
    <w:rsid w:val="00DD2C90"/>
    <w:rsid w:val="00DD6CEC"/>
    <w:rsid w:val="00DE0AC1"/>
    <w:rsid w:val="00DE0AD6"/>
    <w:rsid w:val="00DE3511"/>
    <w:rsid w:val="00DE459F"/>
    <w:rsid w:val="00DE54B7"/>
    <w:rsid w:val="00DE6866"/>
    <w:rsid w:val="00DF08F6"/>
    <w:rsid w:val="00DF4B2D"/>
    <w:rsid w:val="00E00C54"/>
    <w:rsid w:val="00E0204A"/>
    <w:rsid w:val="00E033C8"/>
    <w:rsid w:val="00E035F5"/>
    <w:rsid w:val="00E064C5"/>
    <w:rsid w:val="00E065DA"/>
    <w:rsid w:val="00E074DC"/>
    <w:rsid w:val="00E07FA3"/>
    <w:rsid w:val="00E1028A"/>
    <w:rsid w:val="00E11BA6"/>
    <w:rsid w:val="00E11BF7"/>
    <w:rsid w:val="00E1380C"/>
    <w:rsid w:val="00E142E4"/>
    <w:rsid w:val="00E16639"/>
    <w:rsid w:val="00E16853"/>
    <w:rsid w:val="00E21159"/>
    <w:rsid w:val="00E219C0"/>
    <w:rsid w:val="00E21F83"/>
    <w:rsid w:val="00E23F63"/>
    <w:rsid w:val="00E260DA"/>
    <w:rsid w:val="00E339AD"/>
    <w:rsid w:val="00E36292"/>
    <w:rsid w:val="00E36375"/>
    <w:rsid w:val="00E3646D"/>
    <w:rsid w:val="00E37A89"/>
    <w:rsid w:val="00E40A37"/>
    <w:rsid w:val="00E42731"/>
    <w:rsid w:val="00E466A8"/>
    <w:rsid w:val="00E5075A"/>
    <w:rsid w:val="00E5346E"/>
    <w:rsid w:val="00E5398E"/>
    <w:rsid w:val="00E5586E"/>
    <w:rsid w:val="00E561B0"/>
    <w:rsid w:val="00E60A14"/>
    <w:rsid w:val="00E61D1F"/>
    <w:rsid w:val="00E626E0"/>
    <w:rsid w:val="00E62CAC"/>
    <w:rsid w:val="00E632C0"/>
    <w:rsid w:val="00E64B8D"/>
    <w:rsid w:val="00E6675D"/>
    <w:rsid w:val="00E66766"/>
    <w:rsid w:val="00E67DD9"/>
    <w:rsid w:val="00E71470"/>
    <w:rsid w:val="00E76539"/>
    <w:rsid w:val="00E80352"/>
    <w:rsid w:val="00E817DC"/>
    <w:rsid w:val="00E82A5D"/>
    <w:rsid w:val="00E86232"/>
    <w:rsid w:val="00E8755B"/>
    <w:rsid w:val="00E877FA"/>
    <w:rsid w:val="00E87FA7"/>
    <w:rsid w:val="00E90061"/>
    <w:rsid w:val="00E90218"/>
    <w:rsid w:val="00E92C34"/>
    <w:rsid w:val="00E94992"/>
    <w:rsid w:val="00E95F66"/>
    <w:rsid w:val="00E96397"/>
    <w:rsid w:val="00E970EF"/>
    <w:rsid w:val="00E97AA2"/>
    <w:rsid w:val="00E97EC7"/>
    <w:rsid w:val="00EA0F58"/>
    <w:rsid w:val="00EA2150"/>
    <w:rsid w:val="00EA4C37"/>
    <w:rsid w:val="00EA5155"/>
    <w:rsid w:val="00EA739C"/>
    <w:rsid w:val="00EB391A"/>
    <w:rsid w:val="00EB4B46"/>
    <w:rsid w:val="00EB4D59"/>
    <w:rsid w:val="00EC0063"/>
    <w:rsid w:val="00EC0CAF"/>
    <w:rsid w:val="00EC0ED0"/>
    <w:rsid w:val="00EC2686"/>
    <w:rsid w:val="00EC50A7"/>
    <w:rsid w:val="00EC6D32"/>
    <w:rsid w:val="00ED07F8"/>
    <w:rsid w:val="00ED2264"/>
    <w:rsid w:val="00ED5298"/>
    <w:rsid w:val="00ED6549"/>
    <w:rsid w:val="00EE18D6"/>
    <w:rsid w:val="00EE3FB2"/>
    <w:rsid w:val="00EE7409"/>
    <w:rsid w:val="00EE7C48"/>
    <w:rsid w:val="00EF01AA"/>
    <w:rsid w:val="00EF07E6"/>
    <w:rsid w:val="00EF2BDF"/>
    <w:rsid w:val="00EF3B23"/>
    <w:rsid w:val="00EF4EAC"/>
    <w:rsid w:val="00EF6907"/>
    <w:rsid w:val="00F004AA"/>
    <w:rsid w:val="00F00B8F"/>
    <w:rsid w:val="00F010BC"/>
    <w:rsid w:val="00F01A7F"/>
    <w:rsid w:val="00F02316"/>
    <w:rsid w:val="00F02482"/>
    <w:rsid w:val="00F03EBF"/>
    <w:rsid w:val="00F04571"/>
    <w:rsid w:val="00F06128"/>
    <w:rsid w:val="00F06D93"/>
    <w:rsid w:val="00F0721A"/>
    <w:rsid w:val="00F118B5"/>
    <w:rsid w:val="00F11992"/>
    <w:rsid w:val="00F123AF"/>
    <w:rsid w:val="00F126F7"/>
    <w:rsid w:val="00F1451E"/>
    <w:rsid w:val="00F1581B"/>
    <w:rsid w:val="00F179FC"/>
    <w:rsid w:val="00F221CF"/>
    <w:rsid w:val="00F24314"/>
    <w:rsid w:val="00F3107E"/>
    <w:rsid w:val="00F32258"/>
    <w:rsid w:val="00F404D7"/>
    <w:rsid w:val="00F44937"/>
    <w:rsid w:val="00F456FE"/>
    <w:rsid w:val="00F47151"/>
    <w:rsid w:val="00F4721D"/>
    <w:rsid w:val="00F515F5"/>
    <w:rsid w:val="00F526DA"/>
    <w:rsid w:val="00F547AF"/>
    <w:rsid w:val="00F54BDE"/>
    <w:rsid w:val="00F57443"/>
    <w:rsid w:val="00F62736"/>
    <w:rsid w:val="00F6302B"/>
    <w:rsid w:val="00F63D4C"/>
    <w:rsid w:val="00F64FEE"/>
    <w:rsid w:val="00F66947"/>
    <w:rsid w:val="00F673A9"/>
    <w:rsid w:val="00F67426"/>
    <w:rsid w:val="00F679DA"/>
    <w:rsid w:val="00F73E13"/>
    <w:rsid w:val="00F74164"/>
    <w:rsid w:val="00F7687D"/>
    <w:rsid w:val="00F806C0"/>
    <w:rsid w:val="00F81D4B"/>
    <w:rsid w:val="00F82DE6"/>
    <w:rsid w:val="00F82F6D"/>
    <w:rsid w:val="00F845E6"/>
    <w:rsid w:val="00F86DAE"/>
    <w:rsid w:val="00F900C9"/>
    <w:rsid w:val="00F9273E"/>
    <w:rsid w:val="00F9355B"/>
    <w:rsid w:val="00F97303"/>
    <w:rsid w:val="00FA49B8"/>
    <w:rsid w:val="00FA4A92"/>
    <w:rsid w:val="00FA5F35"/>
    <w:rsid w:val="00FB14ED"/>
    <w:rsid w:val="00FB16D6"/>
    <w:rsid w:val="00FB2EED"/>
    <w:rsid w:val="00FB2FB6"/>
    <w:rsid w:val="00FB3A2D"/>
    <w:rsid w:val="00FB4285"/>
    <w:rsid w:val="00FB78C1"/>
    <w:rsid w:val="00FC147E"/>
    <w:rsid w:val="00FC16E5"/>
    <w:rsid w:val="00FC54EC"/>
    <w:rsid w:val="00FD00C7"/>
    <w:rsid w:val="00FD04E8"/>
    <w:rsid w:val="00FD0F59"/>
    <w:rsid w:val="00FD17CA"/>
    <w:rsid w:val="00FD32BA"/>
    <w:rsid w:val="00FD4630"/>
    <w:rsid w:val="00FE0AB2"/>
    <w:rsid w:val="00FE52B0"/>
    <w:rsid w:val="00FE64BB"/>
    <w:rsid w:val="00FE7078"/>
    <w:rsid w:val="00FE70AA"/>
    <w:rsid w:val="00FE735A"/>
    <w:rsid w:val="00FE7A10"/>
    <w:rsid w:val="00FF011C"/>
    <w:rsid w:val="00FF198D"/>
    <w:rsid w:val="00FF5B4E"/>
    <w:rsid w:val="00FF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2F118"/>
  <w15:chartTrackingRefBased/>
  <w15:docId w15:val="{A2DA313A-D26B-42CC-9229-54B1598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13D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3D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3DB3"/>
    <w:pPr>
      <w:keepNext/>
      <w:spacing w:before="240" w:after="60"/>
      <w:outlineLvl w:val="2"/>
    </w:pPr>
    <w:rPr>
      <w:rFonts w:ascii="Arial" w:hAnsi="Arial" w:cs="Arial"/>
      <w:b/>
      <w:bCs/>
      <w:sz w:val="26"/>
      <w:szCs w:val="26"/>
    </w:rPr>
  </w:style>
  <w:style w:type="paragraph" w:styleId="Heading4">
    <w:name w:val="heading 4"/>
    <w:basedOn w:val="Normal"/>
    <w:next w:val="Normal"/>
    <w:qFormat/>
    <w:rsid w:val="00213DB3"/>
    <w:pPr>
      <w:keepNext/>
      <w:numPr>
        <w:ilvl w:val="12"/>
      </w:numPr>
      <w:tabs>
        <w:tab w:val="left" w:pos="-1059"/>
        <w:tab w:val="left" w:pos="-720"/>
        <w:tab w:val="left" w:pos="0"/>
        <w:tab w:val="left" w:pos="740"/>
        <w:tab w:val="left" w:pos="1440"/>
        <w:tab w:val="left" w:pos="2160"/>
        <w:tab w:val="left" w:pos="2880"/>
        <w:tab w:val="left" w:pos="3600"/>
      </w:tabs>
      <w:spacing w:after="9" w:line="480" w:lineRule="auto"/>
      <w:jc w:val="both"/>
      <w:outlineLvl w:val="3"/>
    </w:pPr>
    <w:rPr>
      <w:b/>
      <w:szCs w:val="20"/>
    </w:rPr>
  </w:style>
  <w:style w:type="paragraph" w:styleId="Heading5">
    <w:name w:val="heading 5"/>
    <w:basedOn w:val="Normal"/>
    <w:next w:val="Normal"/>
    <w:qFormat/>
    <w:rsid w:val="00213DB3"/>
    <w:pPr>
      <w:keepNext/>
      <w:spacing w:line="480" w:lineRule="auto"/>
      <w:outlineLvl w:val="4"/>
    </w:pPr>
    <w:rPr>
      <w:szCs w:val="20"/>
    </w:rPr>
  </w:style>
  <w:style w:type="paragraph" w:styleId="Heading6">
    <w:name w:val="heading 6"/>
    <w:basedOn w:val="Normal"/>
    <w:next w:val="Normal"/>
    <w:qFormat/>
    <w:rsid w:val="00213DB3"/>
    <w:pPr>
      <w:keepNext/>
      <w:spacing w:before="60" w:after="60" w:line="480" w:lineRule="auto"/>
      <w:jc w:val="center"/>
      <w:outlineLvl w:val="5"/>
    </w:pPr>
    <w:rPr>
      <w:b/>
      <w:sz w:val="22"/>
      <w:szCs w:val="20"/>
      <w:u w:val="single"/>
    </w:rPr>
  </w:style>
  <w:style w:type="paragraph" w:styleId="Heading7">
    <w:name w:val="heading 7"/>
    <w:basedOn w:val="Normal"/>
    <w:next w:val="Normal"/>
    <w:qFormat/>
    <w:rsid w:val="00213DB3"/>
    <w:pPr>
      <w:keepNext/>
      <w:spacing w:line="480" w:lineRule="auto"/>
      <w:jc w:val="center"/>
      <w:outlineLvl w:val="6"/>
    </w:pPr>
    <w:rPr>
      <w:b/>
      <w:szCs w:val="20"/>
      <w:u w:val="single"/>
    </w:rPr>
  </w:style>
  <w:style w:type="paragraph" w:styleId="Heading8">
    <w:name w:val="heading 8"/>
    <w:basedOn w:val="Normal"/>
    <w:next w:val="Normal"/>
    <w:qFormat/>
    <w:rsid w:val="00213DB3"/>
    <w:pPr>
      <w:keepNext/>
      <w:spacing w:line="480" w:lineRule="auto"/>
      <w:outlineLvl w:val="7"/>
    </w:pPr>
    <w:rPr>
      <w:b/>
      <w:szCs w:val="20"/>
      <w:u w:val="single"/>
    </w:rPr>
  </w:style>
  <w:style w:type="paragraph" w:styleId="Heading9">
    <w:name w:val="heading 9"/>
    <w:basedOn w:val="Normal"/>
    <w:next w:val="Normal"/>
    <w:qFormat/>
    <w:rsid w:val="00213DB3"/>
    <w:pPr>
      <w:keepNext/>
      <w:tabs>
        <w:tab w:val="left" w:pos="360"/>
        <w:tab w:val="left" w:pos="720"/>
        <w:tab w:val="left" w:pos="1080"/>
        <w:tab w:val="left" w:pos="1440"/>
        <w:tab w:val="left" w:pos="1800"/>
        <w:tab w:val="left" w:pos="2160"/>
      </w:tabs>
      <w:spacing w:line="480" w:lineRule="auto"/>
      <w:jc w:val="both"/>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3FA4"/>
    <w:rPr>
      <w:color w:val="0000FF"/>
      <w:u w:val="single"/>
    </w:rPr>
  </w:style>
  <w:style w:type="paragraph" w:styleId="BodyText2">
    <w:name w:val="Body Text 2"/>
    <w:basedOn w:val="Normal"/>
    <w:rsid w:val="005A3FA4"/>
    <w:pPr>
      <w:widowControl w:val="0"/>
      <w:spacing w:line="360" w:lineRule="auto"/>
      <w:jc w:val="both"/>
    </w:pPr>
    <w:rPr>
      <w:b/>
      <w:szCs w:val="20"/>
    </w:rPr>
  </w:style>
  <w:style w:type="paragraph" w:styleId="BodyText3">
    <w:name w:val="Body Text 3"/>
    <w:basedOn w:val="Normal"/>
    <w:rsid w:val="005A3FA4"/>
    <w:pPr>
      <w:spacing w:line="360" w:lineRule="auto"/>
      <w:jc w:val="both"/>
    </w:pPr>
    <w:rPr>
      <w:szCs w:val="20"/>
    </w:rPr>
  </w:style>
  <w:style w:type="paragraph" w:styleId="BodyTextIndent3">
    <w:name w:val="Body Text Indent 3"/>
    <w:basedOn w:val="Normal"/>
    <w:rsid w:val="00ED07F8"/>
    <w:pPr>
      <w:spacing w:after="120"/>
      <w:ind w:left="360"/>
    </w:pPr>
    <w:rPr>
      <w:sz w:val="16"/>
      <w:szCs w:val="16"/>
    </w:rPr>
  </w:style>
  <w:style w:type="paragraph" w:styleId="BodyText">
    <w:name w:val="Body Text"/>
    <w:basedOn w:val="Normal"/>
    <w:rsid w:val="002342AB"/>
    <w:pPr>
      <w:spacing w:after="120"/>
    </w:pPr>
  </w:style>
  <w:style w:type="character" w:styleId="FollowedHyperlink">
    <w:name w:val="FollowedHyperlink"/>
    <w:rsid w:val="00213DB3"/>
    <w:rPr>
      <w:color w:val="800080"/>
      <w:u w:val="single"/>
    </w:rPr>
  </w:style>
  <w:style w:type="paragraph" w:styleId="Subtitle">
    <w:name w:val="Subtitle"/>
    <w:basedOn w:val="Normal"/>
    <w:qFormat/>
    <w:rsid w:val="00213DB3"/>
    <w:rPr>
      <w:b/>
      <w:szCs w:val="20"/>
    </w:rPr>
  </w:style>
  <w:style w:type="paragraph" w:styleId="Footer">
    <w:name w:val="footer"/>
    <w:basedOn w:val="Normal"/>
    <w:rsid w:val="00213DB3"/>
    <w:pPr>
      <w:tabs>
        <w:tab w:val="center" w:pos="4320"/>
        <w:tab w:val="right" w:pos="8640"/>
      </w:tabs>
    </w:pPr>
    <w:rPr>
      <w:szCs w:val="20"/>
    </w:rPr>
  </w:style>
  <w:style w:type="character" w:styleId="PageNumber">
    <w:name w:val="page number"/>
    <w:basedOn w:val="DefaultParagraphFont"/>
    <w:rsid w:val="00213DB3"/>
  </w:style>
  <w:style w:type="paragraph" w:styleId="Header">
    <w:name w:val="header"/>
    <w:basedOn w:val="Normal"/>
    <w:link w:val="HeaderChar"/>
    <w:uiPriority w:val="99"/>
    <w:rsid w:val="00213DB3"/>
    <w:pPr>
      <w:tabs>
        <w:tab w:val="center" w:pos="4320"/>
        <w:tab w:val="right" w:pos="8640"/>
      </w:tabs>
    </w:pPr>
    <w:rPr>
      <w:szCs w:val="20"/>
    </w:rPr>
  </w:style>
  <w:style w:type="paragraph" w:customStyle="1" w:styleId="Default">
    <w:name w:val="Default"/>
    <w:rsid w:val="00213DB3"/>
    <w:pPr>
      <w:autoSpaceDE w:val="0"/>
      <w:autoSpaceDN w:val="0"/>
      <w:adjustRightInd w:val="0"/>
    </w:pPr>
    <w:rPr>
      <w:color w:val="000000"/>
      <w:sz w:val="24"/>
      <w:szCs w:val="24"/>
    </w:rPr>
  </w:style>
  <w:style w:type="paragraph" w:styleId="HTMLPreformatted">
    <w:name w:val="HTML Preformatted"/>
    <w:basedOn w:val="Normal"/>
    <w:rsid w:val="00213DB3"/>
    <w:rPr>
      <w:rFonts w:ascii="Courier New" w:hAnsi="Courier New" w:cs="Courier New"/>
      <w:sz w:val="20"/>
      <w:szCs w:val="20"/>
    </w:rPr>
  </w:style>
  <w:style w:type="paragraph" w:styleId="BodyTextIndent">
    <w:name w:val="Body Text Indent"/>
    <w:basedOn w:val="Normal"/>
    <w:rsid w:val="00213DB3"/>
    <w:pPr>
      <w:spacing w:after="120"/>
      <w:ind w:left="360"/>
    </w:pPr>
    <w:rPr>
      <w:szCs w:val="20"/>
    </w:rPr>
  </w:style>
  <w:style w:type="paragraph" w:customStyle="1" w:styleId="Level1">
    <w:name w:val="Level 1"/>
    <w:basedOn w:val="Normal"/>
    <w:rsid w:val="00213DB3"/>
    <w:pPr>
      <w:widowControl w:val="0"/>
    </w:pPr>
    <w:rPr>
      <w:szCs w:val="20"/>
    </w:rPr>
  </w:style>
  <w:style w:type="paragraph" w:customStyle="1" w:styleId="1">
    <w:name w:val="1"/>
    <w:aliases w:val="2,3"/>
    <w:basedOn w:val="Normal"/>
    <w:rsid w:val="00213DB3"/>
    <w:pPr>
      <w:widowControl w:val="0"/>
      <w:numPr>
        <w:numId w:val="1"/>
      </w:numPr>
      <w:ind w:left="720" w:hanging="720"/>
    </w:pPr>
    <w:rPr>
      <w:snapToGrid w:val="0"/>
      <w:szCs w:val="20"/>
    </w:rPr>
  </w:style>
  <w:style w:type="paragraph" w:styleId="BodyTextIndent2">
    <w:name w:val="Body Text Indent 2"/>
    <w:basedOn w:val="Normal"/>
    <w:rsid w:val="00213DB3"/>
    <w:pPr>
      <w:spacing w:after="120" w:line="480" w:lineRule="auto"/>
      <w:ind w:left="360"/>
    </w:pPr>
  </w:style>
  <w:style w:type="paragraph" w:customStyle="1" w:styleId="RulesSub-section">
    <w:name w:val="Rules: Sub-section"/>
    <w:basedOn w:val="Normal"/>
    <w:rsid w:val="00213DB3"/>
    <w:pPr>
      <w:ind w:left="720" w:hanging="360"/>
      <w:jc w:val="both"/>
    </w:pPr>
    <w:rPr>
      <w:rFonts w:ascii="Courier" w:hAnsi="Courier"/>
      <w:sz w:val="22"/>
      <w:szCs w:val="20"/>
    </w:rPr>
  </w:style>
  <w:style w:type="paragraph" w:styleId="EndnoteText">
    <w:name w:val="endnote text"/>
    <w:basedOn w:val="Normal"/>
    <w:semiHidden/>
    <w:rsid w:val="00213DB3"/>
    <w:pPr>
      <w:widowControl w:val="0"/>
    </w:pPr>
    <w:rPr>
      <w:rFonts w:ascii="Courier New" w:hAnsi="Courier New"/>
      <w:snapToGrid w:val="0"/>
      <w:szCs w:val="20"/>
    </w:rPr>
  </w:style>
  <w:style w:type="paragraph" w:customStyle="1" w:styleId="Style1">
    <w:name w:val="Style1"/>
    <w:basedOn w:val="Normal"/>
    <w:rsid w:val="00213DB3"/>
    <w:pPr>
      <w:spacing w:line="480" w:lineRule="auto"/>
      <w:jc w:val="both"/>
    </w:pPr>
    <w:rPr>
      <w:szCs w:val="20"/>
    </w:rPr>
  </w:style>
  <w:style w:type="paragraph" w:customStyle="1" w:styleId="Section">
    <w:name w:val="Section"/>
    <w:rsid w:val="00213DB3"/>
    <w:pPr>
      <w:widowControl w:val="0"/>
      <w:tabs>
        <w:tab w:val="left" w:pos="2160"/>
      </w:tabs>
      <w:spacing w:before="180"/>
      <w:ind w:left="360" w:hanging="360"/>
    </w:pPr>
    <w:rPr>
      <w:b/>
      <w:snapToGrid w:val="0"/>
      <w:sz w:val="24"/>
    </w:rPr>
  </w:style>
  <w:style w:type="paragraph" w:customStyle="1" w:styleId="NormalParagraph">
    <w:name w:val="Normal Paragraph"/>
    <w:rsid w:val="00213DB3"/>
    <w:pPr>
      <w:widowControl w:val="0"/>
      <w:tabs>
        <w:tab w:val="left" w:pos="360"/>
      </w:tabs>
      <w:spacing w:before="180"/>
    </w:pPr>
    <w:rPr>
      <w:snapToGrid w:val="0"/>
      <w:sz w:val="24"/>
    </w:rPr>
  </w:style>
  <w:style w:type="character" w:customStyle="1" w:styleId="Inferior">
    <w:name w:val="Inferior"/>
    <w:rsid w:val="00213DB3"/>
    <w:rPr>
      <w:position w:val="-5"/>
      <w:sz w:val="18"/>
    </w:rPr>
  </w:style>
  <w:style w:type="character" w:customStyle="1" w:styleId="Cite">
    <w:name w:val="Cite"/>
    <w:rsid w:val="00213DB3"/>
    <w:rPr>
      <w:vanish/>
      <w:color w:val="FF0000"/>
    </w:rPr>
  </w:style>
  <w:style w:type="paragraph" w:customStyle="1" w:styleId="Subchapter">
    <w:name w:val="Subchapter"/>
    <w:rsid w:val="00213DB3"/>
    <w:pPr>
      <w:widowControl w:val="0"/>
      <w:tabs>
        <w:tab w:val="left" w:pos="2160"/>
      </w:tabs>
      <w:spacing w:before="180"/>
      <w:ind w:left="360" w:hanging="360"/>
    </w:pPr>
    <w:rPr>
      <w:b/>
      <w:snapToGrid w:val="0"/>
      <w:sz w:val="28"/>
    </w:rPr>
  </w:style>
  <w:style w:type="paragraph" w:styleId="Title">
    <w:name w:val="Title"/>
    <w:basedOn w:val="Normal"/>
    <w:qFormat/>
    <w:rsid w:val="00213DB3"/>
    <w:pPr>
      <w:jc w:val="center"/>
    </w:pPr>
    <w:rPr>
      <w:b/>
      <w:sz w:val="20"/>
      <w:szCs w:val="20"/>
    </w:rPr>
  </w:style>
  <w:style w:type="paragraph" w:customStyle="1" w:styleId="text">
    <w:name w:val="text"/>
    <w:basedOn w:val="Normal"/>
    <w:rsid w:val="00213DB3"/>
    <w:pPr>
      <w:spacing w:before="100" w:beforeAutospacing="1" w:after="100" w:afterAutospacing="1"/>
    </w:pPr>
  </w:style>
  <w:style w:type="character" w:customStyle="1" w:styleId="text1">
    <w:name w:val="text1"/>
    <w:basedOn w:val="DefaultParagraphFont"/>
    <w:rsid w:val="00213DB3"/>
  </w:style>
  <w:style w:type="character" w:customStyle="1" w:styleId="body">
    <w:name w:val="body"/>
    <w:basedOn w:val="DefaultParagraphFont"/>
    <w:rsid w:val="00213DB3"/>
  </w:style>
  <w:style w:type="paragraph" w:customStyle="1" w:styleId="Level3">
    <w:name w:val="Level 3"/>
    <w:basedOn w:val="Normal"/>
    <w:rsid w:val="00B50F14"/>
    <w:pPr>
      <w:widowControl w:val="0"/>
    </w:pPr>
    <w:rPr>
      <w:szCs w:val="20"/>
    </w:rPr>
  </w:style>
  <w:style w:type="paragraph" w:customStyle="1" w:styleId="Level4">
    <w:name w:val="Level 4"/>
    <w:basedOn w:val="Normal"/>
    <w:rsid w:val="008353DB"/>
    <w:pPr>
      <w:widowControl w:val="0"/>
    </w:pPr>
    <w:rPr>
      <w:szCs w:val="20"/>
    </w:rPr>
  </w:style>
  <w:style w:type="paragraph" w:customStyle="1" w:styleId="Level2">
    <w:name w:val="Level 2"/>
    <w:basedOn w:val="Normal"/>
    <w:rsid w:val="00134E53"/>
    <w:pPr>
      <w:widowControl w:val="0"/>
    </w:pPr>
    <w:rPr>
      <w:szCs w:val="20"/>
    </w:rPr>
  </w:style>
  <w:style w:type="paragraph" w:customStyle="1" w:styleId="Level5">
    <w:name w:val="Level 5"/>
    <w:basedOn w:val="Normal"/>
    <w:rsid w:val="00DA0F95"/>
    <w:pPr>
      <w:widowControl w:val="0"/>
    </w:pPr>
    <w:rPr>
      <w:szCs w:val="20"/>
    </w:rPr>
  </w:style>
  <w:style w:type="paragraph" w:customStyle="1" w:styleId="Level6">
    <w:name w:val="Level 6"/>
    <w:basedOn w:val="Normal"/>
    <w:rsid w:val="00DA0F95"/>
    <w:pPr>
      <w:widowControl w:val="0"/>
    </w:pPr>
    <w:rPr>
      <w:szCs w:val="20"/>
    </w:rPr>
  </w:style>
  <w:style w:type="paragraph" w:customStyle="1" w:styleId="Level7">
    <w:name w:val="Level 7"/>
    <w:basedOn w:val="Normal"/>
    <w:rsid w:val="00DA0F95"/>
    <w:pPr>
      <w:widowControl w:val="0"/>
    </w:pPr>
    <w:rPr>
      <w:szCs w:val="20"/>
    </w:rPr>
  </w:style>
  <w:style w:type="paragraph" w:customStyle="1" w:styleId="Level8">
    <w:name w:val="Level 8"/>
    <w:basedOn w:val="Normal"/>
    <w:rsid w:val="00DA0F95"/>
    <w:pPr>
      <w:widowControl w:val="0"/>
    </w:pPr>
    <w:rPr>
      <w:szCs w:val="20"/>
    </w:rPr>
  </w:style>
  <w:style w:type="paragraph" w:customStyle="1" w:styleId="Level9">
    <w:name w:val="Level 9"/>
    <w:basedOn w:val="Normal"/>
    <w:rsid w:val="00DA0F95"/>
    <w:pPr>
      <w:widowControl w:val="0"/>
    </w:pPr>
    <w:rPr>
      <w:b/>
      <w:szCs w:val="20"/>
    </w:rPr>
  </w:style>
  <w:style w:type="paragraph" w:customStyle="1" w:styleId="Outline0021">
    <w:name w:val="Outline002_1"/>
    <w:basedOn w:val="Normal"/>
    <w:rsid w:val="00DA0F95"/>
    <w:pPr>
      <w:widowControl w:val="0"/>
    </w:pPr>
    <w:rPr>
      <w:szCs w:val="20"/>
    </w:rPr>
  </w:style>
  <w:style w:type="paragraph" w:customStyle="1" w:styleId="level10">
    <w:name w:val="_level1"/>
    <w:basedOn w:val="Normal"/>
    <w:rsid w:val="00DA0F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Cs w:val="20"/>
    </w:rPr>
  </w:style>
  <w:style w:type="character" w:customStyle="1" w:styleId="DefaultPara">
    <w:name w:val="Default Para"/>
    <w:rsid w:val="00DA0F95"/>
  </w:style>
  <w:style w:type="paragraph" w:customStyle="1" w:styleId="26">
    <w:name w:val="_26"/>
    <w:basedOn w:val="Normal"/>
    <w:rsid w:val="00DA0F95"/>
    <w:pPr>
      <w:widowControl w:val="0"/>
    </w:pPr>
    <w:rPr>
      <w:szCs w:val="20"/>
    </w:rPr>
  </w:style>
  <w:style w:type="paragraph" w:customStyle="1" w:styleId="level20">
    <w:name w:val="_level2"/>
    <w:basedOn w:val="Normal"/>
    <w:rsid w:val="00DA0F9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25">
    <w:name w:val="_25"/>
    <w:basedOn w:val="Normal"/>
    <w:rsid w:val="00DA0F9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24">
    <w:name w:val="_24"/>
    <w:basedOn w:val="Normal"/>
    <w:rsid w:val="00DA0F95"/>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23">
    <w:name w:val="_23"/>
    <w:basedOn w:val="Normal"/>
    <w:rsid w:val="00DA0F95"/>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22">
    <w:name w:val="_22"/>
    <w:basedOn w:val="Normal"/>
    <w:rsid w:val="00DA0F95"/>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21">
    <w:name w:val="_21"/>
    <w:basedOn w:val="Normal"/>
    <w:rsid w:val="00DA0F95"/>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0">
    <w:name w:val="_20"/>
    <w:basedOn w:val="Normal"/>
    <w:rsid w:val="00DA0F95"/>
    <w:pPr>
      <w:widowControl w:val="0"/>
      <w:tabs>
        <w:tab w:val="left" w:pos="5040"/>
        <w:tab w:val="left" w:pos="5760"/>
        <w:tab w:val="left" w:pos="6480"/>
        <w:tab w:val="left" w:pos="7200"/>
        <w:tab w:val="left" w:pos="7920"/>
      </w:tabs>
      <w:ind w:left="5040" w:hanging="720"/>
    </w:pPr>
    <w:rPr>
      <w:szCs w:val="20"/>
    </w:rPr>
  </w:style>
  <w:style w:type="paragraph" w:customStyle="1" w:styleId="19">
    <w:name w:val="_19"/>
    <w:basedOn w:val="Normal"/>
    <w:rsid w:val="00DA0F95"/>
    <w:pPr>
      <w:widowControl w:val="0"/>
      <w:tabs>
        <w:tab w:val="left" w:pos="5760"/>
        <w:tab w:val="left" w:pos="6480"/>
        <w:tab w:val="left" w:pos="7200"/>
        <w:tab w:val="left" w:pos="7920"/>
      </w:tabs>
      <w:ind w:left="5760" w:hanging="720"/>
    </w:pPr>
    <w:rPr>
      <w:szCs w:val="20"/>
    </w:rPr>
  </w:style>
  <w:style w:type="paragraph" w:customStyle="1" w:styleId="18">
    <w:name w:val="_18"/>
    <w:basedOn w:val="Normal"/>
    <w:rsid w:val="00DA0F95"/>
    <w:pPr>
      <w:widowControl w:val="0"/>
      <w:tabs>
        <w:tab w:val="left" w:pos="6480"/>
        <w:tab w:val="left" w:pos="7200"/>
        <w:tab w:val="left" w:pos="7920"/>
      </w:tabs>
      <w:ind w:left="6480" w:hanging="720"/>
    </w:pPr>
    <w:rPr>
      <w:szCs w:val="20"/>
    </w:rPr>
  </w:style>
  <w:style w:type="paragraph" w:customStyle="1" w:styleId="17">
    <w:name w:val="_17"/>
    <w:basedOn w:val="Normal"/>
    <w:rsid w:val="00DA0F95"/>
    <w:pPr>
      <w:widowControl w:val="0"/>
    </w:pPr>
    <w:rPr>
      <w:szCs w:val="20"/>
    </w:rPr>
  </w:style>
  <w:style w:type="paragraph" w:customStyle="1" w:styleId="16">
    <w:name w:val="_16"/>
    <w:basedOn w:val="Normal"/>
    <w:rsid w:val="00DA0F9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15">
    <w:name w:val="_15"/>
    <w:basedOn w:val="Normal"/>
    <w:rsid w:val="00DA0F95"/>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14">
    <w:name w:val="_14"/>
    <w:basedOn w:val="Normal"/>
    <w:rsid w:val="00DA0F95"/>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13">
    <w:name w:val="_13"/>
    <w:basedOn w:val="Normal"/>
    <w:rsid w:val="00DA0F95"/>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12">
    <w:name w:val="_12"/>
    <w:basedOn w:val="Normal"/>
    <w:rsid w:val="00DA0F95"/>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11">
    <w:name w:val="_11"/>
    <w:basedOn w:val="Normal"/>
    <w:rsid w:val="00DA0F95"/>
    <w:pPr>
      <w:widowControl w:val="0"/>
      <w:tabs>
        <w:tab w:val="left" w:pos="5040"/>
        <w:tab w:val="left" w:pos="5760"/>
        <w:tab w:val="left" w:pos="6480"/>
        <w:tab w:val="left" w:pos="7200"/>
        <w:tab w:val="left" w:pos="7920"/>
      </w:tabs>
      <w:ind w:left="5040" w:hanging="720"/>
    </w:pPr>
    <w:rPr>
      <w:szCs w:val="20"/>
    </w:rPr>
  </w:style>
  <w:style w:type="paragraph" w:customStyle="1" w:styleId="10">
    <w:name w:val="_10"/>
    <w:basedOn w:val="Normal"/>
    <w:rsid w:val="00DA0F95"/>
    <w:pPr>
      <w:widowControl w:val="0"/>
      <w:tabs>
        <w:tab w:val="left" w:pos="5760"/>
        <w:tab w:val="left" w:pos="6480"/>
        <w:tab w:val="left" w:pos="7200"/>
        <w:tab w:val="left" w:pos="7920"/>
      </w:tabs>
      <w:ind w:left="5760" w:hanging="720"/>
    </w:pPr>
    <w:rPr>
      <w:szCs w:val="20"/>
    </w:rPr>
  </w:style>
  <w:style w:type="paragraph" w:customStyle="1" w:styleId="9">
    <w:name w:val="_9"/>
    <w:basedOn w:val="Normal"/>
    <w:rsid w:val="00DA0F95"/>
    <w:pPr>
      <w:widowControl w:val="0"/>
      <w:tabs>
        <w:tab w:val="left" w:pos="6480"/>
        <w:tab w:val="left" w:pos="7200"/>
        <w:tab w:val="left" w:pos="7920"/>
      </w:tabs>
      <w:ind w:left="6480" w:hanging="720"/>
    </w:pPr>
    <w:rPr>
      <w:szCs w:val="20"/>
    </w:rPr>
  </w:style>
  <w:style w:type="paragraph" w:customStyle="1" w:styleId="8">
    <w:name w:val="_8"/>
    <w:basedOn w:val="Normal"/>
    <w:rsid w:val="00DA0F95"/>
    <w:pPr>
      <w:widowControl w:val="0"/>
    </w:pPr>
    <w:rPr>
      <w:szCs w:val="20"/>
    </w:rPr>
  </w:style>
  <w:style w:type="paragraph" w:customStyle="1" w:styleId="7">
    <w:name w:val="_7"/>
    <w:basedOn w:val="Normal"/>
    <w:rsid w:val="00DA0F9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Cs w:val="20"/>
    </w:rPr>
  </w:style>
  <w:style w:type="paragraph" w:customStyle="1" w:styleId="6">
    <w:name w:val="_6"/>
    <w:basedOn w:val="Normal"/>
    <w:rsid w:val="00DA0F95"/>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Cs w:val="20"/>
    </w:rPr>
  </w:style>
  <w:style w:type="paragraph" w:customStyle="1" w:styleId="5">
    <w:name w:val="_5"/>
    <w:basedOn w:val="Normal"/>
    <w:rsid w:val="00DA0F95"/>
    <w:pPr>
      <w:widowControl w:val="0"/>
      <w:tabs>
        <w:tab w:val="left" w:pos="2880"/>
        <w:tab w:val="left" w:pos="3600"/>
        <w:tab w:val="left" w:pos="4320"/>
        <w:tab w:val="left" w:pos="5040"/>
        <w:tab w:val="left" w:pos="5760"/>
        <w:tab w:val="left" w:pos="6480"/>
        <w:tab w:val="left" w:pos="7200"/>
        <w:tab w:val="left" w:pos="7920"/>
      </w:tabs>
      <w:ind w:left="2880" w:hanging="720"/>
    </w:pPr>
    <w:rPr>
      <w:szCs w:val="20"/>
    </w:rPr>
  </w:style>
  <w:style w:type="paragraph" w:customStyle="1" w:styleId="4">
    <w:name w:val="_4"/>
    <w:basedOn w:val="Normal"/>
    <w:rsid w:val="00DA0F95"/>
    <w:pPr>
      <w:widowControl w:val="0"/>
      <w:tabs>
        <w:tab w:val="left" w:pos="3600"/>
        <w:tab w:val="left" w:pos="4320"/>
        <w:tab w:val="left" w:pos="5040"/>
        <w:tab w:val="left" w:pos="5760"/>
        <w:tab w:val="left" w:pos="6480"/>
        <w:tab w:val="left" w:pos="7200"/>
        <w:tab w:val="left" w:pos="7920"/>
      </w:tabs>
      <w:ind w:left="3600" w:hanging="720"/>
    </w:pPr>
    <w:rPr>
      <w:szCs w:val="20"/>
    </w:rPr>
  </w:style>
  <w:style w:type="paragraph" w:customStyle="1" w:styleId="3">
    <w:name w:val="_3"/>
    <w:basedOn w:val="Normal"/>
    <w:rsid w:val="00DA0F95"/>
    <w:pPr>
      <w:widowControl w:val="0"/>
      <w:tabs>
        <w:tab w:val="left" w:pos="4320"/>
        <w:tab w:val="left" w:pos="5040"/>
        <w:tab w:val="left" w:pos="5760"/>
        <w:tab w:val="left" w:pos="6480"/>
        <w:tab w:val="left" w:pos="7200"/>
        <w:tab w:val="left" w:pos="7920"/>
      </w:tabs>
      <w:ind w:left="4320" w:hanging="720"/>
    </w:pPr>
    <w:rPr>
      <w:szCs w:val="20"/>
    </w:rPr>
  </w:style>
  <w:style w:type="paragraph" w:customStyle="1" w:styleId="2">
    <w:name w:val="_2"/>
    <w:basedOn w:val="Normal"/>
    <w:rsid w:val="00DA0F95"/>
    <w:pPr>
      <w:widowControl w:val="0"/>
      <w:tabs>
        <w:tab w:val="left" w:pos="5040"/>
        <w:tab w:val="left" w:pos="5760"/>
        <w:tab w:val="left" w:pos="6480"/>
        <w:tab w:val="left" w:pos="7200"/>
        <w:tab w:val="left" w:pos="7920"/>
      </w:tabs>
      <w:ind w:left="5040" w:hanging="720"/>
    </w:pPr>
    <w:rPr>
      <w:szCs w:val="20"/>
    </w:rPr>
  </w:style>
  <w:style w:type="paragraph" w:customStyle="1" w:styleId="1a">
    <w:name w:val="_1"/>
    <w:basedOn w:val="Normal"/>
    <w:rsid w:val="00DA0F95"/>
    <w:pPr>
      <w:widowControl w:val="0"/>
      <w:tabs>
        <w:tab w:val="left" w:pos="5760"/>
        <w:tab w:val="left" w:pos="6480"/>
        <w:tab w:val="left" w:pos="7200"/>
        <w:tab w:val="left" w:pos="7920"/>
      </w:tabs>
      <w:ind w:left="5760" w:hanging="720"/>
    </w:pPr>
    <w:rPr>
      <w:szCs w:val="20"/>
    </w:rPr>
  </w:style>
  <w:style w:type="paragraph" w:customStyle="1" w:styleId="a">
    <w:name w:val="_"/>
    <w:basedOn w:val="Normal"/>
    <w:rsid w:val="00DA0F95"/>
    <w:pPr>
      <w:widowControl w:val="0"/>
      <w:tabs>
        <w:tab w:val="left" w:pos="6480"/>
        <w:tab w:val="left" w:pos="7200"/>
        <w:tab w:val="left" w:pos="7920"/>
      </w:tabs>
      <w:ind w:left="6480" w:hanging="720"/>
    </w:pPr>
    <w:rPr>
      <w:szCs w:val="20"/>
    </w:rPr>
  </w:style>
  <w:style w:type="paragraph" w:customStyle="1" w:styleId="level30">
    <w:name w:val="_level3"/>
    <w:basedOn w:val="Normal"/>
    <w:rsid w:val="00DA0F9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level40">
    <w:name w:val="_level4"/>
    <w:basedOn w:val="Normal"/>
    <w:rsid w:val="00DA0F95"/>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level50">
    <w:name w:val="_level5"/>
    <w:basedOn w:val="Normal"/>
    <w:rsid w:val="00DA0F95"/>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level60">
    <w:name w:val="_level6"/>
    <w:basedOn w:val="Normal"/>
    <w:rsid w:val="00DA0F95"/>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level70">
    <w:name w:val="_level7"/>
    <w:basedOn w:val="Normal"/>
    <w:rsid w:val="00DA0F95"/>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level80">
    <w:name w:val="_level8"/>
    <w:basedOn w:val="Normal"/>
    <w:rsid w:val="00DA0F95"/>
    <w:pPr>
      <w:widowControl w:val="0"/>
      <w:tabs>
        <w:tab w:val="left" w:pos="5760"/>
        <w:tab w:val="left" w:pos="6480"/>
        <w:tab w:val="left" w:pos="7200"/>
        <w:tab w:val="left" w:pos="7920"/>
        <w:tab w:val="left" w:pos="8640"/>
      </w:tabs>
      <w:ind w:left="5760" w:hanging="720"/>
    </w:pPr>
    <w:rPr>
      <w:szCs w:val="20"/>
    </w:rPr>
  </w:style>
  <w:style w:type="paragraph" w:customStyle="1" w:styleId="level90">
    <w:name w:val="_level9"/>
    <w:basedOn w:val="Normal"/>
    <w:rsid w:val="00DA0F95"/>
    <w:pPr>
      <w:tabs>
        <w:tab w:val="left" w:pos="6480"/>
        <w:tab w:val="left" w:pos="7200"/>
        <w:tab w:val="left" w:pos="7920"/>
        <w:tab w:val="left" w:pos="8640"/>
      </w:tabs>
      <w:ind w:left="6480" w:hanging="720"/>
    </w:pPr>
    <w:rPr>
      <w:szCs w:val="20"/>
    </w:rPr>
  </w:style>
  <w:style w:type="paragraph" w:customStyle="1" w:styleId="levsl1">
    <w:name w:val="_levsl1"/>
    <w:basedOn w:val="Normal"/>
    <w:rsid w:val="00DA0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Cs w:val="20"/>
    </w:rPr>
  </w:style>
  <w:style w:type="paragraph" w:customStyle="1" w:styleId="levsl2">
    <w:name w:val="_levsl2"/>
    <w:basedOn w:val="Normal"/>
    <w:rsid w:val="00DA0F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levsl3">
    <w:name w:val="_levsl3"/>
    <w:basedOn w:val="Normal"/>
    <w:rsid w:val="00DA0F95"/>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levsl4">
    <w:name w:val="_levsl4"/>
    <w:basedOn w:val="Normal"/>
    <w:rsid w:val="00DA0F95"/>
    <w:pPr>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levsl5">
    <w:name w:val="_levsl5"/>
    <w:basedOn w:val="Normal"/>
    <w:rsid w:val="00DA0F95"/>
    <w:pPr>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levsl6">
    <w:name w:val="_levsl6"/>
    <w:basedOn w:val="Normal"/>
    <w:rsid w:val="00DA0F95"/>
    <w:pPr>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levsl7">
    <w:name w:val="_levsl7"/>
    <w:basedOn w:val="Normal"/>
    <w:rsid w:val="00DA0F95"/>
    <w:pPr>
      <w:tabs>
        <w:tab w:val="left" w:pos="5040"/>
        <w:tab w:val="left" w:pos="5760"/>
        <w:tab w:val="left" w:pos="6480"/>
        <w:tab w:val="left" w:pos="7200"/>
        <w:tab w:val="left" w:pos="7920"/>
        <w:tab w:val="left" w:pos="8640"/>
      </w:tabs>
      <w:ind w:left="5040" w:hanging="720"/>
    </w:pPr>
    <w:rPr>
      <w:szCs w:val="20"/>
    </w:rPr>
  </w:style>
  <w:style w:type="paragraph" w:customStyle="1" w:styleId="levsl8">
    <w:name w:val="_levsl8"/>
    <w:basedOn w:val="Normal"/>
    <w:rsid w:val="00DA0F95"/>
    <w:pPr>
      <w:tabs>
        <w:tab w:val="left" w:pos="5760"/>
        <w:tab w:val="left" w:pos="6480"/>
        <w:tab w:val="left" w:pos="7200"/>
        <w:tab w:val="left" w:pos="7920"/>
        <w:tab w:val="left" w:pos="8640"/>
      </w:tabs>
      <w:ind w:left="5760" w:hanging="720"/>
    </w:pPr>
    <w:rPr>
      <w:szCs w:val="20"/>
    </w:rPr>
  </w:style>
  <w:style w:type="paragraph" w:customStyle="1" w:styleId="levsl9">
    <w:name w:val="_levsl9"/>
    <w:basedOn w:val="Normal"/>
    <w:rsid w:val="00DA0F95"/>
    <w:pPr>
      <w:tabs>
        <w:tab w:val="left" w:pos="6480"/>
        <w:tab w:val="left" w:pos="7200"/>
        <w:tab w:val="left" w:pos="7920"/>
        <w:tab w:val="left" w:pos="8640"/>
      </w:tabs>
      <w:ind w:left="6480" w:hanging="720"/>
    </w:pPr>
    <w:rPr>
      <w:szCs w:val="20"/>
    </w:rPr>
  </w:style>
  <w:style w:type="paragraph" w:customStyle="1" w:styleId="levnl1">
    <w:name w:val="_levnl1"/>
    <w:basedOn w:val="Normal"/>
    <w:rsid w:val="00DA0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szCs w:val="20"/>
    </w:rPr>
  </w:style>
  <w:style w:type="paragraph" w:customStyle="1" w:styleId="levnl2">
    <w:name w:val="_levnl2"/>
    <w:basedOn w:val="Normal"/>
    <w:rsid w:val="00DA0F9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levnl3">
    <w:name w:val="_levnl3"/>
    <w:basedOn w:val="Normal"/>
    <w:rsid w:val="00DA0F95"/>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levnl4">
    <w:name w:val="_levnl4"/>
    <w:basedOn w:val="Normal"/>
    <w:rsid w:val="00DA0F95"/>
    <w:pPr>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levnl5">
    <w:name w:val="_levnl5"/>
    <w:basedOn w:val="Normal"/>
    <w:rsid w:val="00DA0F95"/>
    <w:pPr>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levnl6">
    <w:name w:val="_levnl6"/>
    <w:basedOn w:val="Normal"/>
    <w:rsid w:val="00DA0F95"/>
    <w:pPr>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levnl7">
    <w:name w:val="_levnl7"/>
    <w:basedOn w:val="Normal"/>
    <w:rsid w:val="00DA0F95"/>
    <w:pPr>
      <w:tabs>
        <w:tab w:val="left" w:pos="5040"/>
        <w:tab w:val="left" w:pos="5760"/>
        <w:tab w:val="left" w:pos="6480"/>
        <w:tab w:val="left" w:pos="7200"/>
        <w:tab w:val="left" w:pos="7920"/>
        <w:tab w:val="left" w:pos="8640"/>
      </w:tabs>
      <w:ind w:left="5040" w:hanging="720"/>
    </w:pPr>
    <w:rPr>
      <w:szCs w:val="20"/>
    </w:rPr>
  </w:style>
  <w:style w:type="paragraph" w:customStyle="1" w:styleId="levnl8">
    <w:name w:val="_levnl8"/>
    <w:basedOn w:val="Normal"/>
    <w:rsid w:val="00DA0F95"/>
    <w:pPr>
      <w:tabs>
        <w:tab w:val="left" w:pos="5760"/>
        <w:tab w:val="left" w:pos="6480"/>
        <w:tab w:val="left" w:pos="7200"/>
        <w:tab w:val="left" w:pos="7920"/>
        <w:tab w:val="left" w:pos="8640"/>
      </w:tabs>
      <w:ind w:left="5760" w:hanging="720"/>
    </w:pPr>
    <w:rPr>
      <w:szCs w:val="20"/>
    </w:rPr>
  </w:style>
  <w:style w:type="paragraph" w:customStyle="1" w:styleId="levnl9">
    <w:name w:val="_levnl9"/>
    <w:basedOn w:val="Normal"/>
    <w:rsid w:val="00DA0F95"/>
    <w:pPr>
      <w:tabs>
        <w:tab w:val="left" w:pos="6480"/>
        <w:tab w:val="left" w:pos="7200"/>
        <w:tab w:val="left" w:pos="7920"/>
        <w:tab w:val="left" w:pos="8640"/>
      </w:tabs>
      <w:ind w:left="6480" w:hanging="720"/>
    </w:pPr>
    <w:rPr>
      <w:szCs w:val="20"/>
    </w:rPr>
  </w:style>
  <w:style w:type="paragraph" w:customStyle="1" w:styleId="DefinitionT">
    <w:name w:val="Definition T"/>
    <w:basedOn w:val="Normal"/>
    <w:rsid w:val="00DA0F95"/>
    <w:rPr>
      <w:szCs w:val="20"/>
    </w:rPr>
  </w:style>
  <w:style w:type="paragraph" w:customStyle="1" w:styleId="DefinitionL">
    <w:name w:val="Definition L"/>
    <w:basedOn w:val="Normal"/>
    <w:rsid w:val="00DA0F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character" w:customStyle="1" w:styleId="Definition">
    <w:name w:val="Definition"/>
    <w:rsid w:val="00DA0F95"/>
    <w:rPr>
      <w:i/>
    </w:rPr>
  </w:style>
  <w:style w:type="paragraph" w:customStyle="1" w:styleId="H1">
    <w:name w:val="H1"/>
    <w:basedOn w:val="Normal"/>
    <w:rsid w:val="00DA0F95"/>
    <w:rPr>
      <w:b/>
      <w:sz w:val="48"/>
      <w:szCs w:val="20"/>
    </w:rPr>
  </w:style>
  <w:style w:type="paragraph" w:customStyle="1" w:styleId="H2">
    <w:name w:val="H2"/>
    <w:basedOn w:val="Normal"/>
    <w:rsid w:val="00DA0F95"/>
    <w:rPr>
      <w:b/>
      <w:sz w:val="36"/>
      <w:szCs w:val="20"/>
    </w:rPr>
  </w:style>
  <w:style w:type="paragraph" w:customStyle="1" w:styleId="H3">
    <w:name w:val="H3"/>
    <w:basedOn w:val="Normal"/>
    <w:rsid w:val="00DA0F95"/>
    <w:rPr>
      <w:b/>
      <w:sz w:val="28"/>
      <w:szCs w:val="20"/>
    </w:rPr>
  </w:style>
  <w:style w:type="paragraph" w:customStyle="1" w:styleId="H4">
    <w:name w:val="H4"/>
    <w:basedOn w:val="Normal"/>
    <w:rsid w:val="00DA0F95"/>
    <w:rPr>
      <w:b/>
      <w:szCs w:val="20"/>
    </w:rPr>
  </w:style>
  <w:style w:type="paragraph" w:customStyle="1" w:styleId="H5">
    <w:name w:val="H5"/>
    <w:basedOn w:val="Normal"/>
    <w:rsid w:val="00DA0F95"/>
    <w:rPr>
      <w:b/>
      <w:sz w:val="20"/>
      <w:szCs w:val="20"/>
    </w:rPr>
  </w:style>
  <w:style w:type="paragraph" w:customStyle="1" w:styleId="H6">
    <w:name w:val="H6"/>
    <w:basedOn w:val="Normal"/>
    <w:rsid w:val="00DA0F95"/>
    <w:rPr>
      <w:b/>
      <w:sz w:val="16"/>
      <w:szCs w:val="20"/>
    </w:rPr>
  </w:style>
  <w:style w:type="paragraph" w:customStyle="1" w:styleId="Address">
    <w:name w:val="Address"/>
    <w:basedOn w:val="Normal"/>
    <w:rsid w:val="00DA0F95"/>
    <w:rPr>
      <w:i/>
      <w:szCs w:val="20"/>
    </w:rPr>
  </w:style>
  <w:style w:type="paragraph" w:customStyle="1" w:styleId="Blockquote">
    <w:name w:val="Blockquote"/>
    <w:basedOn w:val="Normal"/>
    <w:rsid w:val="00DA0F9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Cs w:val="20"/>
    </w:rPr>
  </w:style>
  <w:style w:type="character" w:customStyle="1" w:styleId="CITE0">
    <w:name w:val="CITE"/>
    <w:rsid w:val="00DA0F95"/>
    <w:rPr>
      <w:i/>
    </w:rPr>
  </w:style>
  <w:style w:type="character" w:customStyle="1" w:styleId="CODE">
    <w:name w:val="CODE"/>
    <w:rsid w:val="00DA0F95"/>
    <w:rPr>
      <w:rFonts w:ascii="Courier New" w:hAnsi="Courier New"/>
      <w:sz w:val="20"/>
    </w:rPr>
  </w:style>
  <w:style w:type="character" w:customStyle="1" w:styleId="WP9Emphasis">
    <w:name w:val="WP9_Emphasis"/>
    <w:rsid w:val="00DA0F95"/>
    <w:rPr>
      <w:i/>
    </w:rPr>
  </w:style>
  <w:style w:type="character" w:customStyle="1" w:styleId="WP9Hyperlink">
    <w:name w:val="WP9_Hyperlink"/>
    <w:rsid w:val="00DA0F95"/>
    <w:rPr>
      <w:color w:val="0000FF"/>
      <w:u w:val="single"/>
    </w:rPr>
  </w:style>
  <w:style w:type="character" w:customStyle="1" w:styleId="FollowedHype">
    <w:name w:val="FollowedHype"/>
    <w:rsid w:val="00DA0F95"/>
    <w:rPr>
      <w:color w:val="800080"/>
      <w:u w:val="single"/>
    </w:rPr>
  </w:style>
  <w:style w:type="character" w:customStyle="1" w:styleId="Keyboard">
    <w:name w:val="Keyboard"/>
    <w:rsid w:val="00DA0F95"/>
    <w:rPr>
      <w:rFonts w:ascii="Courier New" w:hAnsi="Courier New"/>
      <w:b/>
      <w:sz w:val="20"/>
    </w:rPr>
  </w:style>
  <w:style w:type="paragraph" w:customStyle="1" w:styleId="Preformatted">
    <w:name w:val="Preformatted"/>
    <w:basedOn w:val="Normal"/>
    <w:rsid w:val="00DA0F95"/>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DA0F95"/>
    <w:pPr>
      <w:pBdr>
        <w:top w:val="double" w:sz="7" w:space="0" w:color="000000"/>
      </w:pBdr>
      <w:jc w:val="center"/>
    </w:pPr>
    <w:rPr>
      <w:rFonts w:ascii="Arial" w:hAnsi="Arial"/>
      <w:sz w:val="16"/>
      <w:szCs w:val="20"/>
    </w:rPr>
  </w:style>
  <w:style w:type="paragraph" w:customStyle="1" w:styleId="zTopofFor">
    <w:name w:val="zTop of For"/>
    <w:basedOn w:val="Normal"/>
    <w:rsid w:val="00DA0F95"/>
    <w:pPr>
      <w:pBdr>
        <w:bottom w:val="double" w:sz="7" w:space="0" w:color="000000"/>
      </w:pBdr>
      <w:jc w:val="center"/>
    </w:pPr>
    <w:rPr>
      <w:rFonts w:ascii="Arial" w:hAnsi="Arial"/>
      <w:sz w:val="16"/>
      <w:szCs w:val="20"/>
    </w:rPr>
  </w:style>
  <w:style w:type="character" w:customStyle="1" w:styleId="Sample">
    <w:name w:val="Sample"/>
    <w:rsid w:val="00DA0F95"/>
    <w:rPr>
      <w:rFonts w:ascii="Courier New" w:hAnsi="Courier New"/>
    </w:rPr>
  </w:style>
  <w:style w:type="character" w:customStyle="1" w:styleId="WP9Strong">
    <w:name w:val="WP9_Strong"/>
    <w:rsid w:val="00DA0F95"/>
    <w:rPr>
      <w:b/>
    </w:rPr>
  </w:style>
  <w:style w:type="character" w:customStyle="1" w:styleId="Typewriter">
    <w:name w:val="Typewriter"/>
    <w:rsid w:val="00DA0F95"/>
    <w:rPr>
      <w:rFonts w:ascii="Courier New" w:hAnsi="Courier New"/>
      <w:sz w:val="20"/>
    </w:rPr>
  </w:style>
  <w:style w:type="character" w:customStyle="1" w:styleId="Variable">
    <w:name w:val="Variable"/>
    <w:rsid w:val="00DA0F95"/>
    <w:rPr>
      <w:i/>
    </w:rPr>
  </w:style>
  <w:style w:type="character" w:customStyle="1" w:styleId="HTMLMarkup">
    <w:name w:val="HTML Markup"/>
    <w:rsid w:val="00DA0F95"/>
    <w:rPr>
      <w:vanish/>
      <w:color w:val="FF0000"/>
    </w:rPr>
  </w:style>
  <w:style w:type="character" w:customStyle="1" w:styleId="Comment">
    <w:name w:val="Comment"/>
    <w:rsid w:val="00DA0F95"/>
    <w:rPr>
      <w:vanish/>
    </w:rPr>
  </w:style>
  <w:style w:type="character" w:customStyle="1" w:styleId="SYSHYPERTEXT">
    <w:name w:val="SYS_HYPERTEXT"/>
    <w:rsid w:val="00DA0F95"/>
    <w:rPr>
      <w:color w:val="0000FF"/>
      <w:u w:val="single"/>
    </w:rPr>
  </w:style>
  <w:style w:type="paragraph" w:styleId="BalloonText">
    <w:name w:val="Balloon Text"/>
    <w:basedOn w:val="Normal"/>
    <w:semiHidden/>
    <w:rsid w:val="00903270"/>
    <w:rPr>
      <w:rFonts w:ascii="Tahoma" w:hAnsi="Tahoma" w:cs="Tahoma"/>
      <w:sz w:val="16"/>
      <w:szCs w:val="16"/>
    </w:rPr>
  </w:style>
  <w:style w:type="table" w:styleId="TableGrid">
    <w:name w:val="Table Grid"/>
    <w:basedOn w:val="TableNormal"/>
    <w:rsid w:val="00E37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E6866"/>
    <w:rPr>
      <w:sz w:val="24"/>
    </w:rPr>
  </w:style>
  <w:style w:type="character" w:styleId="CommentReference">
    <w:name w:val="annotation reference"/>
    <w:rsid w:val="0021227B"/>
    <w:rPr>
      <w:sz w:val="16"/>
      <w:szCs w:val="16"/>
    </w:rPr>
  </w:style>
  <w:style w:type="paragraph" w:styleId="CommentText">
    <w:name w:val="annotation text"/>
    <w:basedOn w:val="Normal"/>
    <w:link w:val="CommentTextChar"/>
    <w:rsid w:val="0021227B"/>
    <w:rPr>
      <w:sz w:val="20"/>
      <w:szCs w:val="20"/>
    </w:rPr>
  </w:style>
  <w:style w:type="character" w:customStyle="1" w:styleId="CommentTextChar">
    <w:name w:val="Comment Text Char"/>
    <w:basedOn w:val="DefaultParagraphFont"/>
    <w:link w:val="CommentText"/>
    <w:rsid w:val="0021227B"/>
  </w:style>
  <w:style w:type="paragraph" w:styleId="CommentSubject">
    <w:name w:val="annotation subject"/>
    <w:basedOn w:val="CommentText"/>
    <w:next w:val="CommentText"/>
    <w:link w:val="CommentSubjectChar"/>
    <w:rsid w:val="0021227B"/>
    <w:rPr>
      <w:b/>
      <w:bCs/>
    </w:rPr>
  </w:style>
  <w:style w:type="character" w:customStyle="1" w:styleId="CommentSubjectChar">
    <w:name w:val="Comment Subject Char"/>
    <w:link w:val="CommentSubject"/>
    <w:rsid w:val="00212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7033">
      <w:bodyDiv w:val="1"/>
      <w:marLeft w:val="0"/>
      <w:marRight w:val="0"/>
      <w:marTop w:val="0"/>
      <w:marBottom w:val="0"/>
      <w:divBdr>
        <w:top w:val="none" w:sz="0" w:space="0" w:color="auto"/>
        <w:left w:val="none" w:sz="0" w:space="0" w:color="auto"/>
        <w:bottom w:val="none" w:sz="0" w:space="0" w:color="auto"/>
        <w:right w:val="none" w:sz="0" w:space="0" w:color="auto"/>
      </w:divBdr>
      <w:divsChild>
        <w:div w:id="1142621204">
          <w:marLeft w:val="300"/>
          <w:marRight w:val="300"/>
          <w:marTop w:val="0"/>
          <w:marBottom w:val="0"/>
          <w:divBdr>
            <w:top w:val="none" w:sz="0" w:space="0" w:color="auto"/>
            <w:left w:val="none" w:sz="0" w:space="0" w:color="auto"/>
            <w:bottom w:val="none" w:sz="0" w:space="0" w:color="auto"/>
            <w:right w:val="none" w:sz="0" w:space="0" w:color="auto"/>
          </w:divBdr>
        </w:div>
      </w:divsChild>
    </w:div>
    <w:div w:id="303170020">
      <w:bodyDiv w:val="1"/>
      <w:marLeft w:val="0"/>
      <w:marRight w:val="0"/>
      <w:marTop w:val="0"/>
      <w:marBottom w:val="0"/>
      <w:divBdr>
        <w:top w:val="none" w:sz="0" w:space="0" w:color="auto"/>
        <w:left w:val="none" w:sz="0" w:space="0" w:color="auto"/>
        <w:bottom w:val="none" w:sz="0" w:space="0" w:color="auto"/>
        <w:right w:val="none" w:sz="0" w:space="0" w:color="auto"/>
      </w:divBdr>
      <w:divsChild>
        <w:div w:id="2140879917">
          <w:marLeft w:val="300"/>
          <w:marRight w:val="300"/>
          <w:marTop w:val="0"/>
          <w:marBottom w:val="0"/>
          <w:divBdr>
            <w:top w:val="none" w:sz="0" w:space="0" w:color="auto"/>
            <w:left w:val="none" w:sz="0" w:space="0" w:color="auto"/>
            <w:bottom w:val="none" w:sz="0" w:space="0" w:color="auto"/>
            <w:right w:val="none" w:sz="0" w:space="0" w:color="auto"/>
          </w:divBdr>
        </w:div>
      </w:divsChild>
    </w:div>
    <w:div w:id="419182658">
      <w:bodyDiv w:val="1"/>
      <w:marLeft w:val="0"/>
      <w:marRight w:val="0"/>
      <w:marTop w:val="0"/>
      <w:marBottom w:val="0"/>
      <w:divBdr>
        <w:top w:val="none" w:sz="0" w:space="0" w:color="auto"/>
        <w:left w:val="none" w:sz="0" w:space="0" w:color="auto"/>
        <w:bottom w:val="none" w:sz="0" w:space="0" w:color="auto"/>
        <w:right w:val="none" w:sz="0" w:space="0" w:color="auto"/>
      </w:divBdr>
      <w:divsChild>
        <w:div w:id="868299570">
          <w:marLeft w:val="300"/>
          <w:marRight w:val="300"/>
          <w:marTop w:val="0"/>
          <w:marBottom w:val="0"/>
          <w:divBdr>
            <w:top w:val="none" w:sz="0" w:space="0" w:color="auto"/>
            <w:left w:val="none" w:sz="0" w:space="0" w:color="auto"/>
            <w:bottom w:val="none" w:sz="0" w:space="0" w:color="auto"/>
            <w:right w:val="none" w:sz="0" w:space="0" w:color="auto"/>
          </w:divBdr>
        </w:div>
      </w:divsChild>
    </w:div>
    <w:div w:id="1087577496">
      <w:bodyDiv w:val="1"/>
      <w:marLeft w:val="0"/>
      <w:marRight w:val="0"/>
      <w:marTop w:val="0"/>
      <w:marBottom w:val="0"/>
      <w:divBdr>
        <w:top w:val="none" w:sz="0" w:space="0" w:color="auto"/>
        <w:left w:val="none" w:sz="0" w:space="0" w:color="auto"/>
        <w:bottom w:val="none" w:sz="0" w:space="0" w:color="auto"/>
        <w:right w:val="none" w:sz="0" w:space="0" w:color="auto"/>
      </w:divBdr>
      <w:divsChild>
        <w:div w:id="1030881909">
          <w:marLeft w:val="300"/>
          <w:marRight w:val="300"/>
          <w:marTop w:val="0"/>
          <w:marBottom w:val="0"/>
          <w:divBdr>
            <w:top w:val="none" w:sz="0" w:space="0" w:color="auto"/>
            <w:left w:val="none" w:sz="0" w:space="0" w:color="auto"/>
            <w:bottom w:val="none" w:sz="0" w:space="0" w:color="auto"/>
            <w:right w:val="none" w:sz="0" w:space="0" w:color="auto"/>
          </w:divBdr>
        </w:div>
      </w:divsChild>
    </w:div>
    <w:div w:id="1280986485">
      <w:bodyDiv w:val="1"/>
      <w:marLeft w:val="0"/>
      <w:marRight w:val="0"/>
      <w:marTop w:val="0"/>
      <w:marBottom w:val="0"/>
      <w:divBdr>
        <w:top w:val="none" w:sz="0" w:space="0" w:color="auto"/>
        <w:left w:val="none" w:sz="0" w:space="0" w:color="auto"/>
        <w:bottom w:val="none" w:sz="0" w:space="0" w:color="auto"/>
        <w:right w:val="none" w:sz="0" w:space="0" w:color="auto"/>
      </w:divBdr>
    </w:div>
    <w:div w:id="1328943656">
      <w:bodyDiv w:val="1"/>
      <w:marLeft w:val="0"/>
      <w:marRight w:val="5"/>
      <w:marTop w:val="0"/>
      <w:marBottom w:val="600"/>
      <w:divBdr>
        <w:top w:val="none" w:sz="0" w:space="0" w:color="auto"/>
        <w:left w:val="none" w:sz="0" w:space="0" w:color="auto"/>
        <w:bottom w:val="none" w:sz="0" w:space="0" w:color="auto"/>
        <w:right w:val="none" w:sz="0" w:space="0" w:color="auto"/>
      </w:divBdr>
      <w:divsChild>
        <w:div w:id="1546944426">
          <w:marLeft w:val="2265"/>
          <w:marRight w:val="0"/>
          <w:marTop w:val="450"/>
          <w:marBottom w:val="300"/>
          <w:divBdr>
            <w:top w:val="none" w:sz="0" w:space="0" w:color="auto"/>
            <w:left w:val="none" w:sz="0" w:space="0" w:color="auto"/>
            <w:bottom w:val="none" w:sz="0" w:space="0" w:color="auto"/>
            <w:right w:val="none" w:sz="0" w:space="0" w:color="auto"/>
          </w:divBdr>
          <w:divsChild>
            <w:div w:id="1584991292">
              <w:marLeft w:val="0"/>
              <w:marRight w:val="75"/>
              <w:marTop w:val="0"/>
              <w:marBottom w:val="0"/>
              <w:divBdr>
                <w:top w:val="none" w:sz="0" w:space="0" w:color="auto"/>
                <w:left w:val="none" w:sz="0" w:space="0" w:color="auto"/>
                <w:bottom w:val="none" w:sz="0" w:space="0" w:color="auto"/>
                <w:right w:val="none" w:sz="0" w:space="0" w:color="auto"/>
              </w:divBdr>
              <w:divsChild>
                <w:div w:id="778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27545">
      <w:bodyDiv w:val="1"/>
      <w:marLeft w:val="0"/>
      <w:marRight w:val="0"/>
      <w:marTop w:val="0"/>
      <w:marBottom w:val="0"/>
      <w:divBdr>
        <w:top w:val="none" w:sz="0" w:space="0" w:color="auto"/>
        <w:left w:val="none" w:sz="0" w:space="0" w:color="auto"/>
        <w:bottom w:val="none" w:sz="0" w:space="0" w:color="auto"/>
        <w:right w:val="none" w:sz="0" w:space="0" w:color="auto"/>
      </w:divBdr>
    </w:div>
    <w:div w:id="1982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cair.org/" TargetMode="External"/><Relationship Id="rId13" Type="http://schemas.openxmlformats.org/officeDocument/2006/relationships/hyperlink" Target="mailto:webmaster@arb.c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b.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ca.gov/testmeth/cptm/cptm.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t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e.nj.us/dep/baqp" TargetMode="External"/><Relationship Id="rId14" Type="http://schemas.openxmlformats.org/officeDocument/2006/relationships/hyperlink" Target="http://www.otc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48211-5007-445C-AE8A-0C207CDE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19587</Words>
  <Characters>111649</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Based on consultation with staff, I hereby certify that the above statements, including the Federal Standards Analysis addressing the requirements of Executive Order No</vt:lpstr>
    </vt:vector>
  </TitlesOfParts>
  <Company>NJDEP</Company>
  <LinksUpToDate>false</LinksUpToDate>
  <CharactersWithSpaces>130975</CharactersWithSpaces>
  <SharedDoc>false</SharedDoc>
  <HLinks>
    <vt:vector size="42" baseType="variant">
      <vt:variant>
        <vt:i4>3997759</vt:i4>
      </vt:variant>
      <vt:variant>
        <vt:i4>20</vt:i4>
      </vt:variant>
      <vt:variant>
        <vt:i4>0</vt:i4>
      </vt:variant>
      <vt:variant>
        <vt:i4>5</vt:i4>
      </vt:variant>
      <vt:variant>
        <vt:lpwstr>http://www.otcair.org/</vt:lpwstr>
      </vt:variant>
      <vt:variant>
        <vt:lpwstr/>
      </vt:variant>
      <vt:variant>
        <vt:i4>3211342</vt:i4>
      </vt:variant>
      <vt:variant>
        <vt:i4>17</vt:i4>
      </vt:variant>
      <vt:variant>
        <vt:i4>0</vt:i4>
      </vt:variant>
      <vt:variant>
        <vt:i4>5</vt:i4>
      </vt:variant>
      <vt:variant>
        <vt:lpwstr>mailto:webmaster@arb.ca.gov</vt:lpwstr>
      </vt:variant>
      <vt:variant>
        <vt:lpwstr/>
      </vt:variant>
      <vt:variant>
        <vt:i4>2424956</vt:i4>
      </vt:variant>
      <vt:variant>
        <vt:i4>14</vt:i4>
      </vt:variant>
      <vt:variant>
        <vt:i4>0</vt:i4>
      </vt:variant>
      <vt:variant>
        <vt:i4>5</vt:i4>
      </vt:variant>
      <vt:variant>
        <vt:lpwstr>http://www.arb.ca.gov/</vt:lpwstr>
      </vt:variant>
      <vt:variant>
        <vt:lpwstr/>
      </vt:variant>
      <vt:variant>
        <vt:i4>1638429</vt:i4>
      </vt:variant>
      <vt:variant>
        <vt:i4>11</vt:i4>
      </vt:variant>
      <vt:variant>
        <vt:i4>0</vt:i4>
      </vt:variant>
      <vt:variant>
        <vt:i4>5</vt:i4>
      </vt:variant>
      <vt:variant>
        <vt:lpwstr>http://www.arb.ca.gov/testmeth/cptm/cptm.htm</vt:lpwstr>
      </vt:variant>
      <vt:variant>
        <vt:lpwstr/>
      </vt:variant>
      <vt:variant>
        <vt:i4>5046342</vt:i4>
      </vt:variant>
      <vt:variant>
        <vt:i4>8</vt:i4>
      </vt:variant>
      <vt:variant>
        <vt:i4>0</vt:i4>
      </vt:variant>
      <vt:variant>
        <vt:i4>5</vt:i4>
      </vt:variant>
      <vt:variant>
        <vt:lpwstr>http://www.astm.org/</vt:lpwstr>
      </vt:variant>
      <vt:variant>
        <vt:lpwstr/>
      </vt:variant>
      <vt:variant>
        <vt:i4>6815845</vt:i4>
      </vt:variant>
      <vt:variant>
        <vt:i4>5</vt:i4>
      </vt:variant>
      <vt:variant>
        <vt:i4>0</vt:i4>
      </vt:variant>
      <vt:variant>
        <vt:i4>5</vt:i4>
      </vt:variant>
      <vt:variant>
        <vt:lpwstr>http://www.state.nj.us/dep/baqp</vt:lpwstr>
      </vt:variant>
      <vt:variant>
        <vt:lpwstr/>
      </vt:variant>
      <vt:variant>
        <vt:i4>3997759</vt:i4>
      </vt:variant>
      <vt:variant>
        <vt:i4>2</vt:i4>
      </vt:variant>
      <vt:variant>
        <vt:i4>0</vt:i4>
      </vt:variant>
      <vt:variant>
        <vt:i4>5</vt:i4>
      </vt:variant>
      <vt:variant>
        <vt:lpwstr>http://www.otcair.org/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Based on consultation with staff, I hereby certify that the above statements, including the Federal Standards Analysis addressing the requirements of Executive Order No</dc:title>
  <dc:subject/>
  <dc:creator>fweiner</dc:creator>
  <cp:keywords/>
  <dc:description/>
  <cp:lastModifiedBy>Wong, Danny</cp:lastModifiedBy>
  <cp:revision>6</cp:revision>
  <cp:lastPrinted>2008-08-28T14:05:00Z</cp:lastPrinted>
  <dcterms:created xsi:type="dcterms:W3CDTF">2017-08-30T17:26:00Z</dcterms:created>
  <dcterms:modified xsi:type="dcterms:W3CDTF">2018-01-02T16:10:00Z</dcterms:modified>
</cp:coreProperties>
</file>