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D728" w14:textId="77777777" w:rsidR="00522F59" w:rsidRPr="00040A29" w:rsidRDefault="00522F59">
      <w:pPr>
        <w:widowControl/>
        <w:jc w:val="center"/>
        <w:rPr>
          <w:rFonts w:ascii="Times New Roman" w:hAnsi="Times New Roman"/>
          <w:szCs w:val="24"/>
        </w:rPr>
      </w:pPr>
      <w:r w:rsidRPr="00040A29">
        <w:rPr>
          <w:rFonts w:ascii="Times New Roman" w:hAnsi="Times New Roman"/>
          <w:szCs w:val="24"/>
        </w:rPr>
        <w:t>NEW JERSEY STATE</w:t>
      </w:r>
      <w:r w:rsidR="00040A29">
        <w:rPr>
          <w:rFonts w:ascii="Times New Roman" w:hAnsi="Times New Roman"/>
          <w:szCs w:val="24"/>
        </w:rPr>
        <w:t xml:space="preserve"> </w:t>
      </w:r>
      <w:r w:rsidRPr="00040A29">
        <w:rPr>
          <w:rFonts w:ascii="Times New Roman" w:hAnsi="Times New Roman"/>
          <w:szCs w:val="24"/>
        </w:rPr>
        <w:t>DEPARTMENT OF ENVIRONMENTAL PROTECTION</w:t>
      </w:r>
    </w:p>
    <w:p w14:paraId="3A64E97B" w14:textId="77777777" w:rsidR="00522F59" w:rsidRPr="00040A29" w:rsidRDefault="00522F59">
      <w:pPr>
        <w:widowControl/>
        <w:jc w:val="center"/>
        <w:rPr>
          <w:rFonts w:ascii="Times New Roman" w:hAnsi="Times New Roman"/>
          <w:szCs w:val="24"/>
        </w:rPr>
      </w:pPr>
      <w:r w:rsidRPr="00040A29">
        <w:rPr>
          <w:rFonts w:ascii="Times New Roman" w:hAnsi="Times New Roman"/>
          <w:szCs w:val="24"/>
        </w:rPr>
        <w:t>NEW JERSEY ADMINISTRATIVE CODE</w:t>
      </w:r>
    </w:p>
    <w:p w14:paraId="4C5DE641" w14:textId="77777777" w:rsidR="00040A29" w:rsidRDefault="00522F59">
      <w:pPr>
        <w:widowControl/>
        <w:jc w:val="center"/>
        <w:rPr>
          <w:rFonts w:ascii="Times New Roman" w:hAnsi="Times New Roman"/>
          <w:szCs w:val="24"/>
        </w:rPr>
      </w:pPr>
      <w:r w:rsidRPr="00040A29">
        <w:rPr>
          <w:rFonts w:ascii="Times New Roman" w:hAnsi="Times New Roman"/>
          <w:szCs w:val="24"/>
        </w:rPr>
        <w:t>TITLE 7</w:t>
      </w:r>
    </w:p>
    <w:p w14:paraId="49572BE5" w14:textId="77777777" w:rsidR="00040A29" w:rsidRDefault="00522F59">
      <w:pPr>
        <w:widowControl/>
        <w:jc w:val="center"/>
        <w:rPr>
          <w:rFonts w:ascii="Times New Roman" w:hAnsi="Times New Roman"/>
          <w:szCs w:val="24"/>
        </w:rPr>
      </w:pPr>
      <w:r w:rsidRPr="00040A29">
        <w:rPr>
          <w:rFonts w:ascii="Times New Roman" w:hAnsi="Times New Roman"/>
          <w:szCs w:val="24"/>
        </w:rPr>
        <w:t>CHAPTER 27</w:t>
      </w:r>
    </w:p>
    <w:p w14:paraId="303BD9B1" w14:textId="77777777" w:rsidR="00522F59" w:rsidRDefault="00522F59">
      <w:pPr>
        <w:widowControl/>
        <w:jc w:val="center"/>
        <w:rPr>
          <w:rFonts w:ascii="Times New Roman" w:hAnsi="Times New Roman"/>
          <w:szCs w:val="24"/>
        </w:rPr>
      </w:pPr>
      <w:r w:rsidRPr="00040A29">
        <w:rPr>
          <w:rFonts w:ascii="Times New Roman" w:hAnsi="Times New Roman"/>
          <w:szCs w:val="24"/>
        </w:rPr>
        <w:t>SUBCHAPTER 17</w:t>
      </w:r>
    </w:p>
    <w:p w14:paraId="031B2B8E" w14:textId="77777777" w:rsidR="00040A29" w:rsidRPr="00040A29" w:rsidRDefault="00040A29">
      <w:pPr>
        <w:widowControl/>
        <w:jc w:val="center"/>
        <w:rPr>
          <w:rFonts w:ascii="Times New Roman" w:hAnsi="Times New Roman"/>
          <w:szCs w:val="24"/>
        </w:rPr>
      </w:pPr>
    </w:p>
    <w:p w14:paraId="4462884E" w14:textId="77777777" w:rsidR="00522F59" w:rsidRDefault="00040A29">
      <w:pPr>
        <w:widowControl/>
        <w:jc w:val="center"/>
        <w:rPr>
          <w:rFonts w:ascii="Times New Roman" w:hAnsi="Times New Roman"/>
          <w:b/>
          <w:szCs w:val="24"/>
        </w:rPr>
      </w:pPr>
      <w:r w:rsidRPr="00F43D8A">
        <w:rPr>
          <w:rFonts w:ascii="Times New Roman" w:hAnsi="Times New Roman"/>
          <w:b/>
          <w:szCs w:val="24"/>
        </w:rPr>
        <w:t>Control and Prohibition</w:t>
      </w:r>
      <w:r>
        <w:rPr>
          <w:rFonts w:ascii="Times New Roman" w:hAnsi="Times New Roman"/>
          <w:b/>
          <w:szCs w:val="24"/>
        </w:rPr>
        <w:t xml:space="preserve"> </w:t>
      </w:r>
      <w:r w:rsidRPr="00F43D8A">
        <w:rPr>
          <w:rFonts w:ascii="Times New Roman" w:hAnsi="Times New Roman"/>
          <w:b/>
          <w:szCs w:val="24"/>
        </w:rPr>
        <w:t>of Air Pollution</w:t>
      </w:r>
      <w:r>
        <w:rPr>
          <w:rFonts w:ascii="Times New Roman" w:hAnsi="Times New Roman"/>
          <w:b/>
          <w:szCs w:val="24"/>
        </w:rPr>
        <w:t xml:space="preserve"> </w:t>
      </w:r>
      <w:r w:rsidRPr="00F43D8A">
        <w:rPr>
          <w:rFonts w:ascii="Times New Roman" w:hAnsi="Times New Roman"/>
          <w:b/>
          <w:szCs w:val="24"/>
        </w:rPr>
        <w:t>by Toxic Substances</w:t>
      </w:r>
      <w:r w:rsidR="0099610F">
        <w:rPr>
          <w:rFonts w:ascii="Times New Roman" w:hAnsi="Times New Roman"/>
          <w:b/>
          <w:szCs w:val="24"/>
        </w:rPr>
        <w:t xml:space="preserve"> </w:t>
      </w:r>
      <w:r w:rsidR="0099610F" w:rsidRPr="002E7EFC">
        <w:rPr>
          <w:rFonts w:ascii="Times New Roman" w:hAnsi="Times New Roman"/>
          <w:b/>
          <w:szCs w:val="24"/>
        </w:rPr>
        <w:t xml:space="preserve">and </w:t>
      </w:r>
      <w:r w:rsidR="00F33538" w:rsidRPr="002E7EFC">
        <w:rPr>
          <w:rFonts w:ascii="Times New Roman" w:hAnsi="Times New Roman"/>
          <w:b/>
          <w:szCs w:val="24"/>
        </w:rPr>
        <w:t>Hazardous Air Pollutants</w:t>
      </w:r>
    </w:p>
    <w:p w14:paraId="1313E824" w14:textId="77777777" w:rsidR="00040A29" w:rsidRDefault="00040A29">
      <w:pPr>
        <w:widowControl/>
        <w:jc w:val="center"/>
        <w:rPr>
          <w:rFonts w:ascii="Times New Roman" w:hAnsi="Times New Roman"/>
          <w:b/>
          <w:szCs w:val="24"/>
        </w:rPr>
      </w:pPr>
    </w:p>
    <w:p w14:paraId="7DBD6259" w14:textId="77777777" w:rsidR="00040A29" w:rsidRPr="00040A29" w:rsidRDefault="00040A29" w:rsidP="00040A29">
      <w:pPr>
        <w:widowControl/>
        <w:tabs>
          <w:tab w:val="center" w:pos="4680"/>
        </w:tabs>
        <w:jc w:val="center"/>
        <w:rPr>
          <w:rFonts w:ascii="Times New Roman" w:hAnsi="Times New Roman"/>
          <w:szCs w:val="24"/>
        </w:rPr>
      </w:pPr>
      <w:r w:rsidRPr="004344C3">
        <w:rPr>
          <w:rFonts w:ascii="Times New Roman" w:hAnsi="Times New Roman"/>
          <w:szCs w:val="24"/>
        </w:rPr>
        <w:t>TABLE OF CONTENTS</w:t>
      </w:r>
    </w:p>
    <w:p w14:paraId="6572F627" w14:textId="77777777" w:rsidR="00040A29" w:rsidRDefault="00040A29" w:rsidP="00040A29">
      <w:pPr>
        <w:widowControl/>
        <w:jc w:val="both"/>
        <w:rPr>
          <w:rFonts w:ascii="Times New Roman" w:hAnsi="Times New Roman"/>
          <w:szCs w:val="24"/>
          <w:u w:val="single"/>
        </w:rPr>
      </w:pPr>
    </w:p>
    <w:p w14:paraId="065A1FE5" w14:textId="77777777" w:rsidR="0087178A" w:rsidRPr="0087178A" w:rsidRDefault="0087178A" w:rsidP="00040A29">
      <w:pPr>
        <w:widowControl/>
        <w:jc w:val="both"/>
        <w:rPr>
          <w:rFonts w:ascii="Times New Roman" w:hAnsi="Times New Roman"/>
          <w:szCs w:val="24"/>
        </w:rPr>
      </w:pPr>
      <w:r w:rsidRPr="0087178A">
        <w:rPr>
          <w:rFonts w:ascii="Times New Roman" w:hAnsi="Times New Roman"/>
          <w:b/>
          <w:u w:val="single"/>
        </w:rPr>
        <w:t>Section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178A">
        <w:rPr>
          <w:rFonts w:ascii="Times New Roman" w:hAnsi="Times New Roman"/>
          <w:b/>
          <w:u w:val="single"/>
        </w:rPr>
        <w:t>Page</w:t>
      </w:r>
    </w:p>
    <w:p w14:paraId="4A8652FB" w14:textId="77777777" w:rsidR="00DC22C0" w:rsidRPr="000F0A81" w:rsidRDefault="00DC22C0">
      <w:pPr>
        <w:pStyle w:val="TOC1"/>
        <w:tabs>
          <w:tab w:val="left" w:pos="1680"/>
          <w:tab w:val="right" w:leader="dot" w:pos="9350"/>
        </w:tabs>
        <w:rPr>
          <w:rFonts w:ascii="Times New Roman" w:hAnsi="Times New Roman"/>
          <w:szCs w:val="24"/>
        </w:rPr>
      </w:pPr>
      <w:r w:rsidRPr="000F0A81">
        <w:rPr>
          <w:rFonts w:ascii="Times New Roman" w:hAnsi="Times New Roman"/>
          <w:szCs w:val="24"/>
        </w:rPr>
        <w:t>REGULATORY HISTORY</w:t>
      </w:r>
      <w:r w:rsidRPr="000F0A81">
        <w:rPr>
          <w:rFonts w:ascii="Times New Roman" w:hAnsi="Times New Roman"/>
          <w:szCs w:val="24"/>
        </w:rPr>
        <w:tab/>
        <w:t>2</w:t>
      </w:r>
    </w:p>
    <w:p w14:paraId="2100C946" w14:textId="233A8C75" w:rsidR="000F0A81" w:rsidRPr="000F0A81" w:rsidRDefault="00040A29" w:rsidP="00362BF9">
      <w:pPr>
        <w:pStyle w:val="TOC1"/>
        <w:tabs>
          <w:tab w:val="left" w:pos="1170"/>
          <w:tab w:val="right" w:leader="dot" w:pos="9350"/>
        </w:tabs>
        <w:rPr>
          <w:rFonts w:ascii="Times New Roman" w:eastAsiaTheme="minorEastAsia" w:hAnsi="Times New Roman"/>
          <w:noProof/>
          <w:snapToGrid/>
          <w:sz w:val="22"/>
          <w:szCs w:val="22"/>
        </w:rPr>
      </w:pPr>
      <w:r w:rsidRPr="000F0A81">
        <w:rPr>
          <w:rFonts w:ascii="Times New Roman" w:hAnsi="Times New Roman"/>
          <w:szCs w:val="24"/>
        </w:rPr>
        <w:fldChar w:fldCharType="begin"/>
      </w:r>
      <w:r w:rsidRPr="000F0A81">
        <w:rPr>
          <w:rFonts w:ascii="Times New Roman" w:hAnsi="Times New Roman"/>
          <w:szCs w:val="24"/>
        </w:rPr>
        <w:instrText xml:space="preserve"> TOC \o "1-1" </w:instrText>
      </w:r>
      <w:r w:rsidRPr="000F0A81">
        <w:rPr>
          <w:rFonts w:ascii="Times New Roman" w:hAnsi="Times New Roman"/>
          <w:szCs w:val="24"/>
        </w:rPr>
        <w:fldChar w:fldCharType="separate"/>
      </w:r>
      <w:r w:rsidR="000F0A81" w:rsidRPr="000F0A81">
        <w:rPr>
          <w:rFonts w:ascii="Times New Roman" w:hAnsi="Times New Roman"/>
          <w:noProof/>
        </w:rPr>
        <w:t>7:27</w:t>
      </w:r>
      <w:r w:rsidR="000F0A81" w:rsidRPr="000F0A81">
        <w:rPr>
          <w:rFonts w:ascii="Times New Roman" w:hAnsi="Times New Roman"/>
          <w:noProof/>
        </w:rPr>
        <w:noBreakHyphen/>
        <w:t>17.1</w:t>
      </w:r>
      <w:r w:rsidR="000F0A81" w:rsidRPr="000F0A81">
        <w:rPr>
          <w:rFonts w:ascii="Times New Roman" w:eastAsiaTheme="minorEastAsia" w:hAnsi="Times New Roman"/>
          <w:noProof/>
          <w:snapToGrid/>
          <w:sz w:val="22"/>
          <w:szCs w:val="22"/>
        </w:rPr>
        <w:tab/>
      </w:r>
      <w:r w:rsidR="000F0A81" w:rsidRPr="000F0A81">
        <w:rPr>
          <w:rFonts w:ascii="Times New Roman" w:hAnsi="Times New Roman"/>
          <w:noProof/>
        </w:rPr>
        <w:t>Definitions</w:t>
      </w:r>
      <w:r w:rsidR="000F0A81" w:rsidRPr="000F0A81">
        <w:rPr>
          <w:rFonts w:ascii="Times New Roman" w:hAnsi="Times New Roman"/>
          <w:noProof/>
        </w:rPr>
        <w:tab/>
      </w:r>
      <w:r w:rsidR="000F0A81" w:rsidRPr="000F0A81">
        <w:rPr>
          <w:rFonts w:ascii="Times New Roman" w:hAnsi="Times New Roman"/>
          <w:noProof/>
        </w:rPr>
        <w:fldChar w:fldCharType="begin"/>
      </w:r>
      <w:r w:rsidR="000F0A81" w:rsidRPr="000F0A81">
        <w:rPr>
          <w:rFonts w:ascii="Times New Roman" w:hAnsi="Times New Roman"/>
          <w:noProof/>
        </w:rPr>
        <w:instrText xml:space="preserve"> PAGEREF _Toc97021660 \h </w:instrText>
      </w:r>
      <w:r w:rsidR="000F0A81" w:rsidRPr="000F0A81">
        <w:rPr>
          <w:rFonts w:ascii="Times New Roman" w:hAnsi="Times New Roman"/>
          <w:noProof/>
        </w:rPr>
      </w:r>
      <w:r w:rsidR="000F0A81" w:rsidRPr="000F0A81">
        <w:rPr>
          <w:rFonts w:ascii="Times New Roman" w:hAnsi="Times New Roman"/>
          <w:noProof/>
        </w:rPr>
        <w:fldChar w:fldCharType="separate"/>
      </w:r>
      <w:r w:rsidR="000F0A81" w:rsidRPr="000F0A81">
        <w:rPr>
          <w:rFonts w:ascii="Times New Roman" w:hAnsi="Times New Roman"/>
          <w:noProof/>
        </w:rPr>
        <w:t>3</w:t>
      </w:r>
      <w:r w:rsidR="000F0A81" w:rsidRPr="000F0A81">
        <w:rPr>
          <w:rFonts w:ascii="Times New Roman" w:hAnsi="Times New Roman"/>
          <w:noProof/>
        </w:rPr>
        <w:fldChar w:fldCharType="end"/>
      </w:r>
    </w:p>
    <w:p w14:paraId="36363648" w14:textId="59CAFCBB" w:rsidR="000F0A81" w:rsidRPr="000F0A81" w:rsidRDefault="000F0A81" w:rsidP="00362BF9">
      <w:pPr>
        <w:pStyle w:val="TOC1"/>
        <w:tabs>
          <w:tab w:val="left" w:pos="1170"/>
          <w:tab w:val="right" w:leader="dot" w:pos="9350"/>
        </w:tabs>
        <w:rPr>
          <w:rFonts w:ascii="Times New Roman" w:eastAsiaTheme="minorEastAsia" w:hAnsi="Times New Roman"/>
          <w:noProof/>
          <w:snapToGrid/>
          <w:sz w:val="22"/>
          <w:szCs w:val="22"/>
        </w:rPr>
      </w:pPr>
      <w:r w:rsidRPr="000F0A81">
        <w:rPr>
          <w:rFonts w:ascii="Times New Roman" w:hAnsi="Times New Roman"/>
          <w:noProof/>
        </w:rPr>
        <w:t>7:27-17.2</w:t>
      </w:r>
      <w:r w:rsidRPr="000F0A81">
        <w:rPr>
          <w:rFonts w:ascii="Times New Roman" w:eastAsiaTheme="minorEastAsia" w:hAnsi="Times New Roman"/>
          <w:noProof/>
          <w:snapToGrid/>
          <w:sz w:val="22"/>
          <w:szCs w:val="22"/>
        </w:rPr>
        <w:tab/>
      </w:r>
      <w:r w:rsidRPr="000F0A81">
        <w:rPr>
          <w:rFonts w:ascii="Times New Roman" w:hAnsi="Times New Roman"/>
          <w:noProof/>
        </w:rPr>
        <w:t>Asbestos surface coating</w:t>
      </w:r>
      <w:r w:rsidRPr="000F0A81">
        <w:rPr>
          <w:rFonts w:ascii="Times New Roman" w:hAnsi="Times New Roman"/>
          <w:noProof/>
        </w:rPr>
        <w:tab/>
      </w:r>
      <w:r w:rsidRPr="000F0A81">
        <w:rPr>
          <w:rFonts w:ascii="Times New Roman" w:hAnsi="Times New Roman"/>
          <w:noProof/>
        </w:rPr>
        <w:fldChar w:fldCharType="begin"/>
      </w:r>
      <w:r w:rsidRPr="000F0A81">
        <w:rPr>
          <w:rFonts w:ascii="Times New Roman" w:hAnsi="Times New Roman"/>
          <w:noProof/>
        </w:rPr>
        <w:instrText xml:space="preserve"> PAGEREF _Toc97021661 \h </w:instrText>
      </w:r>
      <w:r w:rsidRPr="000F0A81">
        <w:rPr>
          <w:rFonts w:ascii="Times New Roman" w:hAnsi="Times New Roman"/>
          <w:noProof/>
        </w:rPr>
      </w:r>
      <w:r w:rsidRPr="000F0A81">
        <w:rPr>
          <w:rFonts w:ascii="Times New Roman" w:hAnsi="Times New Roman"/>
          <w:noProof/>
        </w:rPr>
        <w:fldChar w:fldCharType="separate"/>
      </w:r>
      <w:r w:rsidRPr="000F0A81">
        <w:rPr>
          <w:rFonts w:ascii="Times New Roman" w:hAnsi="Times New Roman"/>
          <w:noProof/>
        </w:rPr>
        <w:t>5</w:t>
      </w:r>
      <w:r w:rsidRPr="000F0A81">
        <w:rPr>
          <w:rFonts w:ascii="Times New Roman" w:hAnsi="Times New Roman"/>
          <w:noProof/>
        </w:rPr>
        <w:fldChar w:fldCharType="end"/>
      </w:r>
    </w:p>
    <w:p w14:paraId="58CD364E" w14:textId="085AB98E" w:rsidR="000F0A81" w:rsidRPr="000F0A81" w:rsidRDefault="000F0A81" w:rsidP="00362BF9">
      <w:pPr>
        <w:pStyle w:val="TOC1"/>
        <w:tabs>
          <w:tab w:val="left" w:pos="1170"/>
          <w:tab w:val="right" w:leader="dot" w:pos="9350"/>
        </w:tabs>
        <w:rPr>
          <w:rFonts w:ascii="Times New Roman" w:eastAsiaTheme="minorEastAsia" w:hAnsi="Times New Roman"/>
          <w:noProof/>
          <w:snapToGrid/>
          <w:sz w:val="22"/>
          <w:szCs w:val="22"/>
        </w:rPr>
      </w:pPr>
      <w:r w:rsidRPr="000F0A81">
        <w:rPr>
          <w:rFonts w:ascii="Times New Roman" w:hAnsi="Times New Roman"/>
          <w:noProof/>
        </w:rPr>
        <w:t>7:27</w:t>
      </w:r>
      <w:r w:rsidRPr="000F0A81">
        <w:rPr>
          <w:rFonts w:ascii="Times New Roman" w:hAnsi="Times New Roman"/>
          <w:noProof/>
        </w:rPr>
        <w:noBreakHyphen/>
        <w:t>17.3</w:t>
      </w:r>
      <w:r w:rsidRPr="000F0A81">
        <w:rPr>
          <w:rFonts w:ascii="Times New Roman" w:eastAsiaTheme="minorEastAsia" w:hAnsi="Times New Roman"/>
          <w:noProof/>
          <w:snapToGrid/>
          <w:sz w:val="22"/>
          <w:szCs w:val="22"/>
        </w:rPr>
        <w:tab/>
      </w:r>
      <w:r w:rsidRPr="000F0A81">
        <w:rPr>
          <w:rFonts w:ascii="Times New Roman" w:hAnsi="Times New Roman"/>
          <w:noProof/>
        </w:rPr>
        <w:t>Storage, transfer, and use of toxic substances</w:t>
      </w:r>
      <w:r w:rsidRPr="000F0A81">
        <w:rPr>
          <w:rFonts w:ascii="Times New Roman" w:hAnsi="Times New Roman"/>
          <w:noProof/>
        </w:rPr>
        <w:tab/>
      </w:r>
      <w:r w:rsidR="000A3D5F">
        <w:rPr>
          <w:rFonts w:ascii="Times New Roman" w:hAnsi="Times New Roman"/>
          <w:noProof/>
        </w:rPr>
        <w:t>6</w:t>
      </w:r>
    </w:p>
    <w:p w14:paraId="53A9397C" w14:textId="0096DFF1" w:rsidR="000F0A81" w:rsidRPr="000F0A81" w:rsidRDefault="000F0A81" w:rsidP="00362BF9">
      <w:pPr>
        <w:pStyle w:val="TOC1"/>
        <w:tabs>
          <w:tab w:val="left" w:pos="1170"/>
          <w:tab w:val="right" w:leader="dot" w:pos="9350"/>
        </w:tabs>
        <w:rPr>
          <w:rFonts w:ascii="Times New Roman" w:eastAsiaTheme="minorEastAsia" w:hAnsi="Times New Roman"/>
          <w:noProof/>
          <w:snapToGrid/>
          <w:sz w:val="22"/>
          <w:szCs w:val="22"/>
        </w:rPr>
      </w:pPr>
      <w:r w:rsidRPr="000F0A81">
        <w:rPr>
          <w:rFonts w:ascii="Times New Roman" w:hAnsi="Times New Roman"/>
          <w:noProof/>
        </w:rPr>
        <w:t>7:27</w:t>
      </w:r>
      <w:r w:rsidRPr="000F0A81">
        <w:rPr>
          <w:rFonts w:ascii="Times New Roman" w:hAnsi="Times New Roman"/>
          <w:noProof/>
        </w:rPr>
        <w:noBreakHyphen/>
        <w:t>17.4</w:t>
      </w:r>
      <w:r w:rsidRPr="000F0A81">
        <w:rPr>
          <w:rFonts w:ascii="Times New Roman" w:eastAsiaTheme="minorEastAsia" w:hAnsi="Times New Roman"/>
          <w:noProof/>
          <w:snapToGrid/>
          <w:sz w:val="22"/>
          <w:szCs w:val="22"/>
        </w:rPr>
        <w:tab/>
      </w:r>
      <w:r w:rsidRPr="000F0A81">
        <w:rPr>
          <w:rFonts w:ascii="Times New Roman" w:hAnsi="Times New Roman"/>
          <w:noProof/>
        </w:rPr>
        <w:t>Discharge of GROUP II toxic substances</w:t>
      </w:r>
      <w:r w:rsidRPr="000F0A81">
        <w:rPr>
          <w:rFonts w:ascii="Times New Roman" w:hAnsi="Times New Roman"/>
          <w:noProof/>
        </w:rPr>
        <w:tab/>
      </w:r>
      <w:r w:rsidRPr="000F0A81">
        <w:rPr>
          <w:rFonts w:ascii="Times New Roman" w:hAnsi="Times New Roman"/>
          <w:noProof/>
        </w:rPr>
        <w:fldChar w:fldCharType="begin"/>
      </w:r>
      <w:r w:rsidRPr="000F0A81">
        <w:rPr>
          <w:rFonts w:ascii="Times New Roman" w:hAnsi="Times New Roman"/>
          <w:noProof/>
        </w:rPr>
        <w:instrText xml:space="preserve"> PAGEREF _Toc97021663 \h </w:instrText>
      </w:r>
      <w:r w:rsidRPr="000F0A81">
        <w:rPr>
          <w:rFonts w:ascii="Times New Roman" w:hAnsi="Times New Roman"/>
          <w:noProof/>
        </w:rPr>
      </w:r>
      <w:r w:rsidRPr="000F0A81">
        <w:rPr>
          <w:rFonts w:ascii="Times New Roman" w:hAnsi="Times New Roman"/>
          <w:noProof/>
        </w:rPr>
        <w:fldChar w:fldCharType="separate"/>
      </w:r>
      <w:r w:rsidRPr="000F0A81">
        <w:rPr>
          <w:rFonts w:ascii="Times New Roman" w:hAnsi="Times New Roman"/>
          <w:noProof/>
        </w:rPr>
        <w:t>7</w:t>
      </w:r>
      <w:r w:rsidRPr="000F0A81">
        <w:rPr>
          <w:rFonts w:ascii="Times New Roman" w:hAnsi="Times New Roman"/>
          <w:noProof/>
        </w:rPr>
        <w:fldChar w:fldCharType="end"/>
      </w:r>
    </w:p>
    <w:p w14:paraId="1E0F1A26" w14:textId="13627D03" w:rsidR="000F0A81" w:rsidRPr="000F0A81" w:rsidRDefault="000F0A81" w:rsidP="00362BF9">
      <w:pPr>
        <w:pStyle w:val="TOC1"/>
        <w:tabs>
          <w:tab w:val="left" w:pos="1170"/>
          <w:tab w:val="right" w:leader="dot" w:pos="9350"/>
        </w:tabs>
        <w:rPr>
          <w:rFonts w:ascii="Times New Roman" w:eastAsiaTheme="minorEastAsia" w:hAnsi="Times New Roman"/>
          <w:noProof/>
          <w:snapToGrid/>
          <w:sz w:val="22"/>
          <w:szCs w:val="22"/>
        </w:rPr>
      </w:pPr>
      <w:r w:rsidRPr="000F0A81">
        <w:rPr>
          <w:rFonts w:ascii="Times New Roman" w:hAnsi="Times New Roman"/>
          <w:noProof/>
        </w:rPr>
        <w:t>7:27-17.5</w:t>
      </w:r>
      <w:r w:rsidRPr="000F0A81">
        <w:rPr>
          <w:rFonts w:ascii="Times New Roman" w:eastAsiaTheme="minorEastAsia" w:hAnsi="Times New Roman"/>
          <w:noProof/>
          <w:snapToGrid/>
          <w:sz w:val="22"/>
          <w:szCs w:val="22"/>
        </w:rPr>
        <w:tab/>
      </w:r>
      <w:r w:rsidRPr="000F0A81">
        <w:rPr>
          <w:rFonts w:ascii="Times New Roman" w:hAnsi="Times New Roman"/>
          <w:noProof/>
        </w:rPr>
        <w:t>Operating instructions</w:t>
      </w:r>
      <w:r w:rsidRPr="000F0A81">
        <w:rPr>
          <w:rFonts w:ascii="Times New Roman" w:hAnsi="Times New Roman"/>
          <w:noProof/>
        </w:rPr>
        <w:tab/>
      </w:r>
      <w:r w:rsidR="000A3D5F">
        <w:rPr>
          <w:rFonts w:ascii="Times New Roman" w:hAnsi="Times New Roman"/>
          <w:noProof/>
        </w:rPr>
        <w:t>8</w:t>
      </w:r>
    </w:p>
    <w:p w14:paraId="446ADDF3" w14:textId="53186867" w:rsidR="000F0A81" w:rsidRPr="000F0A81" w:rsidRDefault="000F0A81" w:rsidP="00362BF9">
      <w:pPr>
        <w:pStyle w:val="TOC1"/>
        <w:tabs>
          <w:tab w:val="left" w:pos="1170"/>
          <w:tab w:val="right" w:leader="dot" w:pos="9350"/>
        </w:tabs>
        <w:rPr>
          <w:rFonts w:ascii="Times New Roman" w:eastAsiaTheme="minorEastAsia" w:hAnsi="Times New Roman"/>
          <w:noProof/>
          <w:snapToGrid/>
          <w:sz w:val="22"/>
          <w:szCs w:val="22"/>
        </w:rPr>
      </w:pPr>
      <w:r w:rsidRPr="000F0A81">
        <w:rPr>
          <w:rFonts w:ascii="Times New Roman" w:hAnsi="Times New Roman"/>
          <w:noProof/>
        </w:rPr>
        <w:t>7:27-17.6</w:t>
      </w:r>
      <w:r w:rsidRPr="000F0A81">
        <w:rPr>
          <w:rFonts w:ascii="Times New Roman" w:eastAsiaTheme="minorEastAsia" w:hAnsi="Times New Roman"/>
          <w:noProof/>
          <w:snapToGrid/>
          <w:sz w:val="22"/>
          <w:szCs w:val="22"/>
        </w:rPr>
        <w:tab/>
      </w:r>
      <w:r w:rsidRPr="000F0A81">
        <w:rPr>
          <w:rFonts w:ascii="Times New Roman" w:hAnsi="Times New Roman"/>
          <w:noProof/>
        </w:rPr>
        <w:t>Emission information and tests</w:t>
      </w:r>
      <w:r w:rsidRPr="000F0A81">
        <w:rPr>
          <w:rFonts w:ascii="Times New Roman" w:hAnsi="Times New Roman"/>
          <w:noProof/>
        </w:rPr>
        <w:tab/>
      </w:r>
      <w:r w:rsidRPr="000F0A81">
        <w:rPr>
          <w:rFonts w:ascii="Times New Roman" w:hAnsi="Times New Roman"/>
          <w:noProof/>
        </w:rPr>
        <w:fldChar w:fldCharType="begin"/>
      </w:r>
      <w:r w:rsidRPr="000F0A81">
        <w:rPr>
          <w:rFonts w:ascii="Times New Roman" w:hAnsi="Times New Roman"/>
          <w:noProof/>
        </w:rPr>
        <w:instrText xml:space="preserve"> PAGEREF _Toc97021665 \h </w:instrText>
      </w:r>
      <w:r w:rsidRPr="000F0A81">
        <w:rPr>
          <w:rFonts w:ascii="Times New Roman" w:hAnsi="Times New Roman"/>
          <w:noProof/>
        </w:rPr>
      </w:r>
      <w:r w:rsidRPr="000F0A81">
        <w:rPr>
          <w:rFonts w:ascii="Times New Roman" w:hAnsi="Times New Roman"/>
          <w:noProof/>
        </w:rPr>
        <w:fldChar w:fldCharType="separate"/>
      </w:r>
      <w:r w:rsidRPr="000F0A81">
        <w:rPr>
          <w:rFonts w:ascii="Times New Roman" w:hAnsi="Times New Roman"/>
          <w:noProof/>
        </w:rPr>
        <w:t>8</w:t>
      </w:r>
      <w:r w:rsidRPr="000F0A81">
        <w:rPr>
          <w:rFonts w:ascii="Times New Roman" w:hAnsi="Times New Roman"/>
          <w:noProof/>
        </w:rPr>
        <w:fldChar w:fldCharType="end"/>
      </w:r>
    </w:p>
    <w:p w14:paraId="52D18B51" w14:textId="7B40C35B" w:rsidR="000F0A81" w:rsidRPr="000F0A81" w:rsidRDefault="000F0A81" w:rsidP="00362BF9">
      <w:pPr>
        <w:pStyle w:val="TOC1"/>
        <w:tabs>
          <w:tab w:val="left" w:pos="1170"/>
          <w:tab w:val="right" w:leader="dot" w:pos="9350"/>
        </w:tabs>
        <w:rPr>
          <w:rFonts w:ascii="Times New Roman" w:eastAsiaTheme="minorEastAsia" w:hAnsi="Times New Roman"/>
          <w:noProof/>
          <w:snapToGrid/>
          <w:sz w:val="22"/>
          <w:szCs w:val="22"/>
        </w:rPr>
      </w:pPr>
      <w:r w:rsidRPr="000F0A81">
        <w:rPr>
          <w:rFonts w:ascii="Times New Roman" w:hAnsi="Times New Roman"/>
          <w:noProof/>
        </w:rPr>
        <w:t>7:27-17.7</w:t>
      </w:r>
      <w:r w:rsidRPr="000F0A81">
        <w:rPr>
          <w:rFonts w:ascii="Times New Roman" w:eastAsiaTheme="minorEastAsia" w:hAnsi="Times New Roman"/>
          <w:noProof/>
          <w:snapToGrid/>
          <w:sz w:val="22"/>
          <w:szCs w:val="22"/>
        </w:rPr>
        <w:tab/>
      </w:r>
      <w:r w:rsidRPr="000F0A81">
        <w:rPr>
          <w:rFonts w:ascii="Times New Roman" w:hAnsi="Times New Roman"/>
          <w:noProof/>
        </w:rPr>
        <w:t>Applicability</w:t>
      </w:r>
      <w:r w:rsidRPr="000F0A81">
        <w:rPr>
          <w:rFonts w:ascii="Times New Roman" w:hAnsi="Times New Roman"/>
          <w:noProof/>
        </w:rPr>
        <w:tab/>
      </w:r>
      <w:r w:rsidRPr="000F0A81">
        <w:rPr>
          <w:rFonts w:ascii="Times New Roman" w:hAnsi="Times New Roman"/>
          <w:noProof/>
        </w:rPr>
        <w:fldChar w:fldCharType="begin"/>
      </w:r>
      <w:r w:rsidRPr="000F0A81">
        <w:rPr>
          <w:rFonts w:ascii="Times New Roman" w:hAnsi="Times New Roman"/>
          <w:noProof/>
        </w:rPr>
        <w:instrText xml:space="preserve"> PAGEREF _Toc97021666 \h </w:instrText>
      </w:r>
      <w:r w:rsidRPr="000F0A81">
        <w:rPr>
          <w:rFonts w:ascii="Times New Roman" w:hAnsi="Times New Roman"/>
          <w:noProof/>
        </w:rPr>
      </w:r>
      <w:r w:rsidRPr="000F0A81">
        <w:rPr>
          <w:rFonts w:ascii="Times New Roman" w:hAnsi="Times New Roman"/>
          <w:noProof/>
        </w:rPr>
        <w:fldChar w:fldCharType="separate"/>
      </w:r>
      <w:r w:rsidRPr="000F0A81">
        <w:rPr>
          <w:rFonts w:ascii="Times New Roman" w:hAnsi="Times New Roman"/>
          <w:noProof/>
        </w:rPr>
        <w:t>9</w:t>
      </w:r>
      <w:r w:rsidRPr="000F0A81">
        <w:rPr>
          <w:rFonts w:ascii="Times New Roman" w:hAnsi="Times New Roman"/>
          <w:noProof/>
        </w:rPr>
        <w:fldChar w:fldCharType="end"/>
      </w:r>
    </w:p>
    <w:p w14:paraId="4BDA8CAC" w14:textId="5D68C385" w:rsidR="000F0A81" w:rsidRPr="000F0A81" w:rsidRDefault="000F0A81" w:rsidP="00362BF9">
      <w:pPr>
        <w:pStyle w:val="TOC1"/>
        <w:tabs>
          <w:tab w:val="left" w:pos="1170"/>
          <w:tab w:val="right" w:leader="dot" w:pos="9350"/>
        </w:tabs>
        <w:rPr>
          <w:rFonts w:ascii="Times New Roman" w:eastAsiaTheme="minorEastAsia" w:hAnsi="Times New Roman"/>
          <w:noProof/>
          <w:snapToGrid/>
          <w:sz w:val="22"/>
          <w:szCs w:val="22"/>
        </w:rPr>
      </w:pPr>
      <w:r w:rsidRPr="000F0A81">
        <w:rPr>
          <w:rFonts w:ascii="Times New Roman" w:hAnsi="Times New Roman"/>
          <w:noProof/>
        </w:rPr>
        <w:t>7:27-17.8</w:t>
      </w:r>
      <w:r w:rsidRPr="000F0A81">
        <w:rPr>
          <w:rFonts w:ascii="Times New Roman" w:eastAsiaTheme="minorEastAsia" w:hAnsi="Times New Roman"/>
          <w:noProof/>
          <w:snapToGrid/>
          <w:sz w:val="22"/>
          <w:szCs w:val="22"/>
        </w:rPr>
        <w:tab/>
      </w:r>
      <w:r w:rsidRPr="000F0A81">
        <w:rPr>
          <w:rFonts w:ascii="Times New Roman" w:hAnsi="Times New Roman"/>
          <w:noProof/>
        </w:rPr>
        <w:t>Exceptions</w:t>
      </w:r>
      <w:r w:rsidRPr="000F0A81">
        <w:rPr>
          <w:rFonts w:ascii="Times New Roman" w:hAnsi="Times New Roman"/>
          <w:noProof/>
        </w:rPr>
        <w:tab/>
      </w:r>
      <w:r w:rsidRPr="000F0A81">
        <w:rPr>
          <w:rFonts w:ascii="Times New Roman" w:hAnsi="Times New Roman"/>
          <w:noProof/>
        </w:rPr>
        <w:fldChar w:fldCharType="begin"/>
      </w:r>
      <w:r w:rsidRPr="000F0A81">
        <w:rPr>
          <w:rFonts w:ascii="Times New Roman" w:hAnsi="Times New Roman"/>
          <w:noProof/>
        </w:rPr>
        <w:instrText xml:space="preserve"> PAGEREF _Toc97021667 \h </w:instrText>
      </w:r>
      <w:r w:rsidRPr="000F0A81">
        <w:rPr>
          <w:rFonts w:ascii="Times New Roman" w:hAnsi="Times New Roman"/>
          <w:noProof/>
        </w:rPr>
      </w:r>
      <w:r w:rsidRPr="000F0A81">
        <w:rPr>
          <w:rFonts w:ascii="Times New Roman" w:hAnsi="Times New Roman"/>
          <w:noProof/>
        </w:rPr>
        <w:fldChar w:fldCharType="separate"/>
      </w:r>
      <w:r w:rsidRPr="000F0A81">
        <w:rPr>
          <w:rFonts w:ascii="Times New Roman" w:hAnsi="Times New Roman"/>
          <w:noProof/>
        </w:rPr>
        <w:t>9</w:t>
      </w:r>
      <w:r w:rsidRPr="000F0A81">
        <w:rPr>
          <w:rFonts w:ascii="Times New Roman" w:hAnsi="Times New Roman"/>
          <w:noProof/>
        </w:rPr>
        <w:fldChar w:fldCharType="end"/>
      </w:r>
    </w:p>
    <w:p w14:paraId="1A53920E" w14:textId="0994AE2A" w:rsidR="000F0A81" w:rsidRPr="000F0A81" w:rsidRDefault="000F0A81" w:rsidP="00362BF9">
      <w:pPr>
        <w:pStyle w:val="TOC1"/>
        <w:tabs>
          <w:tab w:val="left" w:pos="1170"/>
          <w:tab w:val="right" w:leader="dot" w:pos="9350"/>
        </w:tabs>
        <w:ind w:left="1680" w:hanging="1680"/>
        <w:rPr>
          <w:rFonts w:ascii="Times New Roman" w:eastAsiaTheme="minorEastAsia" w:hAnsi="Times New Roman"/>
          <w:noProof/>
          <w:snapToGrid/>
          <w:sz w:val="22"/>
          <w:szCs w:val="22"/>
        </w:rPr>
      </w:pPr>
      <w:r w:rsidRPr="000F0A81">
        <w:rPr>
          <w:rFonts w:ascii="Times New Roman" w:hAnsi="Times New Roman"/>
          <w:noProof/>
        </w:rPr>
        <w:t>7:27-17.9</w:t>
      </w:r>
      <w:r w:rsidRPr="000F0A81">
        <w:rPr>
          <w:rFonts w:ascii="Times New Roman" w:eastAsiaTheme="minorEastAsia" w:hAnsi="Times New Roman"/>
          <w:noProof/>
          <w:snapToGrid/>
          <w:sz w:val="22"/>
          <w:szCs w:val="22"/>
        </w:rPr>
        <w:tab/>
      </w:r>
      <w:r w:rsidRPr="000F0A81">
        <w:rPr>
          <w:rFonts w:ascii="Times New Roman" w:hAnsi="Times New Roman"/>
          <w:noProof/>
        </w:rPr>
        <w:t>Reporting and state-of-the-art thresholds for hazardous air pollutants, toxic substances, and New Jersey Hazardous Air Pollutants</w:t>
      </w:r>
      <w:r w:rsidRPr="000F0A81">
        <w:rPr>
          <w:rFonts w:ascii="Times New Roman" w:hAnsi="Times New Roman"/>
          <w:noProof/>
        </w:rPr>
        <w:tab/>
      </w:r>
      <w:r w:rsidRPr="000F0A81">
        <w:rPr>
          <w:rFonts w:ascii="Times New Roman" w:hAnsi="Times New Roman"/>
          <w:noProof/>
        </w:rPr>
        <w:fldChar w:fldCharType="begin"/>
      </w:r>
      <w:r w:rsidRPr="000F0A81">
        <w:rPr>
          <w:rFonts w:ascii="Times New Roman" w:hAnsi="Times New Roman"/>
          <w:noProof/>
        </w:rPr>
        <w:instrText xml:space="preserve"> PAGEREF _Toc97021668 \h </w:instrText>
      </w:r>
      <w:r w:rsidRPr="000F0A81">
        <w:rPr>
          <w:rFonts w:ascii="Times New Roman" w:hAnsi="Times New Roman"/>
          <w:noProof/>
        </w:rPr>
      </w:r>
      <w:r w:rsidRPr="000F0A81">
        <w:rPr>
          <w:rFonts w:ascii="Times New Roman" w:hAnsi="Times New Roman"/>
          <w:noProof/>
        </w:rPr>
        <w:fldChar w:fldCharType="separate"/>
      </w:r>
      <w:r w:rsidRPr="000F0A81">
        <w:rPr>
          <w:rFonts w:ascii="Times New Roman" w:hAnsi="Times New Roman"/>
          <w:noProof/>
        </w:rPr>
        <w:t>10</w:t>
      </w:r>
      <w:r w:rsidRPr="000F0A81">
        <w:rPr>
          <w:rFonts w:ascii="Times New Roman" w:hAnsi="Times New Roman"/>
          <w:noProof/>
        </w:rPr>
        <w:fldChar w:fldCharType="end"/>
      </w:r>
    </w:p>
    <w:p w14:paraId="1316E853" w14:textId="3F3645F5" w:rsidR="000F0A81" w:rsidRPr="000F0A81" w:rsidRDefault="000F0A81" w:rsidP="00362BF9">
      <w:pPr>
        <w:pStyle w:val="TOC1"/>
        <w:tabs>
          <w:tab w:val="left" w:pos="1710"/>
          <w:tab w:val="right" w:leader="dot" w:pos="9350"/>
        </w:tabs>
        <w:rPr>
          <w:rFonts w:ascii="Times New Roman" w:eastAsiaTheme="minorEastAsia" w:hAnsi="Times New Roman"/>
          <w:noProof/>
          <w:snapToGrid/>
          <w:sz w:val="22"/>
          <w:szCs w:val="22"/>
        </w:rPr>
      </w:pPr>
      <w:r w:rsidRPr="000F0A81">
        <w:rPr>
          <w:rFonts w:ascii="Times New Roman" w:hAnsi="Times New Roman"/>
          <w:noProof/>
        </w:rPr>
        <w:t>7:27-17.10  Discharge of fumigants</w:t>
      </w:r>
      <w:r w:rsidRPr="000F0A81">
        <w:rPr>
          <w:rFonts w:ascii="Times New Roman" w:hAnsi="Times New Roman"/>
          <w:noProof/>
        </w:rPr>
        <w:tab/>
      </w:r>
      <w:r w:rsidRPr="000F0A81">
        <w:rPr>
          <w:rFonts w:ascii="Times New Roman" w:hAnsi="Times New Roman"/>
          <w:noProof/>
        </w:rPr>
        <w:fldChar w:fldCharType="begin"/>
      </w:r>
      <w:r w:rsidRPr="000F0A81">
        <w:rPr>
          <w:rFonts w:ascii="Times New Roman" w:hAnsi="Times New Roman"/>
          <w:noProof/>
        </w:rPr>
        <w:instrText xml:space="preserve"> PAGEREF _Toc97021669 \h </w:instrText>
      </w:r>
      <w:r w:rsidRPr="000F0A81">
        <w:rPr>
          <w:rFonts w:ascii="Times New Roman" w:hAnsi="Times New Roman"/>
          <w:noProof/>
        </w:rPr>
      </w:r>
      <w:r w:rsidRPr="000F0A81">
        <w:rPr>
          <w:rFonts w:ascii="Times New Roman" w:hAnsi="Times New Roman"/>
          <w:noProof/>
        </w:rPr>
        <w:fldChar w:fldCharType="separate"/>
      </w:r>
      <w:r w:rsidRPr="000F0A81">
        <w:rPr>
          <w:rFonts w:ascii="Times New Roman" w:hAnsi="Times New Roman"/>
          <w:noProof/>
        </w:rPr>
        <w:t>21</w:t>
      </w:r>
      <w:r w:rsidRPr="000F0A81">
        <w:rPr>
          <w:rFonts w:ascii="Times New Roman" w:hAnsi="Times New Roman"/>
          <w:noProof/>
        </w:rPr>
        <w:fldChar w:fldCharType="end"/>
      </w:r>
    </w:p>
    <w:p w14:paraId="4D8F80E6" w14:textId="70DB6555" w:rsidR="00040A29" w:rsidRDefault="00040A29" w:rsidP="00040A29">
      <w:pPr>
        <w:widowControl/>
        <w:jc w:val="center"/>
        <w:rPr>
          <w:rFonts w:ascii="Times New Roman" w:hAnsi="Times New Roman"/>
          <w:b/>
          <w:szCs w:val="24"/>
        </w:rPr>
      </w:pPr>
      <w:r w:rsidRPr="000F0A81">
        <w:rPr>
          <w:rFonts w:ascii="Times New Roman" w:hAnsi="Times New Roman"/>
          <w:szCs w:val="24"/>
        </w:rPr>
        <w:fldChar w:fldCharType="end"/>
      </w:r>
    </w:p>
    <w:p w14:paraId="1550E6FA" w14:textId="77777777" w:rsidR="00040A29" w:rsidRDefault="00040A29">
      <w:pPr>
        <w:widowControl/>
        <w:jc w:val="center"/>
        <w:rPr>
          <w:rFonts w:ascii="Times New Roman" w:hAnsi="Times New Roman"/>
          <w:szCs w:val="24"/>
        </w:rPr>
      </w:pPr>
    </w:p>
    <w:p w14:paraId="5BB9BC1E" w14:textId="77777777" w:rsidR="00040A29" w:rsidRDefault="00040A29">
      <w:pPr>
        <w:widowControl/>
        <w:jc w:val="center"/>
        <w:rPr>
          <w:rFonts w:ascii="Times New Roman" w:hAnsi="Times New Roman"/>
          <w:szCs w:val="24"/>
        </w:rPr>
      </w:pPr>
    </w:p>
    <w:p w14:paraId="7F72A6AF" w14:textId="77777777" w:rsidR="00040A29" w:rsidRPr="00040A29" w:rsidRDefault="00040A29" w:rsidP="00040A29">
      <w:pPr>
        <w:widowControl/>
        <w:rPr>
          <w:rFonts w:ascii="Times New Roman" w:hAnsi="Times New Roman"/>
          <w:szCs w:val="24"/>
        </w:rPr>
      </w:pPr>
      <w:r w:rsidRPr="00040A29">
        <w:rPr>
          <w:rFonts w:ascii="Times New Roman" w:hAnsi="Times New Roman"/>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14:paraId="6C7174F8" w14:textId="77777777" w:rsidR="00040A29" w:rsidRPr="00F43D8A" w:rsidRDefault="00040A29">
      <w:pPr>
        <w:widowControl/>
        <w:jc w:val="center"/>
        <w:rPr>
          <w:rFonts w:ascii="Times New Roman" w:hAnsi="Times New Roman"/>
          <w:szCs w:val="24"/>
        </w:rPr>
      </w:pPr>
    </w:p>
    <w:p w14:paraId="57A12F6D" w14:textId="77777777" w:rsidR="00522F59" w:rsidRPr="003E7A88" w:rsidRDefault="00040A29">
      <w:pPr>
        <w:pStyle w:val="Heading3"/>
        <w:rPr>
          <w:szCs w:val="24"/>
        </w:rPr>
      </w:pPr>
      <w:r>
        <w:rPr>
          <w:szCs w:val="24"/>
        </w:rPr>
        <w:br w:type="page"/>
      </w:r>
      <w:r w:rsidR="00522F59" w:rsidRPr="003E7A88">
        <w:rPr>
          <w:szCs w:val="24"/>
        </w:rPr>
        <w:lastRenderedPageBreak/>
        <w:t>REGULATORY HISTORY</w:t>
      </w:r>
    </w:p>
    <w:p w14:paraId="5DA540A3" w14:textId="77777777" w:rsidR="00FF3F1E" w:rsidRPr="00F43D8A" w:rsidRDefault="00FF3F1E" w:rsidP="00FF3F1E">
      <w:pPr>
        <w:rPr>
          <w:rFonts w:ascii="Times New Roman" w:hAnsi="Times New Roman"/>
          <w:szCs w:val="24"/>
        </w:rPr>
      </w:pPr>
    </w:p>
    <w:p w14:paraId="27AD9777" w14:textId="77777777" w:rsidR="00522F59" w:rsidRPr="00F43D8A" w:rsidRDefault="00522F59" w:rsidP="00366BCD">
      <w:pPr>
        <w:rPr>
          <w:rFonts w:ascii="Times New Roman" w:hAnsi="Times New Roman"/>
          <w:szCs w:val="24"/>
        </w:rPr>
      </w:pPr>
      <w:r w:rsidRPr="00F43D8A">
        <w:rPr>
          <w:rFonts w:ascii="Times New Roman" w:hAnsi="Times New Roman"/>
          <w:szCs w:val="24"/>
        </w:rPr>
        <w:t xml:space="preserve">Filed:  </w:t>
      </w:r>
      <w:r w:rsidR="00366BCD" w:rsidRPr="00F43D8A">
        <w:rPr>
          <w:rFonts w:ascii="Times New Roman" w:hAnsi="Times New Roman"/>
          <w:szCs w:val="24"/>
        </w:rPr>
        <w:tab/>
      </w:r>
      <w:r w:rsidR="00366BCD" w:rsidRPr="00F43D8A">
        <w:rPr>
          <w:rFonts w:ascii="Times New Roman" w:hAnsi="Times New Roman"/>
          <w:szCs w:val="24"/>
        </w:rPr>
        <w:tab/>
      </w:r>
      <w:r w:rsidR="00366BCD" w:rsidRPr="00F43D8A">
        <w:rPr>
          <w:rFonts w:ascii="Times New Roman" w:hAnsi="Times New Roman"/>
          <w:szCs w:val="24"/>
        </w:rPr>
        <w:tab/>
      </w:r>
      <w:r w:rsidR="00366BCD" w:rsidRPr="00F43D8A">
        <w:rPr>
          <w:rFonts w:ascii="Times New Roman" w:hAnsi="Times New Roman"/>
          <w:szCs w:val="24"/>
        </w:rPr>
        <w:tab/>
      </w:r>
      <w:r w:rsidRPr="00F43D8A">
        <w:rPr>
          <w:rFonts w:ascii="Times New Roman" w:hAnsi="Times New Roman"/>
          <w:szCs w:val="24"/>
        </w:rPr>
        <w:t>June 14, 1977</w:t>
      </w:r>
    </w:p>
    <w:p w14:paraId="4998796F"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Operative:  </w:t>
      </w:r>
      <w:r w:rsidR="00366BCD" w:rsidRPr="00F43D8A">
        <w:rPr>
          <w:rFonts w:ascii="Times New Roman" w:hAnsi="Times New Roman"/>
          <w:szCs w:val="24"/>
        </w:rPr>
        <w:tab/>
      </w:r>
      <w:r w:rsidR="00366BCD" w:rsidRPr="00F43D8A">
        <w:rPr>
          <w:rFonts w:ascii="Times New Roman" w:hAnsi="Times New Roman"/>
          <w:szCs w:val="24"/>
        </w:rPr>
        <w:tab/>
      </w:r>
      <w:r w:rsidR="00366BCD" w:rsidRPr="00F43D8A">
        <w:rPr>
          <w:rFonts w:ascii="Times New Roman" w:hAnsi="Times New Roman"/>
          <w:szCs w:val="24"/>
        </w:rPr>
        <w:tab/>
      </w:r>
      <w:r w:rsidRPr="00F43D8A">
        <w:rPr>
          <w:rFonts w:ascii="Times New Roman" w:hAnsi="Times New Roman"/>
          <w:szCs w:val="24"/>
        </w:rPr>
        <w:t>August 15, 1977</w:t>
      </w:r>
      <w:r w:rsidR="00EA41F6">
        <w:rPr>
          <w:rFonts w:ascii="Times New Roman" w:hAnsi="Times New Roman"/>
          <w:szCs w:val="24"/>
        </w:rPr>
        <w:t xml:space="preserve"> (</w:t>
      </w:r>
      <w:r w:rsidR="00EA41F6" w:rsidRPr="00F43D8A">
        <w:rPr>
          <w:rFonts w:ascii="Times New Roman" w:hAnsi="Times New Roman"/>
          <w:szCs w:val="24"/>
        </w:rPr>
        <w:t>9 N.J.R. 69(a), 9 N.J.R. 321(b)</w:t>
      </w:r>
      <w:r w:rsidR="00EA41F6">
        <w:rPr>
          <w:rFonts w:ascii="Times New Roman" w:hAnsi="Times New Roman"/>
          <w:szCs w:val="24"/>
        </w:rPr>
        <w:t>)</w:t>
      </w:r>
    </w:p>
    <w:p w14:paraId="797782EB" w14:textId="77777777" w:rsidR="00522F59" w:rsidRPr="00F43D8A" w:rsidRDefault="00522F59" w:rsidP="00366BCD">
      <w:pPr>
        <w:widowControl/>
        <w:rPr>
          <w:rFonts w:ascii="Times New Roman" w:hAnsi="Times New Roman"/>
          <w:szCs w:val="24"/>
        </w:rPr>
      </w:pPr>
    </w:p>
    <w:p w14:paraId="78E66B47"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Promulgated:  </w:t>
      </w:r>
      <w:r w:rsidR="00366BCD" w:rsidRPr="00F43D8A">
        <w:rPr>
          <w:rFonts w:ascii="Times New Roman" w:hAnsi="Times New Roman"/>
          <w:szCs w:val="24"/>
        </w:rPr>
        <w:tab/>
      </w:r>
      <w:r w:rsidRPr="00F43D8A">
        <w:rPr>
          <w:rFonts w:ascii="Times New Roman" w:hAnsi="Times New Roman"/>
          <w:szCs w:val="24"/>
        </w:rPr>
        <w:t>October 17, 1979</w:t>
      </w:r>
    </w:p>
    <w:p w14:paraId="3AAE7103"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Operative:  </w:t>
      </w:r>
      <w:r w:rsidR="00366BCD" w:rsidRPr="00F43D8A">
        <w:rPr>
          <w:rFonts w:ascii="Times New Roman" w:hAnsi="Times New Roman"/>
          <w:szCs w:val="24"/>
        </w:rPr>
        <w:tab/>
      </w:r>
      <w:r w:rsidRPr="00F43D8A">
        <w:rPr>
          <w:rFonts w:ascii="Times New Roman" w:hAnsi="Times New Roman"/>
          <w:szCs w:val="24"/>
        </w:rPr>
        <w:t>December 17, 1979</w:t>
      </w:r>
      <w:r w:rsidR="00EA41F6">
        <w:rPr>
          <w:rFonts w:ascii="Times New Roman" w:hAnsi="Times New Roman"/>
          <w:szCs w:val="24"/>
        </w:rPr>
        <w:t xml:space="preserve"> (</w:t>
      </w:r>
      <w:r w:rsidR="00EA41F6" w:rsidRPr="00F43D8A">
        <w:rPr>
          <w:rFonts w:ascii="Times New Roman" w:hAnsi="Times New Roman"/>
          <w:szCs w:val="24"/>
        </w:rPr>
        <w:t>10 N.J.R. 477(b), 11 N.J.R. 544(b)</w:t>
      </w:r>
      <w:r w:rsidR="00EA41F6">
        <w:rPr>
          <w:rFonts w:ascii="Times New Roman" w:hAnsi="Times New Roman"/>
          <w:szCs w:val="24"/>
        </w:rPr>
        <w:t>)</w:t>
      </w:r>
    </w:p>
    <w:p w14:paraId="5132616C" w14:textId="77777777" w:rsidR="00522F59" w:rsidRPr="00F43D8A" w:rsidRDefault="00522F59" w:rsidP="00366BCD">
      <w:pPr>
        <w:widowControl/>
        <w:rPr>
          <w:rFonts w:ascii="Times New Roman" w:hAnsi="Times New Roman"/>
          <w:szCs w:val="24"/>
        </w:rPr>
      </w:pPr>
    </w:p>
    <w:p w14:paraId="14D04434"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Promulgated:  </w:t>
      </w:r>
      <w:r w:rsidR="00366BCD" w:rsidRPr="00F43D8A">
        <w:rPr>
          <w:rFonts w:ascii="Times New Roman" w:hAnsi="Times New Roman"/>
          <w:szCs w:val="24"/>
        </w:rPr>
        <w:tab/>
      </w:r>
      <w:r w:rsidRPr="00F43D8A">
        <w:rPr>
          <w:rFonts w:ascii="Times New Roman" w:hAnsi="Times New Roman"/>
          <w:szCs w:val="24"/>
        </w:rPr>
        <w:t>March 2, 1992</w:t>
      </w:r>
    </w:p>
    <w:p w14:paraId="14D53BCF"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Operative:  </w:t>
      </w:r>
      <w:r w:rsidR="00366BCD" w:rsidRPr="00F43D8A">
        <w:rPr>
          <w:rFonts w:ascii="Times New Roman" w:hAnsi="Times New Roman"/>
          <w:szCs w:val="24"/>
        </w:rPr>
        <w:tab/>
      </w:r>
      <w:r w:rsidRPr="00F43D8A">
        <w:rPr>
          <w:rFonts w:ascii="Times New Roman" w:hAnsi="Times New Roman"/>
          <w:szCs w:val="24"/>
        </w:rPr>
        <w:t>March 28, 1992</w:t>
      </w:r>
      <w:r w:rsidR="00EA41F6">
        <w:rPr>
          <w:rFonts w:ascii="Times New Roman" w:hAnsi="Times New Roman"/>
          <w:szCs w:val="24"/>
        </w:rPr>
        <w:t xml:space="preserve"> (</w:t>
      </w:r>
      <w:r w:rsidR="00EA41F6" w:rsidRPr="00F43D8A">
        <w:rPr>
          <w:rFonts w:ascii="Times New Roman" w:hAnsi="Times New Roman"/>
          <w:szCs w:val="24"/>
        </w:rPr>
        <w:t>23 N.J.R. 1858(b), 24 N.J.R. 792(a)</w:t>
      </w:r>
      <w:r w:rsidR="00EA41F6">
        <w:rPr>
          <w:rFonts w:ascii="Times New Roman" w:hAnsi="Times New Roman"/>
          <w:szCs w:val="24"/>
        </w:rPr>
        <w:t>)</w:t>
      </w:r>
    </w:p>
    <w:p w14:paraId="53644186" w14:textId="77777777" w:rsidR="00522F59" w:rsidRPr="00F43D8A" w:rsidRDefault="00522F59" w:rsidP="00366BCD">
      <w:pPr>
        <w:widowControl/>
        <w:rPr>
          <w:rFonts w:ascii="Times New Roman" w:hAnsi="Times New Roman"/>
          <w:szCs w:val="24"/>
        </w:rPr>
      </w:pPr>
    </w:p>
    <w:p w14:paraId="48329CE7"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Promulgated:  </w:t>
      </w:r>
      <w:r w:rsidR="00366BCD" w:rsidRPr="00F43D8A">
        <w:rPr>
          <w:rFonts w:ascii="Times New Roman" w:hAnsi="Times New Roman"/>
          <w:szCs w:val="24"/>
        </w:rPr>
        <w:tab/>
      </w:r>
      <w:r w:rsidRPr="00F43D8A">
        <w:rPr>
          <w:rFonts w:ascii="Times New Roman" w:hAnsi="Times New Roman"/>
          <w:szCs w:val="24"/>
        </w:rPr>
        <w:t>June 20, 1994</w:t>
      </w:r>
    </w:p>
    <w:p w14:paraId="58BA20FC"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Operative:  </w:t>
      </w:r>
      <w:r w:rsidR="00366BCD" w:rsidRPr="00F43D8A">
        <w:rPr>
          <w:rFonts w:ascii="Times New Roman" w:hAnsi="Times New Roman"/>
          <w:szCs w:val="24"/>
        </w:rPr>
        <w:tab/>
      </w:r>
      <w:r w:rsidRPr="00F43D8A">
        <w:rPr>
          <w:rFonts w:ascii="Times New Roman" w:hAnsi="Times New Roman"/>
          <w:szCs w:val="24"/>
        </w:rPr>
        <w:t>July 26, 1994</w:t>
      </w:r>
      <w:r w:rsidR="00EA41F6">
        <w:rPr>
          <w:rFonts w:ascii="Times New Roman" w:hAnsi="Times New Roman"/>
          <w:szCs w:val="24"/>
        </w:rPr>
        <w:t xml:space="preserve"> (</w:t>
      </w:r>
      <w:r w:rsidR="00EA41F6" w:rsidRPr="00F43D8A">
        <w:rPr>
          <w:rFonts w:ascii="Times New Roman" w:hAnsi="Times New Roman"/>
          <w:szCs w:val="24"/>
        </w:rPr>
        <w:t>25 N.J.R. 3339(a), 26 N.J.R. 2600(a)</w:t>
      </w:r>
      <w:r w:rsidR="00EA41F6">
        <w:rPr>
          <w:rFonts w:ascii="Times New Roman" w:hAnsi="Times New Roman"/>
          <w:szCs w:val="24"/>
        </w:rPr>
        <w:t>)</w:t>
      </w:r>
    </w:p>
    <w:p w14:paraId="77903FEE" w14:textId="77777777" w:rsidR="00522F59" w:rsidRPr="00F43D8A" w:rsidRDefault="00522F59" w:rsidP="00366BCD">
      <w:pPr>
        <w:widowControl/>
        <w:rPr>
          <w:rFonts w:ascii="Times New Roman" w:hAnsi="Times New Roman"/>
          <w:szCs w:val="24"/>
        </w:rPr>
      </w:pPr>
    </w:p>
    <w:p w14:paraId="73F18C3D"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Promulgated: </w:t>
      </w:r>
      <w:r w:rsidR="00366BCD" w:rsidRPr="00F43D8A">
        <w:rPr>
          <w:rFonts w:ascii="Times New Roman" w:hAnsi="Times New Roman"/>
          <w:szCs w:val="24"/>
        </w:rPr>
        <w:tab/>
      </w:r>
      <w:r w:rsidRPr="00F43D8A">
        <w:rPr>
          <w:rFonts w:ascii="Times New Roman" w:hAnsi="Times New Roman"/>
          <w:szCs w:val="24"/>
        </w:rPr>
        <w:t>May 4, 1998</w:t>
      </w:r>
    </w:p>
    <w:p w14:paraId="149DE6E4"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Operative: </w:t>
      </w:r>
      <w:r w:rsidR="00366BCD" w:rsidRPr="00F43D8A">
        <w:rPr>
          <w:rFonts w:ascii="Times New Roman" w:hAnsi="Times New Roman"/>
          <w:szCs w:val="24"/>
        </w:rPr>
        <w:tab/>
      </w:r>
      <w:r w:rsidRPr="00F43D8A">
        <w:rPr>
          <w:rFonts w:ascii="Times New Roman" w:hAnsi="Times New Roman"/>
          <w:szCs w:val="24"/>
        </w:rPr>
        <w:t>June 12, 1998</w:t>
      </w:r>
      <w:r w:rsidR="00EA41F6">
        <w:rPr>
          <w:rFonts w:ascii="Times New Roman" w:hAnsi="Times New Roman"/>
          <w:szCs w:val="24"/>
        </w:rPr>
        <w:t xml:space="preserve"> (</w:t>
      </w:r>
      <w:r w:rsidR="00EA41F6" w:rsidRPr="00F43D8A">
        <w:rPr>
          <w:rFonts w:ascii="Times New Roman" w:hAnsi="Times New Roman"/>
          <w:szCs w:val="24"/>
        </w:rPr>
        <w:t>29 N.J.R. 3521(a), 30 N.J.R. 1563(b)</w:t>
      </w:r>
      <w:r w:rsidR="00EA41F6">
        <w:rPr>
          <w:rFonts w:ascii="Times New Roman" w:hAnsi="Times New Roman"/>
          <w:szCs w:val="24"/>
        </w:rPr>
        <w:t>)</w:t>
      </w:r>
    </w:p>
    <w:p w14:paraId="08AF6D82" w14:textId="77777777" w:rsidR="00522F59" w:rsidRPr="00F43D8A" w:rsidRDefault="00522F59" w:rsidP="00366BCD">
      <w:pPr>
        <w:widowControl/>
        <w:rPr>
          <w:rFonts w:ascii="Times New Roman" w:hAnsi="Times New Roman"/>
          <w:szCs w:val="24"/>
        </w:rPr>
      </w:pPr>
    </w:p>
    <w:p w14:paraId="4D08BBF0"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Promulgated: </w:t>
      </w:r>
      <w:r w:rsidR="00366BCD" w:rsidRPr="00F43D8A">
        <w:rPr>
          <w:rFonts w:ascii="Times New Roman" w:hAnsi="Times New Roman"/>
          <w:szCs w:val="24"/>
        </w:rPr>
        <w:tab/>
      </w:r>
      <w:r w:rsidRPr="00F43D8A">
        <w:rPr>
          <w:rFonts w:ascii="Times New Roman" w:hAnsi="Times New Roman"/>
          <w:szCs w:val="24"/>
        </w:rPr>
        <w:t>March 1, 1999</w:t>
      </w:r>
    </w:p>
    <w:p w14:paraId="631ECA5D"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Operative: </w:t>
      </w:r>
      <w:r w:rsidR="00366BCD" w:rsidRPr="00F43D8A">
        <w:rPr>
          <w:rFonts w:ascii="Times New Roman" w:hAnsi="Times New Roman"/>
          <w:szCs w:val="24"/>
        </w:rPr>
        <w:tab/>
      </w:r>
      <w:r w:rsidRPr="00F43D8A">
        <w:rPr>
          <w:rFonts w:ascii="Times New Roman" w:hAnsi="Times New Roman"/>
          <w:szCs w:val="24"/>
        </w:rPr>
        <w:t>March 1, 1999</w:t>
      </w:r>
      <w:r w:rsidR="00EA41F6">
        <w:rPr>
          <w:rFonts w:ascii="Times New Roman" w:hAnsi="Times New Roman"/>
          <w:szCs w:val="24"/>
        </w:rPr>
        <w:t xml:space="preserve"> (</w:t>
      </w:r>
      <w:r w:rsidR="00EA41F6" w:rsidRPr="00F43D8A">
        <w:rPr>
          <w:rFonts w:ascii="Times New Roman" w:hAnsi="Times New Roman"/>
          <w:szCs w:val="24"/>
        </w:rPr>
        <w:t>31 N.J.R. 639(b)</w:t>
      </w:r>
      <w:r w:rsidR="00EA41F6">
        <w:rPr>
          <w:rFonts w:ascii="Times New Roman" w:hAnsi="Times New Roman"/>
          <w:szCs w:val="24"/>
        </w:rPr>
        <w:t>)</w:t>
      </w:r>
    </w:p>
    <w:p w14:paraId="2F464C5F" w14:textId="77777777" w:rsidR="00522F59" w:rsidRPr="00F43D8A" w:rsidRDefault="00522F59" w:rsidP="00366BCD">
      <w:pPr>
        <w:widowControl/>
        <w:rPr>
          <w:rFonts w:ascii="Times New Roman" w:hAnsi="Times New Roman"/>
          <w:szCs w:val="24"/>
        </w:rPr>
      </w:pPr>
    </w:p>
    <w:p w14:paraId="36EC9248"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Promulgated: </w:t>
      </w:r>
      <w:r w:rsidR="00366BCD" w:rsidRPr="00F43D8A">
        <w:rPr>
          <w:rFonts w:ascii="Times New Roman" w:hAnsi="Times New Roman"/>
          <w:szCs w:val="24"/>
        </w:rPr>
        <w:tab/>
      </w:r>
      <w:r w:rsidRPr="00F43D8A">
        <w:rPr>
          <w:rFonts w:ascii="Times New Roman" w:hAnsi="Times New Roman"/>
          <w:szCs w:val="24"/>
        </w:rPr>
        <w:t>November 21, 2005</w:t>
      </w:r>
    </w:p>
    <w:p w14:paraId="2CB4AFB8" w14:textId="77777777" w:rsidR="00522F59" w:rsidRPr="00F43D8A" w:rsidRDefault="00522F59" w:rsidP="00366BCD">
      <w:pPr>
        <w:widowControl/>
        <w:rPr>
          <w:rFonts w:ascii="Times New Roman" w:hAnsi="Times New Roman"/>
          <w:szCs w:val="24"/>
        </w:rPr>
      </w:pPr>
      <w:r w:rsidRPr="00F43D8A">
        <w:rPr>
          <w:rFonts w:ascii="Times New Roman" w:hAnsi="Times New Roman"/>
          <w:szCs w:val="24"/>
        </w:rPr>
        <w:t xml:space="preserve">Amendment Operative: </w:t>
      </w:r>
      <w:r w:rsidR="00366BCD" w:rsidRPr="00F43D8A">
        <w:rPr>
          <w:rFonts w:ascii="Times New Roman" w:hAnsi="Times New Roman"/>
          <w:szCs w:val="24"/>
        </w:rPr>
        <w:tab/>
      </w:r>
      <w:r w:rsidRPr="00F43D8A">
        <w:rPr>
          <w:rFonts w:ascii="Times New Roman" w:hAnsi="Times New Roman"/>
          <w:szCs w:val="24"/>
        </w:rPr>
        <w:t>November 21, 2005</w:t>
      </w:r>
      <w:r w:rsidR="00EA41F6">
        <w:rPr>
          <w:rFonts w:ascii="Times New Roman" w:hAnsi="Times New Roman"/>
          <w:szCs w:val="24"/>
        </w:rPr>
        <w:t xml:space="preserve"> (</w:t>
      </w:r>
      <w:r w:rsidR="00EA41F6" w:rsidRPr="00F43D8A">
        <w:rPr>
          <w:rFonts w:ascii="Times New Roman" w:hAnsi="Times New Roman"/>
          <w:szCs w:val="24"/>
        </w:rPr>
        <w:t>36 N.J.R. 4607(a), 37 N.J.R. 4415(a)</w:t>
      </w:r>
      <w:r w:rsidR="00EA41F6">
        <w:rPr>
          <w:rFonts w:ascii="Times New Roman" w:hAnsi="Times New Roman"/>
          <w:szCs w:val="24"/>
        </w:rPr>
        <w:t>)</w:t>
      </w:r>
    </w:p>
    <w:p w14:paraId="2AC5FE56" w14:textId="77777777" w:rsidR="00D9532B" w:rsidRPr="00F43D8A" w:rsidRDefault="00D9532B" w:rsidP="00366BCD">
      <w:pPr>
        <w:widowControl/>
        <w:rPr>
          <w:rFonts w:ascii="Times New Roman" w:hAnsi="Times New Roman"/>
          <w:szCs w:val="24"/>
        </w:rPr>
      </w:pPr>
    </w:p>
    <w:p w14:paraId="08BAF094" w14:textId="77777777" w:rsidR="00D9532B" w:rsidRPr="00F43D8A" w:rsidRDefault="00D9532B" w:rsidP="00D9532B">
      <w:pPr>
        <w:widowControl/>
        <w:rPr>
          <w:rFonts w:ascii="Times New Roman" w:hAnsi="Times New Roman"/>
          <w:szCs w:val="24"/>
        </w:rPr>
      </w:pPr>
      <w:r w:rsidRPr="00F43D8A">
        <w:rPr>
          <w:rFonts w:ascii="Times New Roman" w:hAnsi="Times New Roman"/>
          <w:szCs w:val="24"/>
        </w:rPr>
        <w:t xml:space="preserve">Amendment Adopted: </w:t>
      </w:r>
      <w:r w:rsidRPr="00F43D8A">
        <w:rPr>
          <w:rFonts w:ascii="Times New Roman" w:hAnsi="Times New Roman"/>
          <w:szCs w:val="24"/>
        </w:rPr>
        <w:tab/>
        <w:t>October 30, 2008</w:t>
      </w:r>
    </w:p>
    <w:p w14:paraId="06AC0E40" w14:textId="77777777" w:rsidR="00D9532B" w:rsidRPr="00F43D8A" w:rsidRDefault="00D9532B" w:rsidP="00D9532B">
      <w:pPr>
        <w:widowControl/>
        <w:rPr>
          <w:rFonts w:ascii="Times New Roman" w:hAnsi="Times New Roman"/>
          <w:szCs w:val="24"/>
        </w:rPr>
      </w:pPr>
      <w:r w:rsidRPr="00F43D8A">
        <w:rPr>
          <w:rFonts w:ascii="Times New Roman" w:hAnsi="Times New Roman"/>
          <w:szCs w:val="24"/>
        </w:rPr>
        <w:t>Amendment Filed:</w:t>
      </w:r>
      <w:r w:rsidRPr="00F43D8A">
        <w:rPr>
          <w:rFonts w:ascii="Times New Roman" w:hAnsi="Times New Roman"/>
          <w:szCs w:val="24"/>
        </w:rPr>
        <w:tab/>
      </w:r>
      <w:r w:rsidRPr="00F43D8A">
        <w:rPr>
          <w:rFonts w:ascii="Times New Roman" w:hAnsi="Times New Roman"/>
          <w:szCs w:val="24"/>
        </w:rPr>
        <w:tab/>
        <w:t>November 5, 2008</w:t>
      </w:r>
    </w:p>
    <w:p w14:paraId="11AB4E5F" w14:textId="77777777" w:rsidR="00D9532B" w:rsidRPr="00F43D8A" w:rsidRDefault="00C23E52" w:rsidP="00D9532B">
      <w:pPr>
        <w:widowControl/>
        <w:rPr>
          <w:rFonts w:ascii="Times New Roman" w:hAnsi="Times New Roman"/>
          <w:szCs w:val="24"/>
        </w:rPr>
      </w:pPr>
      <w:r w:rsidRPr="00F43D8A">
        <w:rPr>
          <w:rFonts w:ascii="Times New Roman" w:hAnsi="Times New Roman"/>
          <w:szCs w:val="24"/>
        </w:rPr>
        <w:t>Amendment Effective:</w:t>
      </w:r>
      <w:r w:rsidRPr="00F43D8A">
        <w:rPr>
          <w:rFonts w:ascii="Times New Roman" w:hAnsi="Times New Roman"/>
          <w:szCs w:val="24"/>
        </w:rPr>
        <w:tab/>
      </w:r>
      <w:r w:rsidR="00D9532B" w:rsidRPr="00F43D8A">
        <w:rPr>
          <w:rFonts w:ascii="Times New Roman" w:hAnsi="Times New Roman"/>
          <w:szCs w:val="24"/>
        </w:rPr>
        <w:t>December 1, 2008</w:t>
      </w:r>
    </w:p>
    <w:p w14:paraId="73EA50ED" w14:textId="77777777" w:rsidR="00D9532B" w:rsidRPr="00F43D8A" w:rsidRDefault="00D9532B" w:rsidP="00D9532B">
      <w:pPr>
        <w:widowControl/>
        <w:rPr>
          <w:rFonts w:ascii="Times New Roman" w:hAnsi="Times New Roman"/>
          <w:szCs w:val="24"/>
        </w:rPr>
      </w:pPr>
      <w:r w:rsidRPr="00F43D8A">
        <w:rPr>
          <w:rFonts w:ascii="Times New Roman" w:hAnsi="Times New Roman"/>
          <w:szCs w:val="24"/>
        </w:rPr>
        <w:t xml:space="preserve">Amendment Operative: </w:t>
      </w:r>
      <w:r w:rsidRPr="00F43D8A">
        <w:rPr>
          <w:rFonts w:ascii="Times New Roman" w:hAnsi="Times New Roman"/>
          <w:szCs w:val="24"/>
        </w:rPr>
        <w:tab/>
      </w:r>
      <w:r w:rsidR="00C23E52" w:rsidRPr="00F43D8A">
        <w:rPr>
          <w:rFonts w:ascii="Times New Roman" w:hAnsi="Times New Roman"/>
          <w:szCs w:val="24"/>
        </w:rPr>
        <w:t>December 29, 2008</w:t>
      </w:r>
      <w:r w:rsidR="00EA41F6">
        <w:rPr>
          <w:rFonts w:ascii="Times New Roman" w:hAnsi="Times New Roman"/>
          <w:szCs w:val="24"/>
        </w:rPr>
        <w:t xml:space="preserve"> (</w:t>
      </w:r>
      <w:r w:rsidR="00EA41F6" w:rsidRPr="00F43D8A">
        <w:rPr>
          <w:rFonts w:ascii="Times New Roman" w:hAnsi="Times New Roman"/>
          <w:szCs w:val="24"/>
        </w:rPr>
        <w:t>39 N.J.R. 4492(a), 40 N.J.R. 6769(a)</w:t>
      </w:r>
      <w:r w:rsidR="00EA41F6">
        <w:rPr>
          <w:rFonts w:ascii="Times New Roman" w:hAnsi="Times New Roman"/>
          <w:szCs w:val="24"/>
        </w:rPr>
        <w:t>)</w:t>
      </w:r>
    </w:p>
    <w:p w14:paraId="7F2F79B2" w14:textId="77777777" w:rsidR="00522F59" w:rsidRPr="00F43D8A" w:rsidRDefault="00522F59">
      <w:pPr>
        <w:widowControl/>
        <w:jc w:val="center"/>
        <w:rPr>
          <w:rFonts w:ascii="Times New Roman" w:hAnsi="Times New Roman"/>
          <w:szCs w:val="24"/>
        </w:rPr>
      </w:pPr>
    </w:p>
    <w:p w14:paraId="5B5CAD8E" w14:textId="5D526246" w:rsidR="00C5361C" w:rsidRPr="00F43D8A" w:rsidRDefault="00C5361C" w:rsidP="00C5361C">
      <w:pPr>
        <w:widowControl/>
        <w:rPr>
          <w:rFonts w:ascii="Times New Roman" w:hAnsi="Times New Roman"/>
          <w:szCs w:val="24"/>
        </w:rPr>
      </w:pPr>
      <w:r w:rsidRPr="00F43D8A">
        <w:rPr>
          <w:rFonts w:ascii="Times New Roman" w:hAnsi="Times New Roman"/>
          <w:szCs w:val="24"/>
        </w:rPr>
        <w:t xml:space="preserve">Amendment Adopted: </w:t>
      </w:r>
      <w:r w:rsidRPr="00F43D8A">
        <w:rPr>
          <w:rFonts w:ascii="Times New Roman" w:hAnsi="Times New Roman"/>
          <w:szCs w:val="24"/>
        </w:rPr>
        <w:tab/>
      </w:r>
      <w:r w:rsidR="0041758A">
        <w:rPr>
          <w:rFonts w:ascii="Times New Roman" w:hAnsi="Times New Roman"/>
          <w:szCs w:val="24"/>
        </w:rPr>
        <w:t>December 14, 2017</w:t>
      </w:r>
    </w:p>
    <w:p w14:paraId="0D7AFF39" w14:textId="3D40EF65" w:rsidR="00C5361C" w:rsidRPr="00F43D8A" w:rsidRDefault="00C5361C" w:rsidP="00C5361C">
      <w:pPr>
        <w:widowControl/>
        <w:rPr>
          <w:rFonts w:ascii="Times New Roman" w:hAnsi="Times New Roman"/>
          <w:szCs w:val="24"/>
        </w:rPr>
      </w:pPr>
      <w:r w:rsidRPr="00F43D8A">
        <w:rPr>
          <w:rFonts w:ascii="Times New Roman" w:hAnsi="Times New Roman"/>
          <w:szCs w:val="24"/>
        </w:rPr>
        <w:t>Amendment Filed:</w:t>
      </w:r>
      <w:r w:rsidRPr="00F43D8A">
        <w:rPr>
          <w:rFonts w:ascii="Times New Roman" w:hAnsi="Times New Roman"/>
          <w:szCs w:val="24"/>
        </w:rPr>
        <w:tab/>
      </w:r>
      <w:r w:rsidRPr="00F43D8A">
        <w:rPr>
          <w:rFonts w:ascii="Times New Roman" w:hAnsi="Times New Roman"/>
          <w:szCs w:val="24"/>
        </w:rPr>
        <w:tab/>
      </w:r>
      <w:r w:rsidR="00C50243">
        <w:rPr>
          <w:rFonts w:ascii="Times New Roman" w:hAnsi="Times New Roman"/>
          <w:szCs w:val="24"/>
        </w:rPr>
        <w:t>December 18, 2017</w:t>
      </w:r>
    </w:p>
    <w:p w14:paraId="429DF0FE" w14:textId="66BAE1EA" w:rsidR="00C5361C" w:rsidRPr="00F43D8A" w:rsidRDefault="00C5361C" w:rsidP="00C5361C">
      <w:pPr>
        <w:widowControl/>
        <w:rPr>
          <w:rFonts w:ascii="Times New Roman" w:hAnsi="Times New Roman"/>
          <w:szCs w:val="24"/>
        </w:rPr>
      </w:pPr>
      <w:r w:rsidRPr="00F43D8A">
        <w:rPr>
          <w:rFonts w:ascii="Times New Roman" w:hAnsi="Times New Roman"/>
          <w:szCs w:val="24"/>
        </w:rPr>
        <w:t>Amendment Effective:</w:t>
      </w:r>
      <w:r w:rsidRPr="00F43D8A">
        <w:rPr>
          <w:rFonts w:ascii="Times New Roman" w:hAnsi="Times New Roman"/>
          <w:szCs w:val="24"/>
        </w:rPr>
        <w:tab/>
      </w:r>
      <w:r w:rsidR="0041758A">
        <w:rPr>
          <w:rFonts w:ascii="Times New Roman" w:hAnsi="Times New Roman"/>
          <w:szCs w:val="24"/>
        </w:rPr>
        <w:t>January 16, 2018</w:t>
      </w:r>
      <w:r w:rsidR="00C50243">
        <w:rPr>
          <w:rFonts w:ascii="Times New Roman" w:hAnsi="Times New Roman"/>
          <w:szCs w:val="24"/>
        </w:rPr>
        <w:t xml:space="preserve"> (49 N.J.R. 2373(a), </w:t>
      </w:r>
      <w:r w:rsidR="00C50243" w:rsidRPr="00C50243">
        <w:rPr>
          <w:rFonts w:ascii="Times New Roman" w:hAnsi="Times New Roman"/>
          <w:szCs w:val="24"/>
        </w:rPr>
        <w:t>50 N.J.R. 454(a)</w:t>
      </w:r>
      <w:r w:rsidR="00C50243">
        <w:rPr>
          <w:rFonts w:ascii="Times New Roman" w:hAnsi="Times New Roman"/>
          <w:szCs w:val="24"/>
        </w:rPr>
        <w:t>)</w:t>
      </w:r>
    </w:p>
    <w:p w14:paraId="40331E75" w14:textId="1DC411D2" w:rsidR="00522F59" w:rsidRDefault="00C5361C" w:rsidP="00C5361C">
      <w:pPr>
        <w:pStyle w:val="TOC1"/>
        <w:rPr>
          <w:rFonts w:ascii="Times New Roman" w:hAnsi="Times New Roman"/>
          <w:szCs w:val="24"/>
        </w:rPr>
      </w:pPr>
      <w:r w:rsidRPr="00F43D8A">
        <w:rPr>
          <w:rFonts w:ascii="Times New Roman" w:hAnsi="Times New Roman"/>
          <w:szCs w:val="24"/>
        </w:rPr>
        <w:t>Amendment Operative:</w:t>
      </w:r>
      <w:r w:rsidR="0041758A">
        <w:rPr>
          <w:rFonts w:ascii="Times New Roman" w:hAnsi="Times New Roman"/>
          <w:szCs w:val="24"/>
        </w:rPr>
        <w:tab/>
        <w:t>February 12, 2018</w:t>
      </w:r>
    </w:p>
    <w:p w14:paraId="05EC57B8" w14:textId="56EDEAAF" w:rsidR="00D66F84" w:rsidRDefault="00D66F84" w:rsidP="00D66F84"/>
    <w:p w14:paraId="0BB3DB8D" w14:textId="5527AC9B" w:rsidR="00D66F84" w:rsidRPr="000A3D5F" w:rsidRDefault="00D66F84" w:rsidP="00D66F84">
      <w:pPr>
        <w:widowControl/>
        <w:rPr>
          <w:rFonts w:ascii="Times New Roman" w:hAnsi="Times New Roman"/>
          <w:szCs w:val="24"/>
        </w:rPr>
      </w:pPr>
      <w:r w:rsidRPr="000A3D5F">
        <w:rPr>
          <w:rFonts w:ascii="Times New Roman" w:hAnsi="Times New Roman"/>
          <w:szCs w:val="24"/>
        </w:rPr>
        <w:t>Amendment Filed:</w:t>
      </w:r>
      <w:r w:rsidRPr="000A3D5F">
        <w:rPr>
          <w:rFonts w:ascii="Times New Roman" w:hAnsi="Times New Roman"/>
          <w:szCs w:val="24"/>
        </w:rPr>
        <w:tab/>
      </w:r>
      <w:r w:rsidRPr="000A3D5F">
        <w:rPr>
          <w:rFonts w:ascii="Times New Roman" w:hAnsi="Times New Roman"/>
          <w:szCs w:val="24"/>
        </w:rPr>
        <w:tab/>
      </w:r>
      <w:r w:rsidR="000A3D5F" w:rsidRPr="000A3D5F">
        <w:rPr>
          <w:rFonts w:ascii="Times New Roman" w:hAnsi="Times New Roman"/>
          <w:szCs w:val="24"/>
        </w:rPr>
        <w:t>March 15, 2022</w:t>
      </w:r>
    </w:p>
    <w:p w14:paraId="0DFA7828" w14:textId="08F4CF89" w:rsidR="00D66F84" w:rsidRPr="000A3D5F" w:rsidRDefault="00D66F84" w:rsidP="00D66F84">
      <w:pPr>
        <w:widowControl/>
        <w:rPr>
          <w:rFonts w:ascii="Times New Roman" w:hAnsi="Times New Roman"/>
          <w:szCs w:val="24"/>
        </w:rPr>
      </w:pPr>
      <w:r w:rsidRPr="000A3D5F">
        <w:rPr>
          <w:rFonts w:ascii="Times New Roman" w:hAnsi="Times New Roman"/>
          <w:szCs w:val="24"/>
        </w:rPr>
        <w:t>Amendment Effective:</w:t>
      </w:r>
      <w:r w:rsidRPr="000A3D5F">
        <w:rPr>
          <w:rFonts w:ascii="Times New Roman" w:hAnsi="Times New Roman"/>
          <w:szCs w:val="24"/>
        </w:rPr>
        <w:tab/>
      </w:r>
      <w:r w:rsidR="000A3D5F" w:rsidRPr="000A3D5F">
        <w:rPr>
          <w:rFonts w:ascii="Times New Roman" w:hAnsi="Times New Roman"/>
          <w:szCs w:val="24"/>
        </w:rPr>
        <w:t xml:space="preserve">April 4, 2022 (54 N.J.R. </w:t>
      </w:r>
      <w:r w:rsidR="00FE0353">
        <w:rPr>
          <w:rFonts w:ascii="Times New Roman" w:hAnsi="Times New Roman"/>
          <w:szCs w:val="24"/>
        </w:rPr>
        <w:t>560(a</w:t>
      </w:r>
      <w:r w:rsidR="000A3D5F" w:rsidRPr="000A3D5F">
        <w:rPr>
          <w:rFonts w:ascii="Times New Roman" w:hAnsi="Times New Roman"/>
          <w:szCs w:val="24"/>
        </w:rPr>
        <w:t>)</w:t>
      </w:r>
      <w:r w:rsidR="000B72F9">
        <w:rPr>
          <w:rFonts w:ascii="Times New Roman" w:hAnsi="Times New Roman"/>
          <w:szCs w:val="24"/>
        </w:rPr>
        <w:t>)</w:t>
      </w:r>
    </w:p>
    <w:p w14:paraId="5CE05864" w14:textId="48F1BC99" w:rsidR="00D66F84" w:rsidRPr="00F43D8A" w:rsidRDefault="00D66F84" w:rsidP="00D66F84">
      <w:pPr>
        <w:pStyle w:val="TOC1"/>
        <w:rPr>
          <w:rFonts w:ascii="Times New Roman" w:hAnsi="Times New Roman"/>
          <w:szCs w:val="24"/>
        </w:rPr>
      </w:pPr>
      <w:r w:rsidRPr="000A3D5F">
        <w:rPr>
          <w:rFonts w:ascii="Times New Roman" w:hAnsi="Times New Roman"/>
          <w:szCs w:val="24"/>
        </w:rPr>
        <w:t>Amendment Operative:</w:t>
      </w:r>
      <w:r>
        <w:rPr>
          <w:rFonts w:ascii="Times New Roman" w:hAnsi="Times New Roman"/>
          <w:szCs w:val="24"/>
        </w:rPr>
        <w:tab/>
      </w:r>
      <w:r w:rsidR="000A3D5F">
        <w:rPr>
          <w:rFonts w:ascii="Times New Roman" w:hAnsi="Times New Roman"/>
          <w:szCs w:val="24"/>
        </w:rPr>
        <w:t>June 3, 2022</w:t>
      </w:r>
    </w:p>
    <w:p w14:paraId="0051284D" w14:textId="77777777" w:rsidR="00D66F84" w:rsidRPr="00D66F84" w:rsidRDefault="00D66F84" w:rsidP="00D66F84"/>
    <w:p w14:paraId="042454B6" w14:textId="683FAD2F" w:rsidR="00BC529A" w:rsidRDefault="00A1464A" w:rsidP="00BC529A">
      <w:pPr>
        <w:rPr>
          <w:rFonts w:ascii="Times New Roman" w:hAnsi="Times New Roman"/>
          <w:szCs w:val="24"/>
        </w:rPr>
      </w:pPr>
      <w:r>
        <w:rPr>
          <w:rFonts w:ascii="Times New Roman" w:hAnsi="Times New Roman"/>
          <w:szCs w:val="24"/>
        </w:rPr>
        <w:t>Notice of Administrative</w:t>
      </w:r>
      <w:r>
        <w:rPr>
          <w:rFonts w:ascii="Times New Roman" w:hAnsi="Times New Roman"/>
          <w:szCs w:val="24"/>
        </w:rPr>
        <w:tab/>
      </w:r>
    </w:p>
    <w:p w14:paraId="50002CAC" w14:textId="178B5737" w:rsidR="00A1464A" w:rsidRDefault="00A1464A" w:rsidP="00BC529A">
      <w:pPr>
        <w:rPr>
          <w:rFonts w:ascii="Times New Roman" w:hAnsi="Times New Roman"/>
          <w:szCs w:val="24"/>
        </w:rPr>
      </w:pPr>
      <w:r>
        <w:rPr>
          <w:rFonts w:ascii="Times New Roman" w:hAnsi="Times New Roman"/>
          <w:szCs w:val="24"/>
        </w:rPr>
        <w:t>Change Filed:</w:t>
      </w:r>
      <w:r>
        <w:rPr>
          <w:rFonts w:ascii="Times New Roman" w:hAnsi="Times New Roman"/>
          <w:szCs w:val="24"/>
        </w:rPr>
        <w:tab/>
      </w:r>
      <w:r>
        <w:rPr>
          <w:rFonts w:ascii="Times New Roman" w:hAnsi="Times New Roman"/>
          <w:szCs w:val="24"/>
        </w:rPr>
        <w:tab/>
      </w:r>
      <w:r>
        <w:rPr>
          <w:rFonts w:ascii="Times New Roman" w:hAnsi="Times New Roman"/>
          <w:szCs w:val="24"/>
        </w:rPr>
        <w:tab/>
        <w:t>August 15, 2022</w:t>
      </w:r>
    </w:p>
    <w:p w14:paraId="579DA94D" w14:textId="13323A57" w:rsidR="00A1464A" w:rsidRDefault="00A1464A" w:rsidP="00BC529A">
      <w:pPr>
        <w:rPr>
          <w:rFonts w:ascii="Times New Roman" w:hAnsi="Times New Roman"/>
          <w:szCs w:val="24"/>
        </w:rPr>
      </w:pPr>
      <w:r>
        <w:rPr>
          <w:rFonts w:ascii="Times New Roman" w:hAnsi="Times New Roman"/>
          <w:szCs w:val="24"/>
        </w:rPr>
        <w:t>Effective Date:</w:t>
      </w:r>
      <w:r>
        <w:rPr>
          <w:rFonts w:ascii="Times New Roman" w:hAnsi="Times New Roman"/>
          <w:szCs w:val="24"/>
        </w:rPr>
        <w:tab/>
      </w:r>
      <w:r>
        <w:rPr>
          <w:rFonts w:ascii="Times New Roman" w:hAnsi="Times New Roman"/>
          <w:szCs w:val="24"/>
        </w:rPr>
        <w:tab/>
      </w:r>
      <w:r w:rsidR="000B72F9">
        <w:rPr>
          <w:rFonts w:ascii="Times New Roman" w:hAnsi="Times New Roman"/>
          <w:szCs w:val="24"/>
        </w:rPr>
        <w:t>August 15</w:t>
      </w:r>
      <w:r>
        <w:rPr>
          <w:rFonts w:ascii="Times New Roman" w:hAnsi="Times New Roman"/>
          <w:szCs w:val="24"/>
        </w:rPr>
        <w:t>, 2022</w:t>
      </w:r>
    </w:p>
    <w:p w14:paraId="6B6FC275" w14:textId="5847C920" w:rsidR="00A1464A" w:rsidRPr="00F43D8A" w:rsidRDefault="00A1464A" w:rsidP="00BC529A">
      <w:pPr>
        <w:rPr>
          <w:rFonts w:ascii="Times New Roman" w:hAnsi="Times New Roman"/>
          <w:szCs w:val="24"/>
        </w:rPr>
      </w:pPr>
      <w:r>
        <w:rPr>
          <w:rFonts w:ascii="Times New Roman" w:hAnsi="Times New Roman"/>
          <w:szCs w:val="24"/>
        </w:rPr>
        <w:t>Operative Date:</w:t>
      </w:r>
      <w:r>
        <w:rPr>
          <w:rFonts w:ascii="Times New Roman" w:hAnsi="Times New Roman"/>
          <w:szCs w:val="24"/>
        </w:rPr>
        <w:tab/>
      </w:r>
      <w:r>
        <w:rPr>
          <w:rFonts w:ascii="Times New Roman" w:hAnsi="Times New Roman"/>
          <w:szCs w:val="24"/>
        </w:rPr>
        <w:tab/>
        <w:t>August 15, 2022</w:t>
      </w:r>
    </w:p>
    <w:p w14:paraId="00D2744E" w14:textId="77777777" w:rsidR="00522F59" w:rsidRPr="00F43D8A" w:rsidRDefault="00F43D8A" w:rsidP="00F43D8A">
      <w:pPr>
        <w:pStyle w:val="Heading1"/>
        <w:rPr>
          <w:szCs w:val="24"/>
        </w:rPr>
      </w:pPr>
      <w:bookmarkStart w:id="0" w:name="_Toc130873655"/>
      <w:r>
        <w:rPr>
          <w:szCs w:val="24"/>
        </w:rPr>
        <w:br w:type="page"/>
      </w:r>
      <w:bookmarkStart w:id="1" w:name="_Toc97021660"/>
      <w:r w:rsidR="00522F59" w:rsidRPr="00F43D8A">
        <w:rPr>
          <w:szCs w:val="24"/>
        </w:rPr>
        <w:lastRenderedPageBreak/>
        <w:t>7:27</w:t>
      </w:r>
      <w:r w:rsidR="00522F59" w:rsidRPr="00F43D8A">
        <w:rPr>
          <w:szCs w:val="24"/>
        </w:rPr>
        <w:noBreakHyphen/>
        <w:t>17.1</w:t>
      </w:r>
      <w:r>
        <w:rPr>
          <w:szCs w:val="24"/>
        </w:rPr>
        <w:tab/>
      </w:r>
      <w:r w:rsidR="00522F59" w:rsidRPr="00F43D8A">
        <w:rPr>
          <w:szCs w:val="24"/>
        </w:rPr>
        <w:t>Def</w:t>
      </w:r>
      <w:bookmarkEnd w:id="0"/>
      <w:r w:rsidR="00A32E56" w:rsidRPr="00F43D8A">
        <w:rPr>
          <w:szCs w:val="24"/>
        </w:rPr>
        <w:t>initions</w:t>
      </w:r>
      <w:bookmarkEnd w:id="1"/>
      <w:r w:rsidR="00A32E56" w:rsidRPr="00F43D8A">
        <w:rPr>
          <w:szCs w:val="24"/>
        </w:rPr>
        <w:t xml:space="preserve"> </w:t>
      </w:r>
    </w:p>
    <w:p w14:paraId="24C491EE" w14:textId="77777777" w:rsidR="00BC529A" w:rsidRPr="00F43D8A" w:rsidRDefault="00BC529A" w:rsidP="00F43D8A">
      <w:pPr>
        <w:pStyle w:val="NoSpacing"/>
        <w:rPr>
          <w:rFonts w:ascii="Times New Roman" w:hAnsi="Times New Roman"/>
          <w:szCs w:val="24"/>
        </w:rPr>
      </w:pPr>
    </w:p>
    <w:p w14:paraId="241F16C7" w14:textId="77777777" w:rsidR="00F43D8A" w:rsidRDefault="00F905E1" w:rsidP="00F43D8A">
      <w:pPr>
        <w:pStyle w:val="NoSpacing"/>
        <w:ind w:firstLine="720"/>
        <w:rPr>
          <w:rFonts w:ascii="Times New Roman" w:hAnsi="Times New Roman"/>
          <w:szCs w:val="24"/>
        </w:rPr>
      </w:pPr>
      <w:r w:rsidRPr="00F43D8A">
        <w:rPr>
          <w:rFonts w:ascii="Times New Roman" w:hAnsi="Times New Roman"/>
          <w:szCs w:val="24"/>
        </w:rPr>
        <w:t>The following words and terms, when used in this subchapter, shall have the following meanings, unless the context clearly indicates otherwise.</w:t>
      </w:r>
    </w:p>
    <w:p w14:paraId="57B9A1ED" w14:textId="1110BAC7" w:rsidR="00F43D8A" w:rsidRDefault="00F43D8A" w:rsidP="00F43D8A">
      <w:pPr>
        <w:pStyle w:val="NoSpacing"/>
        <w:ind w:firstLine="720"/>
        <w:rPr>
          <w:rFonts w:ascii="Times New Roman" w:hAnsi="Times New Roman"/>
          <w:szCs w:val="24"/>
        </w:rPr>
      </w:pPr>
    </w:p>
    <w:p w14:paraId="0785EA30" w14:textId="218337A4"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Air contaminant</w:t>
      </w:r>
      <w:r w:rsidR="005C41DB">
        <w:rPr>
          <w:rFonts w:ascii="Times New Roman" w:hAnsi="Times New Roman"/>
          <w:b/>
          <w:szCs w:val="24"/>
        </w:rPr>
        <w:t>”</w:t>
      </w:r>
      <w:r w:rsidR="00F905E1" w:rsidRPr="00F43D8A">
        <w:rPr>
          <w:rFonts w:ascii="Times New Roman" w:hAnsi="Times New Roman"/>
          <w:szCs w:val="24"/>
        </w:rPr>
        <w:t xml:space="preserve"> means any substance, other than water or distillates of air, present in the atmosphere as solid particles, liquid particles, </w:t>
      </w:r>
      <w:proofErr w:type="gramStart"/>
      <w:r w:rsidR="00F905E1" w:rsidRPr="00F43D8A">
        <w:rPr>
          <w:rFonts w:ascii="Times New Roman" w:hAnsi="Times New Roman"/>
          <w:szCs w:val="24"/>
        </w:rPr>
        <w:t>vapors</w:t>
      </w:r>
      <w:proofErr w:type="gramEnd"/>
      <w:r w:rsidR="00F905E1" w:rsidRPr="00F43D8A">
        <w:rPr>
          <w:rFonts w:ascii="Times New Roman" w:hAnsi="Times New Roman"/>
          <w:szCs w:val="24"/>
        </w:rPr>
        <w:t xml:space="preserve"> or gases.</w:t>
      </w:r>
    </w:p>
    <w:p w14:paraId="3775F094" w14:textId="77777777" w:rsidR="00F43D8A" w:rsidRDefault="00F43D8A" w:rsidP="00F43D8A">
      <w:pPr>
        <w:pStyle w:val="NoSpacing"/>
        <w:ind w:firstLine="720"/>
        <w:rPr>
          <w:rFonts w:ascii="Times New Roman" w:hAnsi="Times New Roman"/>
          <w:szCs w:val="24"/>
        </w:rPr>
      </w:pPr>
    </w:p>
    <w:p w14:paraId="429B3FFF"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Asbestos</w:t>
      </w:r>
      <w:r w:rsidR="005C41DB">
        <w:rPr>
          <w:rFonts w:ascii="Times New Roman" w:hAnsi="Times New Roman"/>
          <w:b/>
          <w:szCs w:val="24"/>
        </w:rPr>
        <w:t>”</w:t>
      </w:r>
      <w:r w:rsidR="00F905E1" w:rsidRPr="00F43D8A">
        <w:rPr>
          <w:rFonts w:ascii="Times New Roman" w:hAnsi="Times New Roman"/>
          <w:szCs w:val="24"/>
        </w:rPr>
        <w:t xml:space="preserve"> means actinolite, amosite, anthophyllite, chrysotile, crocidolite, tremolite.</w:t>
      </w:r>
    </w:p>
    <w:p w14:paraId="58F2F87F" w14:textId="77777777" w:rsidR="00F43D8A" w:rsidRDefault="00F43D8A" w:rsidP="00F43D8A">
      <w:pPr>
        <w:pStyle w:val="NoSpacing"/>
        <w:ind w:firstLine="720"/>
        <w:rPr>
          <w:rFonts w:ascii="Times New Roman" w:hAnsi="Times New Roman"/>
          <w:szCs w:val="24"/>
        </w:rPr>
      </w:pPr>
    </w:p>
    <w:p w14:paraId="7C33F853"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CFR</w:t>
      </w:r>
      <w:r w:rsidR="005C41DB">
        <w:rPr>
          <w:rFonts w:ascii="Times New Roman" w:hAnsi="Times New Roman"/>
          <w:b/>
          <w:szCs w:val="24"/>
        </w:rPr>
        <w:t>”</w:t>
      </w:r>
      <w:r w:rsidR="00F905E1" w:rsidRPr="00F43D8A">
        <w:rPr>
          <w:rFonts w:ascii="Times New Roman" w:hAnsi="Times New Roman"/>
          <w:szCs w:val="24"/>
        </w:rPr>
        <w:t xml:space="preserve"> means the Code of Federal Regulations.</w:t>
      </w:r>
    </w:p>
    <w:p w14:paraId="70CA8056" w14:textId="77777777" w:rsidR="00F43D8A" w:rsidRDefault="00F43D8A" w:rsidP="00F43D8A">
      <w:pPr>
        <w:pStyle w:val="NoSpacing"/>
        <w:ind w:firstLine="720"/>
        <w:rPr>
          <w:rFonts w:ascii="Times New Roman" w:hAnsi="Times New Roman"/>
          <w:szCs w:val="24"/>
        </w:rPr>
      </w:pPr>
    </w:p>
    <w:p w14:paraId="23AA4A92"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Control apparatus</w:t>
      </w:r>
      <w:r w:rsidR="005C41DB">
        <w:rPr>
          <w:rFonts w:ascii="Times New Roman" w:hAnsi="Times New Roman"/>
          <w:b/>
          <w:szCs w:val="24"/>
        </w:rPr>
        <w:t>”</w:t>
      </w:r>
      <w:r w:rsidR="00F905E1" w:rsidRPr="00F43D8A">
        <w:rPr>
          <w:rFonts w:ascii="Times New Roman" w:hAnsi="Times New Roman"/>
          <w:szCs w:val="24"/>
        </w:rPr>
        <w:t xml:space="preserve"> means any device which prevents or controls the emission of any air contaminant directly or indirectly into the outdoor atmosphere.</w:t>
      </w:r>
    </w:p>
    <w:p w14:paraId="56FB8919" w14:textId="77777777" w:rsidR="00F43D8A" w:rsidRDefault="00F43D8A" w:rsidP="00F43D8A">
      <w:pPr>
        <w:pStyle w:val="NoSpacing"/>
        <w:ind w:firstLine="720"/>
        <w:rPr>
          <w:rFonts w:ascii="Times New Roman" w:hAnsi="Times New Roman"/>
          <w:szCs w:val="24"/>
        </w:rPr>
      </w:pPr>
    </w:p>
    <w:p w14:paraId="0AC7578E"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Department</w:t>
      </w:r>
      <w:r w:rsidR="005C41DB">
        <w:rPr>
          <w:rFonts w:ascii="Times New Roman" w:hAnsi="Times New Roman"/>
          <w:b/>
          <w:szCs w:val="24"/>
        </w:rPr>
        <w:t>”</w:t>
      </w:r>
      <w:r w:rsidR="00F905E1" w:rsidRPr="00F43D8A">
        <w:rPr>
          <w:rFonts w:ascii="Times New Roman" w:hAnsi="Times New Roman"/>
          <w:szCs w:val="24"/>
        </w:rPr>
        <w:t xml:space="preserve"> means the New Jersey Department of Environmental Protection.</w:t>
      </w:r>
    </w:p>
    <w:p w14:paraId="1C76A367" w14:textId="77777777" w:rsidR="00F43D8A" w:rsidRDefault="00F43D8A" w:rsidP="00F43D8A">
      <w:pPr>
        <w:pStyle w:val="NoSpacing"/>
        <w:ind w:firstLine="720"/>
        <w:rPr>
          <w:rFonts w:ascii="Times New Roman" w:hAnsi="Times New Roman"/>
          <w:szCs w:val="24"/>
        </w:rPr>
      </w:pPr>
    </w:p>
    <w:p w14:paraId="0E675E78"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Distillates of air</w:t>
      </w:r>
      <w:r w:rsidR="005C41DB">
        <w:rPr>
          <w:rFonts w:ascii="Times New Roman" w:hAnsi="Times New Roman"/>
          <w:b/>
          <w:szCs w:val="24"/>
        </w:rPr>
        <w:t>”</w:t>
      </w:r>
      <w:r w:rsidR="00F905E1" w:rsidRPr="00F43D8A">
        <w:rPr>
          <w:rFonts w:ascii="Times New Roman" w:hAnsi="Times New Roman"/>
          <w:szCs w:val="24"/>
        </w:rPr>
        <w:t xml:space="preserve"> means helium (He), nitrogen (N</w:t>
      </w:r>
      <w:r w:rsidR="00F905E1" w:rsidRPr="00F43D8A">
        <w:rPr>
          <w:rFonts w:ascii="Times New Roman" w:hAnsi="Times New Roman"/>
          <w:szCs w:val="24"/>
          <w:vertAlign w:val="subscript"/>
        </w:rPr>
        <w:t>2</w:t>
      </w:r>
      <w:r w:rsidR="00F905E1" w:rsidRPr="00F43D8A">
        <w:rPr>
          <w:rFonts w:ascii="Times New Roman" w:hAnsi="Times New Roman"/>
          <w:szCs w:val="24"/>
        </w:rPr>
        <w:t>), oxygen (O</w:t>
      </w:r>
      <w:r w:rsidR="00F905E1" w:rsidRPr="00F43D8A">
        <w:rPr>
          <w:rFonts w:ascii="Times New Roman" w:hAnsi="Times New Roman"/>
          <w:szCs w:val="24"/>
          <w:vertAlign w:val="subscript"/>
        </w:rPr>
        <w:t>2</w:t>
      </w:r>
      <w:r w:rsidR="00F905E1" w:rsidRPr="00F43D8A">
        <w:rPr>
          <w:rFonts w:ascii="Times New Roman" w:hAnsi="Times New Roman"/>
          <w:szCs w:val="24"/>
        </w:rPr>
        <w:t>), neon (Ne), argon (</w:t>
      </w:r>
      <w:proofErr w:type="spellStart"/>
      <w:r w:rsidR="00F905E1" w:rsidRPr="00F43D8A">
        <w:rPr>
          <w:rFonts w:ascii="Times New Roman" w:hAnsi="Times New Roman"/>
          <w:szCs w:val="24"/>
        </w:rPr>
        <w:t>Ar</w:t>
      </w:r>
      <w:proofErr w:type="spellEnd"/>
      <w:r w:rsidR="00F905E1" w:rsidRPr="00F43D8A">
        <w:rPr>
          <w:rFonts w:ascii="Times New Roman" w:hAnsi="Times New Roman"/>
          <w:szCs w:val="24"/>
        </w:rPr>
        <w:t>), krypton (Kr), and xenon (Xe).</w:t>
      </w:r>
    </w:p>
    <w:p w14:paraId="2E9FCFFA" w14:textId="2B0B7685" w:rsidR="00F43D8A" w:rsidRDefault="00F43D8A" w:rsidP="00F43D8A">
      <w:pPr>
        <w:pStyle w:val="NoSpacing"/>
        <w:ind w:firstLine="720"/>
        <w:rPr>
          <w:rFonts w:ascii="Times New Roman" w:hAnsi="Times New Roman"/>
          <w:szCs w:val="24"/>
        </w:rPr>
      </w:pPr>
    </w:p>
    <w:p w14:paraId="43FA6E01" w14:textId="03E003BB"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Equipment</w:t>
      </w:r>
      <w:r w:rsidR="005C41DB">
        <w:rPr>
          <w:rFonts w:ascii="Times New Roman" w:hAnsi="Times New Roman"/>
          <w:b/>
          <w:szCs w:val="24"/>
        </w:rPr>
        <w:t>”</w:t>
      </w:r>
      <w:r w:rsidR="00F905E1" w:rsidRPr="00F43D8A">
        <w:rPr>
          <w:rFonts w:ascii="Times New Roman" w:hAnsi="Times New Roman"/>
          <w:szCs w:val="24"/>
        </w:rPr>
        <w:t xml:space="preserve"> means any device capable of causing the emission of an air contaminant either directly or indirectly to the outdoor atmosphere, and any stack or chimney, conduit, flue, duct, </w:t>
      </w:r>
      <w:proofErr w:type="gramStart"/>
      <w:r w:rsidR="00F905E1" w:rsidRPr="00F43D8A">
        <w:rPr>
          <w:rFonts w:ascii="Times New Roman" w:hAnsi="Times New Roman"/>
          <w:szCs w:val="24"/>
        </w:rPr>
        <w:t>vent</w:t>
      </w:r>
      <w:proofErr w:type="gramEnd"/>
      <w:r w:rsidR="00F905E1" w:rsidRPr="00F43D8A">
        <w:rPr>
          <w:rFonts w:ascii="Times New Roman" w:hAnsi="Times New Roman"/>
          <w:szCs w:val="24"/>
        </w:rPr>
        <w:t xml:space="preserve"> or similar device connected or attached to, or serving the equipment. This term includes, but is not limited to, a device in which the preponderance of the air contaminants emitted is caused by a manufacturing process.</w:t>
      </w:r>
    </w:p>
    <w:p w14:paraId="43FBCFA9" w14:textId="2E5A5F1C" w:rsidR="00F47CD0" w:rsidRDefault="00F47CD0" w:rsidP="00F43D8A">
      <w:pPr>
        <w:pStyle w:val="NoSpacing"/>
        <w:ind w:firstLine="720"/>
        <w:rPr>
          <w:rFonts w:ascii="Times New Roman" w:hAnsi="Times New Roman"/>
          <w:szCs w:val="24"/>
        </w:rPr>
      </w:pPr>
    </w:p>
    <w:p w14:paraId="5BFF9168" w14:textId="7FF6F212" w:rsidR="00F47CD0" w:rsidRPr="00F47CD0" w:rsidRDefault="00F47CD0" w:rsidP="00F43D8A">
      <w:pPr>
        <w:pStyle w:val="NoSpacing"/>
        <w:ind w:firstLine="720"/>
        <w:rPr>
          <w:rFonts w:ascii="Times New Roman" w:hAnsi="Times New Roman"/>
          <w:b/>
          <w:bCs/>
          <w:szCs w:val="24"/>
        </w:rPr>
      </w:pPr>
      <w:r>
        <w:rPr>
          <w:rFonts w:ascii="Times New Roman" w:hAnsi="Times New Roman"/>
          <w:b/>
          <w:bCs/>
          <w:szCs w:val="24"/>
        </w:rPr>
        <w:t xml:space="preserve">“Fumigant” </w:t>
      </w:r>
      <w:r w:rsidRPr="00114CD0">
        <w:rPr>
          <w:rFonts w:ascii="Times New Roman" w:hAnsi="Times New Roman"/>
          <w:szCs w:val="24"/>
        </w:rPr>
        <w:t>means</w:t>
      </w:r>
      <w:r w:rsidR="005A3CA9" w:rsidRPr="00114CD0">
        <w:rPr>
          <w:rFonts w:ascii="Times New Roman" w:hAnsi="Times New Roman"/>
          <w:szCs w:val="24"/>
        </w:rPr>
        <w:t xml:space="preserve"> a </w:t>
      </w:r>
      <w:r w:rsidR="00114CD0" w:rsidRPr="00114CD0">
        <w:rPr>
          <w:rFonts w:ascii="Times New Roman" w:hAnsi="Times New Roman"/>
          <w:snapToGrid/>
          <w:szCs w:val="24"/>
        </w:rPr>
        <w:t xml:space="preserve">pesticide registered with the EPA under the </w:t>
      </w:r>
      <w:r w:rsidR="00114CD0" w:rsidRPr="00114CD0">
        <w:rPr>
          <w:rFonts w:ascii="Times New Roman" w:hAnsi="Times New Roman"/>
          <w:szCs w:val="24"/>
        </w:rPr>
        <w:t>Federal Insecticide, Fungicide, and Rodenticide Act (FIFRA) that is a vapor or gas, or forms a vapor or gas upon application, and whose pesticidal action is through the vapor or gaseous state</w:t>
      </w:r>
      <w:r w:rsidR="00114CD0">
        <w:rPr>
          <w:rFonts w:ascii="Times New Roman" w:hAnsi="Times New Roman"/>
          <w:szCs w:val="24"/>
        </w:rPr>
        <w:t>.</w:t>
      </w:r>
    </w:p>
    <w:p w14:paraId="795B0170" w14:textId="77777777" w:rsidR="00F43D8A" w:rsidRDefault="00F43D8A" w:rsidP="00F43D8A">
      <w:pPr>
        <w:pStyle w:val="NoSpacing"/>
        <w:ind w:firstLine="720"/>
        <w:rPr>
          <w:rFonts w:ascii="Times New Roman" w:hAnsi="Times New Roman"/>
          <w:szCs w:val="24"/>
        </w:rPr>
      </w:pPr>
    </w:p>
    <w:p w14:paraId="3353272A"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Gasoline</w:t>
      </w:r>
      <w:r w:rsidR="005C41DB">
        <w:rPr>
          <w:rFonts w:ascii="Times New Roman" w:hAnsi="Times New Roman"/>
          <w:b/>
          <w:szCs w:val="24"/>
        </w:rPr>
        <w:t>”</w:t>
      </w:r>
      <w:r w:rsidR="00F905E1" w:rsidRPr="00F43D8A">
        <w:rPr>
          <w:rFonts w:ascii="Times New Roman" w:hAnsi="Times New Roman"/>
          <w:szCs w:val="24"/>
        </w:rPr>
        <w:t xml:space="preserve"> means any petroleum distillate or petroleum distillate/oxygenate blend having a Reid vapor pressure of four pounds per square inch (207 millimeters of mercury) absolute or greater, and commonly or commercially known or sold as gasoline.</w:t>
      </w:r>
    </w:p>
    <w:p w14:paraId="18124B4E" w14:textId="77777777" w:rsidR="00F43D8A" w:rsidRDefault="00F43D8A" w:rsidP="00F43D8A">
      <w:pPr>
        <w:pStyle w:val="NoSpacing"/>
        <w:ind w:firstLine="720"/>
        <w:rPr>
          <w:rFonts w:ascii="Times New Roman" w:hAnsi="Times New Roman"/>
          <w:szCs w:val="24"/>
        </w:rPr>
      </w:pPr>
    </w:p>
    <w:p w14:paraId="10DFA909" w14:textId="77777777" w:rsidR="00072F0C" w:rsidRPr="00907EE0" w:rsidRDefault="00072F0C" w:rsidP="00F43D8A">
      <w:pPr>
        <w:pStyle w:val="NoSpacing"/>
        <w:ind w:firstLine="720"/>
        <w:rPr>
          <w:rFonts w:ascii="Times New Roman" w:hAnsi="Times New Roman"/>
          <w:szCs w:val="24"/>
        </w:rPr>
      </w:pPr>
      <w:r w:rsidRPr="00907EE0">
        <w:rPr>
          <w:rFonts w:ascii="Times New Roman" w:hAnsi="Times New Roman"/>
          <w:b/>
          <w:szCs w:val="24"/>
        </w:rPr>
        <w:t xml:space="preserve">“Hazardous air pollutant” </w:t>
      </w:r>
      <w:r w:rsidRPr="00907EE0">
        <w:rPr>
          <w:rFonts w:ascii="Times New Roman" w:hAnsi="Times New Roman"/>
          <w:szCs w:val="24"/>
        </w:rPr>
        <w:t>or</w:t>
      </w:r>
      <w:r w:rsidRPr="00907EE0">
        <w:rPr>
          <w:rFonts w:ascii="Times New Roman" w:hAnsi="Times New Roman"/>
          <w:b/>
          <w:szCs w:val="24"/>
        </w:rPr>
        <w:t xml:space="preserve"> “HAP” </w:t>
      </w:r>
      <w:r w:rsidRPr="00907EE0">
        <w:rPr>
          <w:rFonts w:ascii="Times New Roman" w:hAnsi="Times New Roman"/>
          <w:szCs w:val="24"/>
        </w:rPr>
        <w:t>means an air contaminant listed in or pursuant to 42 U.S.C. § 7412(b).</w:t>
      </w:r>
    </w:p>
    <w:p w14:paraId="6F646C7F" w14:textId="77777777" w:rsidR="00072F0C" w:rsidRDefault="00072F0C" w:rsidP="00F43D8A">
      <w:pPr>
        <w:pStyle w:val="NoSpacing"/>
        <w:ind w:firstLine="720"/>
        <w:rPr>
          <w:rFonts w:ascii="Times New Roman" w:hAnsi="Times New Roman"/>
          <w:szCs w:val="24"/>
        </w:rPr>
      </w:pPr>
    </w:p>
    <w:p w14:paraId="7AA3471C"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Indirect emissions</w:t>
      </w:r>
      <w:r w:rsidR="005C41DB">
        <w:rPr>
          <w:rFonts w:ascii="Times New Roman" w:hAnsi="Times New Roman"/>
          <w:b/>
          <w:szCs w:val="24"/>
        </w:rPr>
        <w:t>”</w:t>
      </w:r>
      <w:r w:rsidR="00F905E1" w:rsidRPr="00F43D8A">
        <w:rPr>
          <w:rFonts w:ascii="Times New Roman" w:hAnsi="Times New Roman"/>
          <w:szCs w:val="24"/>
        </w:rPr>
        <w:t xml:space="preserve"> means a discharge of any air contaminant into the outdoor atmosphere through any opening that is not a stack or chimney directly connected to the equipment.</w:t>
      </w:r>
    </w:p>
    <w:p w14:paraId="64EBEA7E" w14:textId="77777777" w:rsidR="00F43D8A" w:rsidRDefault="00F43D8A" w:rsidP="00F43D8A">
      <w:pPr>
        <w:pStyle w:val="NoSpacing"/>
        <w:ind w:firstLine="720"/>
        <w:rPr>
          <w:rFonts w:ascii="Times New Roman" w:hAnsi="Times New Roman"/>
          <w:szCs w:val="24"/>
        </w:rPr>
      </w:pPr>
    </w:p>
    <w:p w14:paraId="498FBE36"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Liquid particles</w:t>
      </w:r>
      <w:r w:rsidR="005C41DB">
        <w:rPr>
          <w:rFonts w:ascii="Times New Roman" w:hAnsi="Times New Roman"/>
          <w:b/>
          <w:szCs w:val="24"/>
        </w:rPr>
        <w:t>”</w:t>
      </w:r>
      <w:r w:rsidR="00F905E1" w:rsidRPr="00F43D8A">
        <w:rPr>
          <w:rFonts w:ascii="Times New Roman" w:hAnsi="Times New Roman"/>
          <w:szCs w:val="24"/>
        </w:rPr>
        <w:t xml:space="preserve"> means particles which have volume but are not of rigid shape.</w:t>
      </w:r>
    </w:p>
    <w:p w14:paraId="2A8100AD" w14:textId="77777777" w:rsidR="00F43D8A" w:rsidRDefault="00F43D8A" w:rsidP="00F43D8A">
      <w:pPr>
        <w:pStyle w:val="NoSpacing"/>
        <w:ind w:firstLine="720"/>
        <w:rPr>
          <w:rFonts w:ascii="Times New Roman" w:hAnsi="Times New Roman"/>
          <w:szCs w:val="24"/>
        </w:rPr>
      </w:pPr>
    </w:p>
    <w:p w14:paraId="3203A545"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Manufacturing process</w:t>
      </w:r>
      <w:r w:rsidR="005C41DB">
        <w:rPr>
          <w:rFonts w:ascii="Times New Roman" w:hAnsi="Times New Roman"/>
          <w:b/>
          <w:szCs w:val="24"/>
        </w:rPr>
        <w:t>”</w:t>
      </w:r>
      <w:r w:rsidR="00F905E1" w:rsidRPr="00F43D8A">
        <w:rPr>
          <w:rFonts w:ascii="Times New Roman" w:hAnsi="Times New Roman"/>
          <w:szCs w:val="24"/>
        </w:rPr>
        <w:t xml:space="preserve"> means any action, operation or treatment embracing chemical, industrial, manufacturing, or processing factors, methods or forms including, but not limited to, furnaces, kettles, ovens, converters, cupolas, kilns, crucibles, stills, dryers, roasters, </w:t>
      </w:r>
      <w:r w:rsidR="00F905E1" w:rsidRPr="00F43D8A">
        <w:rPr>
          <w:rFonts w:ascii="Times New Roman" w:hAnsi="Times New Roman"/>
          <w:szCs w:val="24"/>
        </w:rPr>
        <w:lastRenderedPageBreak/>
        <w:t xml:space="preserve">crushers, grinders, mixers, reactors, regenerators, separators, filters, reboilers, columns, classifiers, screens, quenchers, cookers, digesters, towers, washers, scrubbers, mills, </w:t>
      </w:r>
      <w:proofErr w:type="gramStart"/>
      <w:r w:rsidR="00F905E1" w:rsidRPr="00F43D8A">
        <w:rPr>
          <w:rFonts w:ascii="Times New Roman" w:hAnsi="Times New Roman"/>
          <w:szCs w:val="24"/>
        </w:rPr>
        <w:t>condensers</w:t>
      </w:r>
      <w:proofErr w:type="gramEnd"/>
      <w:r w:rsidR="00F905E1" w:rsidRPr="00F43D8A">
        <w:rPr>
          <w:rFonts w:ascii="Times New Roman" w:hAnsi="Times New Roman"/>
          <w:szCs w:val="24"/>
        </w:rPr>
        <w:t xml:space="preserve"> or absorbers.</w:t>
      </w:r>
    </w:p>
    <w:p w14:paraId="50E8194A" w14:textId="3FB18E0E" w:rsidR="00F43D8A" w:rsidRDefault="00F43D8A" w:rsidP="00F43D8A">
      <w:pPr>
        <w:pStyle w:val="NoSpacing"/>
        <w:ind w:firstLine="720"/>
        <w:rPr>
          <w:rFonts w:ascii="Times New Roman" w:hAnsi="Times New Roman"/>
          <w:szCs w:val="24"/>
        </w:rPr>
      </w:pPr>
    </w:p>
    <w:p w14:paraId="19A3901F" w14:textId="3A58551F" w:rsidR="00114CD0" w:rsidRPr="00C476BF" w:rsidRDefault="00D00445" w:rsidP="00F43D8A">
      <w:pPr>
        <w:pStyle w:val="NoSpacing"/>
        <w:ind w:firstLine="720"/>
        <w:rPr>
          <w:rFonts w:ascii="Times New Roman" w:hAnsi="Times New Roman"/>
          <w:bCs/>
          <w:szCs w:val="24"/>
        </w:rPr>
      </w:pPr>
      <w:r w:rsidRPr="00F83EEE">
        <w:rPr>
          <w:rFonts w:ascii="Times New Roman" w:hAnsi="Times New Roman"/>
          <w:b/>
          <w:szCs w:val="24"/>
        </w:rPr>
        <w:t xml:space="preserve">“New Jersey Hazardous Air Pollutant” </w:t>
      </w:r>
      <w:r w:rsidRPr="00D00445">
        <w:rPr>
          <w:rFonts w:ascii="Times New Roman" w:hAnsi="Times New Roman"/>
          <w:bCs/>
          <w:szCs w:val="24"/>
        </w:rPr>
        <w:t>or</w:t>
      </w:r>
      <w:r w:rsidRPr="00F83EEE">
        <w:rPr>
          <w:rFonts w:ascii="Times New Roman" w:hAnsi="Times New Roman"/>
          <w:b/>
          <w:szCs w:val="24"/>
        </w:rPr>
        <w:t xml:space="preserve"> “NJHAP”</w:t>
      </w:r>
      <w:r w:rsidR="00C476BF" w:rsidRPr="00C476BF">
        <w:rPr>
          <w:rFonts w:ascii="Times New Roman" w:hAnsi="Times New Roman"/>
          <w:b/>
          <w:szCs w:val="24"/>
        </w:rPr>
        <w:t xml:space="preserve"> </w:t>
      </w:r>
      <w:r w:rsidR="00C476BF" w:rsidRPr="00C476BF">
        <w:rPr>
          <w:rFonts w:ascii="Times New Roman" w:hAnsi="Times New Roman"/>
          <w:bCs/>
          <w:szCs w:val="24"/>
        </w:rPr>
        <w:t>means a substance listed at N.J.A.C. 7:27-17.3, Table 2.</w:t>
      </w:r>
    </w:p>
    <w:p w14:paraId="69C647E6" w14:textId="77777777" w:rsidR="00C476BF" w:rsidRDefault="00C476BF" w:rsidP="00F43D8A">
      <w:pPr>
        <w:pStyle w:val="NoSpacing"/>
        <w:ind w:firstLine="720"/>
        <w:rPr>
          <w:rFonts w:ascii="Times New Roman" w:hAnsi="Times New Roman"/>
          <w:szCs w:val="24"/>
        </w:rPr>
      </w:pPr>
    </w:p>
    <w:p w14:paraId="731F01D3"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Open top tank</w:t>
      </w:r>
      <w:r w:rsidR="005C41DB">
        <w:rPr>
          <w:rFonts w:ascii="Times New Roman" w:hAnsi="Times New Roman"/>
          <w:b/>
          <w:szCs w:val="24"/>
        </w:rPr>
        <w:t>”</w:t>
      </w:r>
      <w:r w:rsidR="00F905E1" w:rsidRPr="00F43D8A">
        <w:rPr>
          <w:rFonts w:ascii="Times New Roman" w:hAnsi="Times New Roman"/>
          <w:szCs w:val="24"/>
        </w:rPr>
        <w:t xml:space="preserve"> means any vessel in which a manufacturing process, or any part thereof, takes place during which there is an opening to the atmosphere greater than 25 percent of the surface area of any liquid substance contained therein.</w:t>
      </w:r>
    </w:p>
    <w:p w14:paraId="0795E29C" w14:textId="77777777" w:rsidR="00F43D8A" w:rsidRDefault="00F43D8A" w:rsidP="00F43D8A">
      <w:pPr>
        <w:pStyle w:val="NoSpacing"/>
        <w:ind w:firstLine="720"/>
        <w:rPr>
          <w:rFonts w:ascii="Times New Roman" w:hAnsi="Times New Roman"/>
          <w:szCs w:val="24"/>
        </w:rPr>
      </w:pPr>
    </w:p>
    <w:p w14:paraId="1C231DF7"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Person</w:t>
      </w:r>
      <w:r>
        <w:rPr>
          <w:rFonts w:ascii="Times New Roman" w:hAnsi="Times New Roman"/>
          <w:b/>
          <w:szCs w:val="24"/>
        </w:rPr>
        <w:t>”</w:t>
      </w:r>
      <w:r w:rsidR="00F905E1" w:rsidRPr="00F43D8A">
        <w:rPr>
          <w:rFonts w:ascii="Times New Roman" w:hAnsi="Times New Roman"/>
          <w:szCs w:val="24"/>
        </w:rPr>
        <w:t xml:space="preserve"> means any individual or entity and shall include, without limitation, corporations, companies, associations, societies, firms, partnerships, and joint stock companies, and shall also include, without limitation, all political subdivisions of this State or any agencies or instrumentalities thereof.</w:t>
      </w:r>
    </w:p>
    <w:p w14:paraId="0A41556A" w14:textId="77777777" w:rsidR="00F43D8A" w:rsidRDefault="00F43D8A" w:rsidP="00F43D8A">
      <w:pPr>
        <w:pStyle w:val="NoSpacing"/>
        <w:ind w:firstLine="720"/>
        <w:rPr>
          <w:rFonts w:ascii="Times New Roman" w:hAnsi="Times New Roman"/>
          <w:szCs w:val="24"/>
        </w:rPr>
      </w:pPr>
    </w:p>
    <w:p w14:paraId="07767E55"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Plume rise</w:t>
      </w:r>
      <w:r>
        <w:rPr>
          <w:rFonts w:ascii="Times New Roman" w:hAnsi="Times New Roman"/>
          <w:b/>
          <w:szCs w:val="24"/>
        </w:rPr>
        <w:t>”</w:t>
      </w:r>
      <w:r w:rsidR="00F905E1" w:rsidRPr="00F43D8A">
        <w:rPr>
          <w:rFonts w:ascii="Times New Roman" w:hAnsi="Times New Roman"/>
          <w:szCs w:val="24"/>
        </w:rPr>
        <w:t xml:space="preserve"> means the vertical distance from the point at which an effluent stream is discharged into the outdoor atmosphere to the highest point attained by the center line of the effluent stream.</w:t>
      </w:r>
    </w:p>
    <w:p w14:paraId="67D9268B" w14:textId="77777777" w:rsidR="00F43D8A" w:rsidRDefault="00F43D8A" w:rsidP="00F43D8A">
      <w:pPr>
        <w:pStyle w:val="NoSpacing"/>
        <w:ind w:firstLine="720"/>
        <w:rPr>
          <w:rFonts w:ascii="Times New Roman" w:hAnsi="Times New Roman"/>
          <w:szCs w:val="24"/>
        </w:rPr>
      </w:pPr>
    </w:p>
    <w:p w14:paraId="10A88E05"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Reid vapor pressure</w:t>
      </w:r>
      <w:r>
        <w:rPr>
          <w:rFonts w:ascii="Times New Roman" w:hAnsi="Times New Roman"/>
          <w:b/>
          <w:szCs w:val="24"/>
        </w:rPr>
        <w:t>”</w:t>
      </w:r>
      <w:r w:rsidR="00F905E1" w:rsidRPr="00F43D8A">
        <w:rPr>
          <w:rFonts w:ascii="Times New Roman" w:hAnsi="Times New Roman"/>
          <w:szCs w:val="24"/>
        </w:rPr>
        <w:t xml:space="preserve"> or </w:t>
      </w:r>
      <w:r>
        <w:rPr>
          <w:rFonts w:ascii="Times New Roman" w:hAnsi="Times New Roman"/>
          <w:b/>
          <w:szCs w:val="24"/>
        </w:rPr>
        <w:t>“</w:t>
      </w:r>
      <w:r w:rsidR="00F905E1" w:rsidRPr="007D4124">
        <w:rPr>
          <w:rFonts w:ascii="Times New Roman" w:hAnsi="Times New Roman"/>
          <w:b/>
          <w:szCs w:val="24"/>
        </w:rPr>
        <w:t>RVP</w:t>
      </w:r>
      <w:r>
        <w:rPr>
          <w:rFonts w:ascii="Times New Roman" w:hAnsi="Times New Roman"/>
          <w:b/>
          <w:szCs w:val="24"/>
        </w:rPr>
        <w:t>”</w:t>
      </w:r>
      <w:r w:rsidR="00F905E1" w:rsidRPr="00F43D8A">
        <w:rPr>
          <w:rFonts w:ascii="Times New Roman" w:hAnsi="Times New Roman"/>
          <w:szCs w:val="24"/>
        </w:rPr>
        <w:t xml:space="preserve"> means the absolute vapor pressure of a petroleum product in pounds per square inch (kilopascals) at 100 degrees Fahrenheit ([degrees]F) (37.8 degrees Celsius ([degrees]C)) as measured by "Method 1--Dry RVP Measured Method" or "Method 2--Herzog Semi-Automatic Method" promulgated at 40 CFR 80, Appendix E; or any other equivalent test method approved in advance in writing by the Department and the EPA.</w:t>
      </w:r>
    </w:p>
    <w:p w14:paraId="2D5D2265" w14:textId="77777777" w:rsidR="00F43D8A" w:rsidRDefault="00F43D8A" w:rsidP="00F43D8A">
      <w:pPr>
        <w:pStyle w:val="NoSpacing"/>
        <w:ind w:firstLine="720"/>
        <w:rPr>
          <w:rFonts w:ascii="Times New Roman" w:hAnsi="Times New Roman"/>
          <w:szCs w:val="24"/>
        </w:rPr>
      </w:pPr>
    </w:p>
    <w:p w14:paraId="68FD4897"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Solid particles</w:t>
      </w:r>
      <w:r>
        <w:rPr>
          <w:rFonts w:ascii="Times New Roman" w:hAnsi="Times New Roman"/>
          <w:b/>
          <w:szCs w:val="24"/>
        </w:rPr>
        <w:t>”</w:t>
      </w:r>
      <w:r w:rsidR="00F905E1" w:rsidRPr="00F43D8A">
        <w:rPr>
          <w:rFonts w:ascii="Times New Roman" w:hAnsi="Times New Roman"/>
          <w:szCs w:val="24"/>
        </w:rPr>
        <w:t xml:space="preserve"> means particles of rigid shape and definite volume.</w:t>
      </w:r>
    </w:p>
    <w:p w14:paraId="57D6C922" w14:textId="77777777" w:rsidR="00F43D8A" w:rsidRDefault="00F43D8A" w:rsidP="00F43D8A">
      <w:pPr>
        <w:pStyle w:val="NoSpacing"/>
        <w:ind w:firstLine="720"/>
        <w:rPr>
          <w:rFonts w:ascii="Times New Roman" w:hAnsi="Times New Roman"/>
          <w:szCs w:val="24"/>
        </w:rPr>
      </w:pPr>
    </w:p>
    <w:p w14:paraId="65EEF5FD"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Source operation</w:t>
      </w:r>
      <w:r>
        <w:rPr>
          <w:rFonts w:ascii="Times New Roman" w:hAnsi="Times New Roman"/>
          <w:b/>
          <w:szCs w:val="24"/>
        </w:rPr>
        <w:t>”</w:t>
      </w:r>
      <w:r w:rsidR="00F905E1" w:rsidRPr="00F43D8A">
        <w:rPr>
          <w:rFonts w:ascii="Times New Roman" w:hAnsi="Times New Roman"/>
          <w:szCs w:val="24"/>
        </w:rPr>
        <w:t xml:space="preserve"> means any process or any identifiable part thereof that emits or can reasonably be anticipated to emit any air contaminant either directly or indirectly into the outdoor atmosphere.</w:t>
      </w:r>
    </w:p>
    <w:p w14:paraId="1B5FE68B" w14:textId="44952960" w:rsidR="00F43D8A" w:rsidRDefault="00F43D8A" w:rsidP="00F43D8A">
      <w:pPr>
        <w:pStyle w:val="NoSpacing"/>
        <w:ind w:firstLine="720"/>
        <w:rPr>
          <w:rFonts w:ascii="Times New Roman" w:hAnsi="Times New Roman"/>
          <w:szCs w:val="24"/>
        </w:rPr>
      </w:pPr>
    </w:p>
    <w:p w14:paraId="491C3118" w14:textId="338A0A79" w:rsidR="00F43D8A" w:rsidRDefault="00907EE0" w:rsidP="00F43D8A">
      <w:pPr>
        <w:pStyle w:val="NoSpacing"/>
        <w:ind w:firstLine="720"/>
        <w:rPr>
          <w:rFonts w:ascii="Times New Roman" w:hAnsi="Times New Roman"/>
          <w:szCs w:val="24"/>
        </w:rPr>
      </w:pPr>
      <w:r>
        <w:rPr>
          <w:rFonts w:ascii="Times New Roman" w:hAnsi="Times New Roman"/>
          <w:b/>
          <w:szCs w:val="24"/>
        </w:rPr>
        <w:t xml:space="preserve"> </w:t>
      </w:r>
      <w:r w:rsidR="008C608F">
        <w:rPr>
          <w:rFonts w:ascii="Times New Roman" w:hAnsi="Times New Roman"/>
          <w:b/>
          <w:szCs w:val="24"/>
        </w:rPr>
        <w:t>“</w:t>
      </w:r>
      <w:r w:rsidR="00F905E1" w:rsidRPr="007D4124">
        <w:rPr>
          <w:rFonts w:ascii="Times New Roman" w:hAnsi="Times New Roman"/>
          <w:b/>
          <w:szCs w:val="24"/>
        </w:rPr>
        <w:t>Standard conditions</w:t>
      </w:r>
      <w:r w:rsidR="008C608F">
        <w:rPr>
          <w:rFonts w:ascii="Times New Roman" w:hAnsi="Times New Roman"/>
          <w:b/>
          <w:szCs w:val="24"/>
        </w:rPr>
        <w:t>”</w:t>
      </w:r>
      <w:r w:rsidR="00F905E1" w:rsidRPr="00F43D8A">
        <w:rPr>
          <w:rFonts w:ascii="Times New Roman" w:hAnsi="Times New Roman"/>
          <w:szCs w:val="24"/>
        </w:rPr>
        <w:t xml:space="preserve"> means 70 degrees Fahrenheit (F) (21.1 degrees Celsius (C)) and one atmosphere pressure (14.7 pounds per square inch absolute or 760.0 millimeters of mercury).</w:t>
      </w:r>
    </w:p>
    <w:p w14:paraId="59945450" w14:textId="77777777" w:rsidR="00F43D8A" w:rsidRDefault="00F43D8A" w:rsidP="00F43D8A">
      <w:pPr>
        <w:pStyle w:val="NoSpacing"/>
        <w:ind w:firstLine="720"/>
        <w:rPr>
          <w:rFonts w:ascii="Times New Roman" w:hAnsi="Times New Roman"/>
          <w:szCs w:val="24"/>
        </w:rPr>
      </w:pPr>
    </w:p>
    <w:p w14:paraId="2A735ECD"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Storage tank</w:t>
      </w:r>
      <w:r>
        <w:rPr>
          <w:rFonts w:ascii="Times New Roman" w:hAnsi="Times New Roman"/>
          <w:b/>
          <w:szCs w:val="24"/>
        </w:rPr>
        <w:t>”</w:t>
      </w:r>
      <w:r w:rsidR="00F905E1" w:rsidRPr="00F43D8A">
        <w:rPr>
          <w:rFonts w:ascii="Times New Roman" w:hAnsi="Times New Roman"/>
          <w:szCs w:val="24"/>
        </w:rPr>
        <w:t xml:space="preserve"> means any tank, reservoir, or vessel which is a container for liquids or gases, wherein:</w:t>
      </w:r>
    </w:p>
    <w:p w14:paraId="27089ADE" w14:textId="77777777" w:rsidR="00F43D8A" w:rsidRDefault="00F43D8A" w:rsidP="00F43D8A">
      <w:pPr>
        <w:pStyle w:val="NoSpacing"/>
        <w:ind w:firstLine="720"/>
        <w:rPr>
          <w:rFonts w:ascii="Times New Roman" w:hAnsi="Times New Roman"/>
          <w:szCs w:val="24"/>
        </w:rPr>
      </w:pPr>
    </w:p>
    <w:p w14:paraId="1029F990" w14:textId="77777777" w:rsidR="00F43D8A" w:rsidRDefault="00F905E1" w:rsidP="003C7AEA">
      <w:pPr>
        <w:pStyle w:val="NoSpacing"/>
        <w:ind w:left="1440" w:hanging="720"/>
        <w:rPr>
          <w:rFonts w:ascii="Times New Roman" w:hAnsi="Times New Roman"/>
          <w:szCs w:val="24"/>
        </w:rPr>
      </w:pPr>
      <w:r w:rsidRPr="00F43D8A">
        <w:rPr>
          <w:rFonts w:ascii="Times New Roman" w:hAnsi="Times New Roman"/>
          <w:szCs w:val="24"/>
        </w:rPr>
        <w:t xml:space="preserve">1. </w:t>
      </w:r>
      <w:r w:rsidR="003C7AEA">
        <w:rPr>
          <w:rFonts w:ascii="Times New Roman" w:hAnsi="Times New Roman"/>
          <w:szCs w:val="24"/>
        </w:rPr>
        <w:tab/>
      </w:r>
      <w:r w:rsidRPr="00F43D8A">
        <w:rPr>
          <w:rFonts w:ascii="Times New Roman" w:hAnsi="Times New Roman"/>
          <w:szCs w:val="24"/>
        </w:rPr>
        <w:t>No manufacturing process, or part thereof, other than filling or emptying takes place; and</w:t>
      </w:r>
    </w:p>
    <w:p w14:paraId="3557C4A8" w14:textId="77777777" w:rsidR="00F43D8A" w:rsidRDefault="00F43D8A" w:rsidP="003C7AEA">
      <w:pPr>
        <w:pStyle w:val="NoSpacing"/>
        <w:ind w:left="1440" w:hanging="720"/>
        <w:rPr>
          <w:rFonts w:ascii="Times New Roman" w:hAnsi="Times New Roman"/>
          <w:szCs w:val="24"/>
        </w:rPr>
      </w:pPr>
    </w:p>
    <w:p w14:paraId="0320357B" w14:textId="77777777" w:rsidR="00F43D8A" w:rsidRDefault="00F905E1" w:rsidP="003C7AEA">
      <w:pPr>
        <w:pStyle w:val="NoSpacing"/>
        <w:ind w:left="1440" w:hanging="720"/>
        <w:rPr>
          <w:rFonts w:ascii="Times New Roman" w:hAnsi="Times New Roman"/>
          <w:szCs w:val="24"/>
        </w:rPr>
      </w:pPr>
      <w:r w:rsidRPr="00F43D8A">
        <w:rPr>
          <w:rFonts w:ascii="Times New Roman" w:hAnsi="Times New Roman"/>
          <w:szCs w:val="24"/>
        </w:rPr>
        <w:t xml:space="preserve">2. </w:t>
      </w:r>
      <w:r w:rsidR="003C7AEA">
        <w:rPr>
          <w:rFonts w:ascii="Times New Roman" w:hAnsi="Times New Roman"/>
          <w:szCs w:val="24"/>
        </w:rPr>
        <w:tab/>
      </w:r>
      <w:r w:rsidRPr="00F43D8A">
        <w:rPr>
          <w:rFonts w:ascii="Times New Roman" w:hAnsi="Times New Roman"/>
          <w:szCs w:val="24"/>
        </w:rPr>
        <w:t xml:space="preserve">The only treatment carried out is that necessary to prevent change from occurring in the physical condition or the chemical properties of the liquids or gases deposited into the container. Such treatment may include recirculating, agitating, maintaining the temperature of the stored liquids or gases, or replacing air in the vapor space above the stored liquids or gases with an inert gas </w:t>
      </w:r>
      <w:proofErr w:type="gramStart"/>
      <w:r w:rsidRPr="00F43D8A">
        <w:rPr>
          <w:rFonts w:ascii="Times New Roman" w:hAnsi="Times New Roman"/>
          <w:szCs w:val="24"/>
        </w:rPr>
        <w:t>in order to</w:t>
      </w:r>
      <w:proofErr w:type="gramEnd"/>
      <w:r w:rsidRPr="00F43D8A">
        <w:rPr>
          <w:rFonts w:ascii="Times New Roman" w:hAnsi="Times New Roman"/>
          <w:szCs w:val="24"/>
        </w:rPr>
        <w:t xml:space="preserve"> inhibit </w:t>
      </w:r>
      <w:r w:rsidRPr="00F43D8A">
        <w:rPr>
          <w:rFonts w:ascii="Times New Roman" w:hAnsi="Times New Roman"/>
          <w:szCs w:val="24"/>
        </w:rPr>
        <w:lastRenderedPageBreak/>
        <w:t>the occurrence of chemical reaction.</w:t>
      </w:r>
    </w:p>
    <w:p w14:paraId="05B05800" w14:textId="77777777" w:rsidR="00F43D8A" w:rsidRDefault="00F43D8A" w:rsidP="00F43D8A">
      <w:pPr>
        <w:pStyle w:val="NoSpacing"/>
        <w:ind w:firstLine="720"/>
        <w:rPr>
          <w:rFonts w:ascii="Times New Roman" w:hAnsi="Times New Roman"/>
          <w:szCs w:val="24"/>
        </w:rPr>
      </w:pPr>
    </w:p>
    <w:p w14:paraId="592CA0D6"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Surface cleaner</w:t>
      </w:r>
      <w:r>
        <w:rPr>
          <w:rFonts w:ascii="Times New Roman" w:hAnsi="Times New Roman"/>
          <w:b/>
          <w:szCs w:val="24"/>
        </w:rPr>
        <w:t>”</w:t>
      </w:r>
      <w:r w:rsidR="00F905E1" w:rsidRPr="00F43D8A">
        <w:rPr>
          <w:rFonts w:ascii="Times New Roman" w:hAnsi="Times New Roman"/>
          <w:szCs w:val="24"/>
        </w:rPr>
        <w:t xml:space="preserve"> means a device to remove unwanted foreign matter from the surfaces of materials by using VOC solvents in the liquid or vapor state.</w:t>
      </w:r>
    </w:p>
    <w:p w14:paraId="2023225A" w14:textId="77777777" w:rsidR="00F43D8A" w:rsidRDefault="00F43D8A" w:rsidP="00F43D8A">
      <w:pPr>
        <w:pStyle w:val="NoSpacing"/>
        <w:ind w:firstLine="720"/>
        <w:rPr>
          <w:rFonts w:ascii="Times New Roman" w:hAnsi="Times New Roman"/>
          <w:szCs w:val="24"/>
        </w:rPr>
      </w:pPr>
    </w:p>
    <w:p w14:paraId="7EE9A178" w14:textId="77777777" w:rsidR="00F43D8A" w:rsidRDefault="008C608F" w:rsidP="005C54A8">
      <w:pPr>
        <w:pStyle w:val="NoSpacing"/>
        <w:widowControl/>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Surface coating formulation</w:t>
      </w:r>
      <w:r>
        <w:rPr>
          <w:rFonts w:ascii="Times New Roman" w:hAnsi="Times New Roman"/>
          <w:b/>
          <w:szCs w:val="24"/>
        </w:rPr>
        <w:t>”</w:t>
      </w:r>
      <w:r w:rsidR="00F905E1" w:rsidRPr="00F43D8A">
        <w:rPr>
          <w:rFonts w:ascii="Times New Roman" w:hAnsi="Times New Roman"/>
          <w:szCs w:val="24"/>
        </w:rPr>
        <w:t xml:space="preserve"> means the material used to form a protective, functional, or decorative film including, but not limited to, any architectural coating, paint, varnish, </w:t>
      </w:r>
      <w:proofErr w:type="gramStart"/>
      <w:r w:rsidR="00F905E1" w:rsidRPr="00F43D8A">
        <w:rPr>
          <w:rFonts w:ascii="Times New Roman" w:hAnsi="Times New Roman"/>
          <w:szCs w:val="24"/>
        </w:rPr>
        <w:t>ink</w:t>
      </w:r>
      <w:proofErr w:type="gramEnd"/>
      <w:r w:rsidR="00F905E1" w:rsidRPr="00F43D8A">
        <w:rPr>
          <w:rFonts w:ascii="Times New Roman" w:hAnsi="Times New Roman"/>
          <w:szCs w:val="24"/>
        </w:rPr>
        <w:t xml:space="preserve"> or adhesive applied to or impregnated into a substrate.</w:t>
      </w:r>
    </w:p>
    <w:p w14:paraId="63E4836F" w14:textId="77777777" w:rsidR="00F43D8A" w:rsidRDefault="00F43D8A" w:rsidP="00F43D8A">
      <w:pPr>
        <w:pStyle w:val="NoSpacing"/>
        <w:ind w:firstLine="720"/>
        <w:rPr>
          <w:rFonts w:ascii="Times New Roman" w:hAnsi="Times New Roman"/>
          <w:szCs w:val="24"/>
        </w:rPr>
      </w:pPr>
    </w:p>
    <w:p w14:paraId="5093297E"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Surface coating operation</w:t>
      </w:r>
      <w:r>
        <w:rPr>
          <w:rFonts w:ascii="Times New Roman" w:hAnsi="Times New Roman"/>
          <w:b/>
          <w:szCs w:val="24"/>
        </w:rPr>
        <w:t>”</w:t>
      </w:r>
      <w:r w:rsidR="00F905E1" w:rsidRPr="00F43D8A">
        <w:rPr>
          <w:rFonts w:ascii="Times New Roman" w:hAnsi="Times New Roman"/>
          <w:szCs w:val="24"/>
        </w:rPr>
        <w:t xml:space="preserve"> means the application of one or more surface coating formulations, using one or more coating applicators, together with any associated drying or curing areas. A single surface coating operation ends after drying or curing and before other surface coating formulations are applied. For any web coating line, this term means an entire coating application system, including any associated drying ovens or areas between the supply roll and take-up roll, that is used to apply surface coating formulations onto a continuous strip or web.</w:t>
      </w:r>
    </w:p>
    <w:p w14:paraId="38AB9D64" w14:textId="77777777" w:rsidR="00F43D8A" w:rsidRDefault="00F43D8A" w:rsidP="00F43D8A">
      <w:pPr>
        <w:pStyle w:val="NoSpacing"/>
        <w:ind w:firstLine="720"/>
        <w:rPr>
          <w:rFonts w:ascii="Times New Roman" w:hAnsi="Times New Roman"/>
          <w:szCs w:val="24"/>
        </w:rPr>
      </w:pPr>
    </w:p>
    <w:p w14:paraId="2AC1DE45" w14:textId="77777777" w:rsidR="00F43D8A" w:rsidRDefault="008C608F" w:rsidP="003C7AEA">
      <w:pPr>
        <w:pStyle w:val="NoSpacing"/>
        <w:widowControl/>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Tank</w:t>
      </w:r>
      <w:r>
        <w:rPr>
          <w:rFonts w:ascii="Times New Roman" w:hAnsi="Times New Roman"/>
          <w:b/>
          <w:szCs w:val="24"/>
        </w:rPr>
        <w:t>”</w:t>
      </w:r>
      <w:r w:rsidR="00F905E1" w:rsidRPr="00F43D8A">
        <w:rPr>
          <w:rFonts w:ascii="Times New Roman" w:hAnsi="Times New Roman"/>
          <w:szCs w:val="24"/>
        </w:rPr>
        <w:t xml:space="preserve"> means any container whose walls are constructed of material which is rigid and self-supporting.</w:t>
      </w:r>
    </w:p>
    <w:p w14:paraId="6A78C7D8" w14:textId="77777777" w:rsidR="00F43D8A" w:rsidRDefault="00F43D8A" w:rsidP="00F43D8A">
      <w:pPr>
        <w:pStyle w:val="NoSpacing"/>
        <w:ind w:firstLine="720"/>
        <w:rPr>
          <w:rFonts w:ascii="Times New Roman" w:hAnsi="Times New Roman"/>
          <w:szCs w:val="24"/>
        </w:rPr>
      </w:pPr>
    </w:p>
    <w:p w14:paraId="36978DF3" w14:textId="77559C6B"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Toxic substance</w:t>
      </w:r>
      <w:r>
        <w:rPr>
          <w:rFonts w:ascii="Times New Roman" w:hAnsi="Times New Roman"/>
          <w:b/>
          <w:szCs w:val="24"/>
        </w:rPr>
        <w:t>”</w:t>
      </w:r>
      <w:r w:rsidR="00F905E1" w:rsidRPr="00F43D8A">
        <w:rPr>
          <w:rFonts w:ascii="Times New Roman" w:hAnsi="Times New Roman"/>
          <w:szCs w:val="24"/>
        </w:rPr>
        <w:t xml:space="preserve"> or </w:t>
      </w:r>
      <w:r>
        <w:rPr>
          <w:rFonts w:ascii="Times New Roman" w:hAnsi="Times New Roman"/>
          <w:b/>
          <w:szCs w:val="24"/>
        </w:rPr>
        <w:t>“</w:t>
      </w:r>
      <w:r w:rsidR="00F905E1" w:rsidRPr="007D4124">
        <w:rPr>
          <w:rFonts w:ascii="Times New Roman" w:hAnsi="Times New Roman"/>
          <w:b/>
          <w:szCs w:val="24"/>
        </w:rPr>
        <w:t>TXS</w:t>
      </w:r>
      <w:r>
        <w:rPr>
          <w:rFonts w:ascii="Times New Roman" w:hAnsi="Times New Roman"/>
          <w:b/>
          <w:szCs w:val="24"/>
        </w:rPr>
        <w:t>”</w:t>
      </w:r>
      <w:r w:rsidR="00F905E1" w:rsidRPr="00F43D8A">
        <w:rPr>
          <w:rFonts w:ascii="Times New Roman" w:hAnsi="Times New Roman"/>
          <w:szCs w:val="24"/>
        </w:rPr>
        <w:t xml:space="preserve"> means a substance listed </w:t>
      </w:r>
      <w:r w:rsidR="00F905E1" w:rsidRPr="00907EE0">
        <w:rPr>
          <w:rFonts w:ascii="Times New Roman" w:hAnsi="Times New Roman"/>
          <w:szCs w:val="24"/>
        </w:rPr>
        <w:t xml:space="preserve">in </w:t>
      </w:r>
      <w:r w:rsidR="00072F0C" w:rsidRPr="00907EE0">
        <w:rPr>
          <w:rFonts w:ascii="Times New Roman" w:hAnsi="Times New Roman"/>
          <w:szCs w:val="24"/>
        </w:rPr>
        <w:t>N.J.A.C. 7:27-17.3,</w:t>
      </w:r>
      <w:r w:rsidR="00072F0C">
        <w:rPr>
          <w:rFonts w:ascii="Times New Roman" w:hAnsi="Times New Roman"/>
          <w:szCs w:val="24"/>
        </w:rPr>
        <w:t xml:space="preserve"> </w:t>
      </w:r>
      <w:r w:rsidR="00F905E1" w:rsidRPr="00F43D8A">
        <w:rPr>
          <w:rFonts w:ascii="Times New Roman" w:hAnsi="Times New Roman"/>
          <w:szCs w:val="24"/>
        </w:rPr>
        <w:t>Table</w:t>
      </w:r>
      <w:r w:rsidR="004C46AC">
        <w:rPr>
          <w:rFonts w:ascii="Times New Roman" w:hAnsi="Times New Roman"/>
          <w:szCs w:val="24"/>
        </w:rPr>
        <w:t xml:space="preserve"> 1</w:t>
      </w:r>
      <w:r w:rsidR="00F905E1" w:rsidRPr="00F43D8A">
        <w:rPr>
          <w:rFonts w:ascii="Times New Roman" w:hAnsi="Times New Roman"/>
          <w:szCs w:val="24"/>
        </w:rPr>
        <w:t>.</w:t>
      </w:r>
    </w:p>
    <w:p w14:paraId="6F2D6D01" w14:textId="77777777" w:rsidR="00F43D8A" w:rsidRDefault="00F43D8A" w:rsidP="00F43D8A">
      <w:pPr>
        <w:pStyle w:val="NoSpacing"/>
        <w:ind w:firstLine="720"/>
        <w:rPr>
          <w:rFonts w:ascii="Times New Roman" w:hAnsi="Times New Roman"/>
          <w:szCs w:val="24"/>
        </w:rPr>
      </w:pPr>
    </w:p>
    <w:p w14:paraId="3CBBB560"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Transfer operation</w:t>
      </w:r>
      <w:r>
        <w:rPr>
          <w:rFonts w:ascii="Times New Roman" w:hAnsi="Times New Roman"/>
          <w:b/>
          <w:szCs w:val="24"/>
        </w:rPr>
        <w:t>”</w:t>
      </w:r>
      <w:r w:rsidR="00F905E1" w:rsidRPr="00F43D8A">
        <w:rPr>
          <w:rFonts w:ascii="Times New Roman" w:hAnsi="Times New Roman"/>
          <w:szCs w:val="24"/>
        </w:rPr>
        <w:t xml:space="preserve"> means the moving of any substance from any storage tank, manufacturing process vessel, or delivery vessel into any receiving vessel.</w:t>
      </w:r>
    </w:p>
    <w:p w14:paraId="082A0104" w14:textId="77777777" w:rsidR="00F43D8A" w:rsidRDefault="00F43D8A" w:rsidP="00F43D8A">
      <w:pPr>
        <w:pStyle w:val="NoSpacing"/>
        <w:ind w:firstLine="720"/>
        <w:rPr>
          <w:rFonts w:ascii="Times New Roman" w:hAnsi="Times New Roman"/>
          <w:szCs w:val="24"/>
        </w:rPr>
      </w:pPr>
    </w:p>
    <w:p w14:paraId="4E75A176"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Vapor</w:t>
      </w:r>
      <w:r>
        <w:rPr>
          <w:rFonts w:ascii="Times New Roman" w:hAnsi="Times New Roman"/>
          <w:b/>
          <w:szCs w:val="24"/>
        </w:rPr>
        <w:t>”</w:t>
      </w:r>
      <w:r w:rsidR="00F905E1" w:rsidRPr="00F43D8A">
        <w:rPr>
          <w:rFonts w:ascii="Times New Roman" w:hAnsi="Times New Roman"/>
          <w:szCs w:val="24"/>
        </w:rPr>
        <w:t xml:space="preserve"> means the gaseous form of substances which, under standard conditions, are in the solid or liquid state and which can be changed to these states by either increasing the pressure or decreasing the temperature.</w:t>
      </w:r>
    </w:p>
    <w:p w14:paraId="11C00FC0" w14:textId="77777777" w:rsidR="00F43D8A" w:rsidRDefault="00F43D8A" w:rsidP="00F43D8A">
      <w:pPr>
        <w:pStyle w:val="NoSpacing"/>
        <w:ind w:firstLine="720"/>
        <w:rPr>
          <w:rFonts w:ascii="Times New Roman" w:hAnsi="Times New Roman"/>
          <w:szCs w:val="24"/>
        </w:rPr>
      </w:pPr>
    </w:p>
    <w:p w14:paraId="1028F119" w14:textId="77777777" w:rsid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Vapor pressure</w:t>
      </w:r>
      <w:r>
        <w:rPr>
          <w:rFonts w:ascii="Times New Roman" w:hAnsi="Times New Roman"/>
          <w:b/>
          <w:szCs w:val="24"/>
        </w:rPr>
        <w:t>”</w:t>
      </w:r>
      <w:r w:rsidR="00F905E1" w:rsidRPr="00F43D8A">
        <w:rPr>
          <w:rFonts w:ascii="Times New Roman" w:hAnsi="Times New Roman"/>
          <w:szCs w:val="24"/>
        </w:rPr>
        <w:t xml:space="preserve"> means the pressure of the vapor phase of a substance, or the sum of the partial pressures of the vapor phases of individual substances in a mixture of substances, when in equilibrium with the non-vapor phase of the substance or substances.</w:t>
      </w:r>
    </w:p>
    <w:p w14:paraId="0DB61657" w14:textId="77777777" w:rsidR="00F43D8A" w:rsidRDefault="00F43D8A" w:rsidP="00F43D8A">
      <w:pPr>
        <w:pStyle w:val="NoSpacing"/>
        <w:ind w:firstLine="720"/>
        <w:rPr>
          <w:rFonts w:ascii="Times New Roman" w:hAnsi="Times New Roman"/>
          <w:szCs w:val="24"/>
        </w:rPr>
      </w:pPr>
    </w:p>
    <w:p w14:paraId="1D83BB4F" w14:textId="77777777" w:rsidR="00522F59" w:rsidRPr="00F43D8A" w:rsidRDefault="008C608F" w:rsidP="00F43D8A">
      <w:pPr>
        <w:pStyle w:val="NoSpacing"/>
        <w:ind w:firstLine="720"/>
        <w:rPr>
          <w:rFonts w:ascii="Times New Roman" w:hAnsi="Times New Roman"/>
          <w:szCs w:val="24"/>
        </w:rPr>
      </w:pPr>
      <w:r>
        <w:rPr>
          <w:rFonts w:ascii="Times New Roman" w:hAnsi="Times New Roman"/>
          <w:b/>
          <w:szCs w:val="24"/>
        </w:rPr>
        <w:t>“</w:t>
      </w:r>
      <w:r w:rsidR="00F905E1" w:rsidRPr="007D4124">
        <w:rPr>
          <w:rFonts w:ascii="Times New Roman" w:hAnsi="Times New Roman"/>
          <w:b/>
          <w:szCs w:val="24"/>
        </w:rPr>
        <w:t>Volatile organic compound</w:t>
      </w:r>
      <w:r>
        <w:rPr>
          <w:rFonts w:ascii="Times New Roman" w:hAnsi="Times New Roman"/>
          <w:b/>
          <w:szCs w:val="24"/>
        </w:rPr>
        <w:t>”</w:t>
      </w:r>
      <w:r w:rsidR="00F905E1" w:rsidRPr="00F43D8A">
        <w:rPr>
          <w:rFonts w:ascii="Times New Roman" w:hAnsi="Times New Roman"/>
          <w:szCs w:val="24"/>
        </w:rPr>
        <w:t xml:space="preserve"> or </w:t>
      </w:r>
      <w:r>
        <w:rPr>
          <w:rFonts w:ascii="Times New Roman" w:hAnsi="Times New Roman"/>
          <w:b/>
          <w:szCs w:val="24"/>
        </w:rPr>
        <w:t>“</w:t>
      </w:r>
      <w:r w:rsidR="00F905E1" w:rsidRPr="007D4124">
        <w:rPr>
          <w:rFonts w:ascii="Times New Roman" w:hAnsi="Times New Roman"/>
          <w:b/>
          <w:szCs w:val="24"/>
        </w:rPr>
        <w:t>VOC</w:t>
      </w:r>
      <w:r>
        <w:rPr>
          <w:rFonts w:ascii="Times New Roman" w:hAnsi="Times New Roman"/>
          <w:b/>
          <w:szCs w:val="24"/>
        </w:rPr>
        <w:t>”</w:t>
      </w:r>
      <w:r w:rsidR="00F905E1" w:rsidRPr="00F43D8A">
        <w:rPr>
          <w:rFonts w:ascii="Times New Roman" w:hAnsi="Times New Roman"/>
          <w:szCs w:val="24"/>
        </w:rPr>
        <w:t xml:space="preserve"> means a volatile organic compound as that term is defined by the EPA at 40 CFR 51.100(s), as supplemented or amended, which is incorporated by reference herein.</w:t>
      </w:r>
    </w:p>
    <w:p w14:paraId="61B585E9" w14:textId="77777777" w:rsidR="00522F59" w:rsidRPr="00F43D8A" w:rsidRDefault="00522F59" w:rsidP="00F43D8A">
      <w:pPr>
        <w:pStyle w:val="NoSpacing"/>
        <w:rPr>
          <w:rFonts w:ascii="Times New Roman" w:hAnsi="Times New Roman"/>
          <w:szCs w:val="24"/>
        </w:rPr>
      </w:pPr>
    </w:p>
    <w:p w14:paraId="0BDF2F0A" w14:textId="77777777" w:rsidR="00522F59" w:rsidRPr="00F43D8A" w:rsidRDefault="00522F59" w:rsidP="00F43D8A">
      <w:pPr>
        <w:pStyle w:val="Heading1"/>
        <w:rPr>
          <w:szCs w:val="24"/>
        </w:rPr>
      </w:pPr>
      <w:bookmarkStart w:id="2" w:name="_Toc130873656"/>
      <w:bookmarkStart w:id="3" w:name="_Toc97021661"/>
      <w:r w:rsidRPr="00F43D8A">
        <w:rPr>
          <w:szCs w:val="24"/>
        </w:rPr>
        <w:t>7:27-17.2</w:t>
      </w:r>
      <w:r w:rsidR="00F43D8A">
        <w:rPr>
          <w:szCs w:val="24"/>
        </w:rPr>
        <w:tab/>
      </w:r>
      <w:r w:rsidRPr="00F43D8A">
        <w:rPr>
          <w:szCs w:val="24"/>
        </w:rPr>
        <w:t>Asbestos surface coating</w:t>
      </w:r>
      <w:bookmarkEnd w:id="2"/>
      <w:bookmarkEnd w:id="3"/>
    </w:p>
    <w:p w14:paraId="0C1C3B9F" w14:textId="77777777" w:rsidR="00A302D4" w:rsidRPr="00F43D8A" w:rsidRDefault="00A302D4" w:rsidP="00F43D8A">
      <w:pPr>
        <w:widowControl/>
        <w:jc w:val="both"/>
        <w:rPr>
          <w:rFonts w:ascii="Times New Roman" w:hAnsi="Times New Roman"/>
          <w:szCs w:val="24"/>
        </w:rPr>
      </w:pPr>
    </w:p>
    <w:p w14:paraId="322803F3" w14:textId="77777777" w:rsidR="00522F59" w:rsidRPr="00F43D8A" w:rsidRDefault="00F905E1" w:rsidP="00F43D8A">
      <w:pPr>
        <w:widowControl/>
        <w:ind w:firstLine="720"/>
        <w:jc w:val="both"/>
        <w:rPr>
          <w:rFonts w:ascii="Times New Roman" w:hAnsi="Times New Roman"/>
          <w:szCs w:val="24"/>
        </w:rPr>
      </w:pPr>
      <w:r w:rsidRPr="00F43D8A">
        <w:rPr>
          <w:rFonts w:ascii="Times New Roman" w:hAnsi="Times New Roman"/>
          <w:szCs w:val="24"/>
        </w:rPr>
        <w:t xml:space="preserve">No person shall cause, suffer, </w:t>
      </w:r>
      <w:proofErr w:type="gramStart"/>
      <w:r w:rsidRPr="00F43D8A">
        <w:rPr>
          <w:rFonts w:ascii="Times New Roman" w:hAnsi="Times New Roman"/>
          <w:szCs w:val="24"/>
        </w:rPr>
        <w:t>allow</w:t>
      </w:r>
      <w:proofErr w:type="gramEnd"/>
      <w:r w:rsidRPr="00F43D8A">
        <w:rPr>
          <w:rFonts w:ascii="Times New Roman" w:hAnsi="Times New Roman"/>
          <w:szCs w:val="24"/>
        </w:rPr>
        <w:t xml:space="preserve"> or permit surface coating by spraying on any building, structure, facility, installation or internal or external portion thereof, asbestos or friable material containing in excess of 0.25 per cent by weight of asbestos.</w:t>
      </w:r>
    </w:p>
    <w:p w14:paraId="442C5C2A" w14:textId="77777777" w:rsidR="00522F59" w:rsidRPr="00F43D8A" w:rsidRDefault="00522F59" w:rsidP="00F43D8A">
      <w:pPr>
        <w:widowControl/>
        <w:jc w:val="both"/>
        <w:rPr>
          <w:rFonts w:ascii="Times New Roman" w:hAnsi="Times New Roman"/>
          <w:szCs w:val="24"/>
        </w:rPr>
      </w:pPr>
    </w:p>
    <w:p w14:paraId="4B300606" w14:textId="77777777" w:rsidR="000A3D5F" w:rsidRDefault="000A3D5F" w:rsidP="00F43D8A">
      <w:pPr>
        <w:pStyle w:val="Heading1"/>
        <w:rPr>
          <w:szCs w:val="24"/>
        </w:rPr>
      </w:pPr>
      <w:bookmarkStart w:id="4" w:name="_Toc130873657"/>
      <w:bookmarkStart w:id="5" w:name="_Toc97021662"/>
    </w:p>
    <w:p w14:paraId="6FC911D5" w14:textId="77777777" w:rsidR="000A3D5F" w:rsidRDefault="000A3D5F" w:rsidP="00F43D8A">
      <w:pPr>
        <w:pStyle w:val="Heading1"/>
        <w:rPr>
          <w:szCs w:val="24"/>
        </w:rPr>
      </w:pPr>
    </w:p>
    <w:p w14:paraId="74D89DC2" w14:textId="0C63E807" w:rsidR="00522F59" w:rsidRPr="00F43D8A" w:rsidRDefault="00522F59" w:rsidP="00F43D8A">
      <w:pPr>
        <w:pStyle w:val="Heading1"/>
        <w:rPr>
          <w:szCs w:val="24"/>
        </w:rPr>
      </w:pPr>
      <w:r w:rsidRPr="00F43D8A">
        <w:rPr>
          <w:szCs w:val="24"/>
        </w:rPr>
        <w:t>7:27</w:t>
      </w:r>
      <w:r w:rsidRPr="00F43D8A">
        <w:rPr>
          <w:szCs w:val="24"/>
        </w:rPr>
        <w:noBreakHyphen/>
        <w:t>17.3</w:t>
      </w:r>
      <w:r w:rsidR="00F43D8A">
        <w:rPr>
          <w:szCs w:val="24"/>
        </w:rPr>
        <w:tab/>
      </w:r>
      <w:r w:rsidRPr="00F43D8A">
        <w:rPr>
          <w:szCs w:val="24"/>
        </w:rPr>
        <w:t>Storage, transfer, and use of toxic substances</w:t>
      </w:r>
      <w:bookmarkEnd w:id="4"/>
      <w:bookmarkEnd w:id="5"/>
    </w:p>
    <w:p w14:paraId="352907E6" w14:textId="77777777" w:rsidR="00A302D4" w:rsidRPr="00F43D8A" w:rsidRDefault="00A302D4" w:rsidP="00F43D8A">
      <w:pPr>
        <w:widowControl/>
        <w:rPr>
          <w:rFonts w:ascii="Times New Roman" w:hAnsi="Times New Roman"/>
          <w:snapToGrid/>
          <w:szCs w:val="24"/>
        </w:rPr>
      </w:pPr>
    </w:p>
    <w:p w14:paraId="0220D61B" w14:textId="47273D2C" w:rsidR="00F43D8A" w:rsidRDefault="00F905E1" w:rsidP="00F43D8A">
      <w:pPr>
        <w:widowControl/>
        <w:ind w:left="720" w:hanging="720"/>
        <w:rPr>
          <w:rFonts w:ascii="Times New Roman" w:hAnsi="Times New Roman"/>
          <w:snapToGrid/>
          <w:szCs w:val="24"/>
        </w:rPr>
      </w:pPr>
      <w:r w:rsidRPr="00F43D8A">
        <w:rPr>
          <w:rFonts w:ascii="Times New Roman" w:hAnsi="Times New Roman"/>
          <w:snapToGrid/>
          <w:szCs w:val="24"/>
        </w:rPr>
        <w:t xml:space="preserve">(a) </w:t>
      </w:r>
      <w:r w:rsidR="00F43D8A">
        <w:rPr>
          <w:rFonts w:ascii="Times New Roman" w:hAnsi="Times New Roman"/>
          <w:snapToGrid/>
          <w:szCs w:val="24"/>
        </w:rPr>
        <w:tab/>
      </w:r>
      <w:r w:rsidRPr="00F43D8A">
        <w:rPr>
          <w:rFonts w:ascii="Times New Roman" w:hAnsi="Times New Roman"/>
          <w:snapToGrid/>
          <w:szCs w:val="24"/>
        </w:rPr>
        <w:t xml:space="preserve">No person shall cause, suffer, </w:t>
      </w:r>
      <w:proofErr w:type="gramStart"/>
      <w:r w:rsidRPr="00F43D8A">
        <w:rPr>
          <w:rFonts w:ascii="Times New Roman" w:hAnsi="Times New Roman"/>
          <w:snapToGrid/>
          <w:szCs w:val="24"/>
        </w:rPr>
        <w:t>allow</w:t>
      </w:r>
      <w:proofErr w:type="gramEnd"/>
      <w:r w:rsidRPr="00F43D8A">
        <w:rPr>
          <w:rFonts w:ascii="Times New Roman" w:hAnsi="Times New Roman"/>
          <w:snapToGrid/>
          <w:szCs w:val="24"/>
        </w:rPr>
        <w:t xml:space="preserve"> or permit any </w:t>
      </w:r>
      <w:r w:rsidR="00C476BF">
        <w:rPr>
          <w:rFonts w:ascii="Times New Roman" w:hAnsi="Times New Roman"/>
          <w:snapToGrid/>
          <w:szCs w:val="24"/>
        </w:rPr>
        <w:t xml:space="preserve">Group I or II </w:t>
      </w:r>
      <w:r w:rsidRPr="00F43D8A">
        <w:rPr>
          <w:rFonts w:ascii="Times New Roman" w:hAnsi="Times New Roman"/>
          <w:snapToGrid/>
          <w:szCs w:val="24"/>
        </w:rPr>
        <w:t>TXS to be emitted</w:t>
      </w:r>
      <w:r w:rsidR="00C476BF">
        <w:rPr>
          <w:rFonts w:ascii="Times New Roman" w:hAnsi="Times New Roman"/>
          <w:snapToGrid/>
          <w:szCs w:val="24"/>
        </w:rPr>
        <w:t xml:space="preserve"> into the outdoor atmosphere</w:t>
      </w:r>
      <w:r w:rsidRPr="00F43D8A">
        <w:rPr>
          <w:rFonts w:ascii="Times New Roman" w:hAnsi="Times New Roman"/>
          <w:snapToGrid/>
          <w:szCs w:val="24"/>
        </w:rPr>
        <w:t xml:space="preserve"> from any source operation, unless such equipment and operation is registered with the Department </w:t>
      </w:r>
      <w:r w:rsidR="00C476BF">
        <w:rPr>
          <w:rFonts w:ascii="Times New Roman" w:hAnsi="Times New Roman"/>
          <w:snapToGrid/>
          <w:szCs w:val="24"/>
        </w:rPr>
        <w:t>no later than</w:t>
      </w:r>
      <w:r w:rsidRPr="00F43D8A">
        <w:rPr>
          <w:rFonts w:ascii="Times New Roman" w:hAnsi="Times New Roman"/>
          <w:snapToGrid/>
          <w:szCs w:val="24"/>
        </w:rPr>
        <w:t xml:space="preserve"> six months </w:t>
      </w:r>
      <w:r w:rsidR="00C476BF">
        <w:rPr>
          <w:rFonts w:ascii="Times New Roman" w:hAnsi="Times New Roman"/>
          <w:snapToGrid/>
          <w:szCs w:val="24"/>
        </w:rPr>
        <w:t>after</w:t>
      </w:r>
      <w:r w:rsidRPr="00F43D8A">
        <w:rPr>
          <w:rFonts w:ascii="Times New Roman" w:hAnsi="Times New Roman"/>
          <w:snapToGrid/>
          <w:szCs w:val="24"/>
        </w:rPr>
        <w:t xml:space="preserve"> the effective date of </w:t>
      </w:r>
      <w:r w:rsidR="003B17F0">
        <w:rPr>
          <w:rFonts w:ascii="Times New Roman" w:hAnsi="Times New Roman"/>
          <w:snapToGrid/>
          <w:szCs w:val="24"/>
        </w:rPr>
        <w:t xml:space="preserve">the inclusion of the TXS in </w:t>
      </w:r>
      <w:r w:rsidRPr="00F43D8A">
        <w:rPr>
          <w:rFonts w:ascii="Times New Roman" w:hAnsi="Times New Roman"/>
          <w:snapToGrid/>
          <w:szCs w:val="24"/>
        </w:rPr>
        <w:t>this subchapter. Such registration shall include information relating to vessel sizes, transfer rates, emission rates, operating procedures and other information required by the Department and shall be made on forms provided by the Department.</w:t>
      </w:r>
    </w:p>
    <w:p w14:paraId="40C26B3A" w14:textId="77777777" w:rsidR="00F43D8A" w:rsidRDefault="00F43D8A" w:rsidP="00F43D8A">
      <w:pPr>
        <w:widowControl/>
        <w:ind w:left="720" w:hanging="720"/>
        <w:rPr>
          <w:rFonts w:ascii="Times New Roman" w:hAnsi="Times New Roman"/>
          <w:snapToGrid/>
          <w:szCs w:val="24"/>
        </w:rPr>
      </w:pPr>
    </w:p>
    <w:p w14:paraId="7D986A5C" w14:textId="77777777" w:rsidR="00F43D8A" w:rsidRDefault="00F905E1" w:rsidP="00F43D8A">
      <w:pPr>
        <w:widowControl/>
        <w:ind w:left="720" w:hanging="720"/>
        <w:rPr>
          <w:rFonts w:ascii="Times New Roman" w:hAnsi="Times New Roman"/>
          <w:snapToGrid/>
          <w:szCs w:val="24"/>
        </w:rPr>
      </w:pPr>
      <w:r w:rsidRPr="00F43D8A">
        <w:rPr>
          <w:rFonts w:ascii="Times New Roman" w:hAnsi="Times New Roman"/>
          <w:snapToGrid/>
          <w:szCs w:val="24"/>
        </w:rPr>
        <w:t xml:space="preserve">(b) </w:t>
      </w:r>
      <w:r w:rsidR="00F43D8A">
        <w:rPr>
          <w:rFonts w:ascii="Times New Roman" w:hAnsi="Times New Roman"/>
          <w:snapToGrid/>
          <w:szCs w:val="24"/>
        </w:rPr>
        <w:tab/>
      </w:r>
      <w:r w:rsidRPr="00F43D8A">
        <w:rPr>
          <w:rFonts w:ascii="Times New Roman" w:hAnsi="Times New Roman"/>
          <w:snapToGrid/>
          <w:szCs w:val="24"/>
        </w:rPr>
        <w:t>In cases where the Department determines that the equipment or operating procedures as described in the registration do not represent advances in the art of control for the types and kinds of TXS emitted, the Department will so notify the registrant.</w:t>
      </w:r>
    </w:p>
    <w:p w14:paraId="5B35378B" w14:textId="77777777" w:rsidR="00F43D8A" w:rsidRDefault="00F43D8A" w:rsidP="00F43D8A">
      <w:pPr>
        <w:widowControl/>
        <w:ind w:left="720" w:hanging="720"/>
        <w:rPr>
          <w:rFonts w:ascii="Times New Roman" w:hAnsi="Times New Roman"/>
          <w:snapToGrid/>
          <w:szCs w:val="24"/>
        </w:rPr>
      </w:pPr>
    </w:p>
    <w:p w14:paraId="23A0AD88" w14:textId="77777777" w:rsidR="00F43D8A" w:rsidRDefault="00F905E1" w:rsidP="00F43D8A">
      <w:pPr>
        <w:widowControl/>
        <w:ind w:left="720" w:hanging="720"/>
        <w:rPr>
          <w:rFonts w:ascii="Times New Roman" w:hAnsi="Times New Roman"/>
          <w:snapToGrid/>
          <w:szCs w:val="24"/>
        </w:rPr>
      </w:pPr>
      <w:r w:rsidRPr="00F43D8A">
        <w:rPr>
          <w:rFonts w:ascii="Times New Roman" w:hAnsi="Times New Roman"/>
          <w:snapToGrid/>
          <w:szCs w:val="24"/>
        </w:rPr>
        <w:t xml:space="preserve">(c) </w:t>
      </w:r>
      <w:r w:rsidR="00F43D8A">
        <w:rPr>
          <w:rFonts w:ascii="Times New Roman" w:hAnsi="Times New Roman"/>
          <w:snapToGrid/>
          <w:szCs w:val="24"/>
        </w:rPr>
        <w:tab/>
      </w:r>
      <w:r w:rsidRPr="00F43D8A">
        <w:rPr>
          <w:rFonts w:ascii="Times New Roman" w:hAnsi="Times New Roman"/>
          <w:snapToGrid/>
          <w:szCs w:val="24"/>
        </w:rPr>
        <w:t>Within three months of such notification, the registrant must advise the Department of measures to be taken for reducing the TXS emissions to a rate or concentration equivalent to advances in the art of control and the schedule for completing such measures.</w:t>
      </w:r>
    </w:p>
    <w:p w14:paraId="662E12AB" w14:textId="77777777" w:rsidR="00F43D8A" w:rsidRDefault="00F43D8A" w:rsidP="00F43D8A">
      <w:pPr>
        <w:widowControl/>
        <w:ind w:left="720" w:hanging="720"/>
        <w:rPr>
          <w:rFonts w:ascii="Times New Roman" w:hAnsi="Times New Roman"/>
          <w:snapToGrid/>
          <w:szCs w:val="24"/>
        </w:rPr>
      </w:pPr>
    </w:p>
    <w:p w14:paraId="108F2947" w14:textId="77777777" w:rsidR="00F43D8A" w:rsidRDefault="00F905E1" w:rsidP="00F43D8A">
      <w:pPr>
        <w:widowControl/>
        <w:ind w:left="720" w:hanging="720"/>
        <w:rPr>
          <w:rFonts w:ascii="Times New Roman" w:hAnsi="Times New Roman"/>
          <w:snapToGrid/>
          <w:szCs w:val="24"/>
        </w:rPr>
      </w:pPr>
      <w:r w:rsidRPr="00F43D8A">
        <w:rPr>
          <w:rFonts w:ascii="Times New Roman" w:hAnsi="Times New Roman"/>
          <w:snapToGrid/>
          <w:szCs w:val="24"/>
        </w:rPr>
        <w:t xml:space="preserve">(d) </w:t>
      </w:r>
      <w:r w:rsidR="00F43D8A">
        <w:rPr>
          <w:rFonts w:ascii="Times New Roman" w:hAnsi="Times New Roman"/>
          <w:snapToGrid/>
          <w:szCs w:val="24"/>
        </w:rPr>
        <w:tab/>
      </w:r>
      <w:r w:rsidRPr="00F43D8A">
        <w:rPr>
          <w:rFonts w:ascii="Times New Roman" w:hAnsi="Times New Roman"/>
          <w:snapToGrid/>
          <w:szCs w:val="24"/>
        </w:rPr>
        <w:t>Upon notification by the Department that the measures and schedule submitted pursuant to subsection (c) of this section are acceptable, the registrant shall implement such measures in accordance with the schedule.</w:t>
      </w:r>
    </w:p>
    <w:p w14:paraId="5F2F45A2" w14:textId="77777777" w:rsidR="00F43D8A" w:rsidRDefault="00F43D8A" w:rsidP="00F43D8A">
      <w:pPr>
        <w:widowControl/>
        <w:ind w:left="720" w:hanging="720"/>
        <w:rPr>
          <w:rFonts w:ascii="Times New Roman" w:hAnsi="Times New Roman"/>
          <w:snapToGrid/>
          <w:szCs w:val="24"/>
        </w:rPr>
      </w:pPr>
    </w:p>
    <w:p w14:paraId="338F4493" w14:textId="77777777" w:rsidR="00F43D8A" w:rsidRDefault="00F905E1" w:rsidP="00F43D8A">
      <w:pPr>
        <w:widowControl/>
        <w:ind w:left="720" w:hanging="720"/>
        <w:rPr>
          <w:rFonts w:ascii="Times New Roman" w:hAnsi="Times New Roman"/>
          <w:snapToGrid/>
          <w:szCs w:val="24"/>
        </w:rPr>
      </w:pPr>
      <w:r w:rsidRPr="00F43D8A">
        <w:rPr>
          <w:rFonts w:ascii="Times New Roman" w:hAnsi="Times New Roman"/>
          <w:snapToGrid/>
          <w:szCs w:val="24"/>
        </w:rPr>
        <w:t xml:space="preserve">(e) </w:t>
      </w:r>
      <w:r w:rsidR="00F43D8A">
        <w:rPr>
          <w:rFonts w:ascii="Times New Roman" w:hAnsi="Times New Roman"/>
          <w:snapToGrid/>
          <w:szCs w:val="24"/>
        </w:rPr>
        <w:tab/>
      </w:r>
      <w:r w:rsidRPr="00F43D8A">
        <w:rPr>
          <w:rFonts w:ascii="Times New Roman" w:hAnsi="Times New Roman"/>
          <w:snapToGrid/>
          <w:szCs w:val="24"/>
        </w:rPr>
        <w:t>If, in the opinion of the Department, the measures or schedule submitted pursuant to subsection (c) of this section are not acceptable, the Department shall state its reasons and may order the registrant to resubmit, within the time specified in the order, measures to be taken and the schedule for same. If the registrant fails within the time specified to make an acceptable resubmittal, the Department may order the registrant to implement such measures as it deems appropriate within a specified time.</w:t>
      </w:r>
    </w:p>
    <w:p w14:paraId="1A468463" w14:textId="77777777" w:rsidR="00F43D8A" w:rsidRDefault="00F43D8A" w:rsidP="00F43D8A">
      <w:pPr>
        <w:widowControl/>
        <w:ind w:left="720" w:hanging="720"/>
        <w:rPr>
          <w:rFonts w:ascii="Times New Roman" w:hAnsi="Times New Roman"/>
          <w:snapToGrid/>
          <w:szCs w:val="24"/>
        </w:rPr>
      </w:pPr>
    </w:p>
    <w:p w14:paraId="1E517A4C" w14:textId="77777777" w:rsidR="002657D5" w:rsidRDefault="00F905E1" w:rsidP="00F43D8A">
      <w:pPr>
        <w:widowControl/>
        <w:ind w:left="720" w:hanging="720"/>
        <w:rPr>
          <w:rFonts w:ascii="Times New Roman" w:hAnsi="Times New Roman"/>
          <w:snapToGrid/>
          <w:szCs w:val="24"/>
        </w:rPr>
      </w:pPr>
      <w:r w:rsidRPr="00F43D8A">
        <w:rPr>
          <w:rFonts w:ascii="Times New Roman" w:hAnsi="Times New Roman"/>
          <w:snapToGrid/>
          <w:szCs w:val="24"/>
        </w:rPr>
        <w:t xml:space="preserve">(f) </w:t>
      </w:r>
      <w:r w:rsidR="00F43D8A">
        <w:rPr>
          <w:rFonts w:ascii="Times New Roman" w:hAnsi="Times New Roman"/>
          <w:snapToGrid/>
          <w:szCs w:val="24"/>
        </w:rPr>
        <w:tab/>
      </w:r>
      <w:r w:rsidRPr="00F43D8A">
        <w:rPr>
          <w:rFonts w:ascii="Times New Roman" w:hAnsi="Times New Roman"/>
          <w:snapToGrid/>
          <w:szCs w:val="24"/>
        </w:rPr>
        <w:t>Permit applications submitted to the Department pursuant to N.J.A.C. 7:27-8 or 22 or under N.J.A.C. 7:1K-1.5 satisfy the registration</w:t>
      </w:r>
      <w:r w:rsidR="002657D5">
        <w:rPr>
          <w:rFonts w:ascii="Times New Roman" w:hAnsi="Times New Roman"/>
          <w:snapToGrid/>
          <w:szCs w:val="24"/>
        </w:rPr>
        <w:t xml:space="preserve"> requirements of this section.</w:t>
      </w:r>
    </w:p>
    <w:p w14:paraId="36CD6F28" w14:textId="77777777" w:rsidR="002657D5" w:rsidRDefault="002657D5" w:rsidP="00F43D8A">
      <w:pPr>
        <w:widowControl/>
        <w:ind w:left="720" w:hanging="720"/>
        <w:rPr>
          <w:rFonts w:ascii="Times New Roman" w:hAnsi="Times New Roman"/>
          <w:snapToGrid/>
          <w:szCs w:val="24"/>
        </w:rPr>
      </w:pPr>
    </w:p>
    <w:p w14:paraId="022E1831" w14:textId="77777777" w:rsidR="00F905E1" w:rsidRPr="00F43D8A" w:rsidRDefault="00F905E1" w:rsidP="002657D5">
      <w:pPr>
        <w:widowControl/>
        <w:jc w:val="center"/>
        <w:rPr>
          <w:rFonts w:ascii="Times New Roman" w:hAnsi="Times New Roman"/>
          <w:snapToGrid/>
          <w:szCs w:val="24"/>
        </w:rPr>
      </w:pPr>
      <w:r w:rsidRPr="00F43D8A">
        <w:rPr>
          <w:rFonts w:ascii="Times New Roman" w:hAnsi="Times New Roman"/>
          <w:snapToGrid/>
          <w:szCs w:val="24"/>
        </w:rPr>
        <w:t>TABLE 1</w:t>
      </w:r>
      <w:r w:rsidRPr="00F43D8A">
        <w:rPr>
          <w:rFonts w:ascii="Times New Roman" w:hAnsi="Times New Roman"/>
          <w:snapToGrid/>
          <w:szCs w:val="24"/>
        </w:rPr>
        <w:br/>
        <w:t>TOXIC SUBSTANCES</w:t>
      </w:r>
      <w:r w:rsidRPr="00F43D8A">
        <w:rPr>
          <w:rFonts w:ascii="Times New Roman" w:hAnsi="Times New Roman"/>
          <w:snapToGrid/>
          <w:szCs w:val="24"/>
        </w:rPr>
        <w:br/>
      </w:r>
      <w:r w:rsidRPr="00F43D8A">
        <w:rPr>
          <w:rFonts w:ascii="Times New Roman" w:hAnsi="Times New Roman"/>
          <w:snapToGrid/>
          <w:szCs w:val="24"/>
        </w:rPr>
        <w:br/>
        <w:t>GROUP I</w:t>
      </w:r>
    </w:p>
    <w:p w14:paraId="3D62CE4B" w14:textId="77777777" w:rsidR="00F905E1" w:rsidRPr="00F43D8A" w:rsidRDefault="00F905E1" w:rsidP="00F43D8A">
      <w:pPr>
        <w:widowControl/>
        <w:rPr>
          <w:rFonts w:ascii="Times New Roman" w:hAnsi="Times New Roman"/>
          <w:snapToGrid/>
          <w:vanish/>
          <w:szCs w:val="24"/>
        </w:rPr>
      </w:pPr>
    </w:p>
    <w:tbl>
      <w:tblPr>
        <w:tblW w:w="7290" w:type="dxa"/>
        <w:tblCellSpacing w:w="15" w:type="dxa"/>
        <w:tblInd w:w="1125" w:type="dxa"/>
        <w:tblCellMar>
          <w:top w:w="15" w:type="dxa"/>
          <w:left w:w="15" w:type="dxa"/>
          <w:bottom w:w="15" w:type="dxa"/>
          <w:right w:w="15" w:type="dxa"/>
        </w:tblCellMar>
        <w:tblLook w:val="04A0" w:firstRow="1" w:lastRow="0" w:firstColumn="1" w:lastColumn="0" w:noHBand="0" w:noVBand="1"/>
      </w:tblPr>
      <w:tblGrid>
        <w:gridCol w:w="5490"/>
        <w:gridCol w:w="1800"/>
      </w:tblGrid>
      <w:tr w:rsidR="002657D5" w:rsidRPr="00F43D8A" w14:paraId="61740A17" w14:textId="77777777" w:rsidTr="002657D5">
        <w:trPr>
          <w:tblCellSpacing w:w="15" w:type="dxa"/>
        </w:trPr>
        <w:tc>
          <w:tcPr>
            <w:tcW w:w="5445" w:type="dxa"/>
          </w:tcPr>
          <w:p w14:paraId="1290D976" w14:textId="77777777" w:rsidR="002657D5" w:rsidRPr="00F43D8A" w:rsidRDefault="002657D5" w:rsidP="00F43D8A">
            <w:pPr>
              <w:widowControl/>
              <w:rPr>
                <w:rFonts w:ascii="Times New Roman" w:hAnsi="Times New Roman"/>
                <w:snapToGrid/>
                <w:szCs w:val="24"/>
              </w:rPr>
            </w:pPr>
            <w:r w:rsidRPr="00F43D8A">
              <w:rPr>
                <w:rFonts w:ascii="Times New Roman" w:hAnsi="Times New Roman"/>
                <w:snapToGrid/>
                <w:szCs w:val="24"/>
              </w:rPr>
              <w:t>Name</w:t>
            </w:r>
          </w:p>
        </w:tc>
        <w:tc>
          <w:tcPr>
            <w:tcW w:w="1755" w:type="dxa"/>
          </w:tcPr>
          <w:p w14:paraId="59F32F8D" w14:textId="77777777" w:rsidR="002657D5" w:rsidRPr="00F43D8A" w:rsidRDefault="002657D5" w:rsidP="00F43D8A">
            <w:pPr>
              <w:widowControl/>
              <w:jc w:val="right"/>
              <w:rPr>
                <w:rFonts w:ascii="Times New Roman" w:hAnsi="Times New Roman"/>
                <w:snapToGrid/>
                <w:szCs w:val="24"/>
              </w:rPr>
            </w:pPr>
            <w:r w:rsidRPr="00F43D8A">
              <w:rPr>
                <w:rFonts w:ascii="Times New Roman" w:hAnsi="Times New Roman"/>
                <w:snapToGrid/>
                <w:szCs w:val="24"/>
              </w:rPr>
              <w:t>CAS Number</w:t>
            </w:r>
          </w:p>
        </w:tc>
      </w:tr>
      <w:tr w:rsidR="00E25206" w:rsidRPr="00F43D8A" w14:paraId="10D1672B" w14:textId="77777777" w:rsidTr="002657D5">
        <w:trPr>
          <w:tblCellSpacing w:w="15" w:type="dxa"/>
        </w:trPr>
        <w:tc>
          <w:tcPr>
            <w:tcW w:w="5445" w:type="dxa"/>
            <w:hideMark/>
          </w:tcPr>
          <w:p w14:paraId="3BB3F457"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Benzene (Benzol)</w:t>
            </w:r>
          </w:p>
        </w:tc>
        <w:tc>
          <w:tcPr>
            <w:tcW w:w="1755" w:type="dxa"/>
            <w:hideMark/>
          </w:tcPr>
          <w:p w14:paraId="01B17B3C"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71-43-2</w:t>
            </w:r>
          </w:p>
        </w:tc>
      </w:tr>
      <w:tr w:rsidR="00E25206" w:rsidRPr="00F43D8A" w14:paraId="120C17EC" w14:textId="77777777" w:rsidTr="002657D5">
        <w:trPr>
          <w:tblCellSpacing w:w="15" w:type="dxa"/>
        </w:trPr>
        <w:tc>
          <w:tcPr>
            <w:tcW w:w="5445" w:type="dxa"/>
            <w:hideMark/>
          </w:tcPr>
          <w:p w14:paraId="4C6FA335"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Carbon tetrachloride (Tetrachloromethane)</w:t>
            </w:r>
          </w:p>
        </w:tc>
        <w:tc>
          <w:tcPr>
            <w:tcW w:w="1755" w:type="dxa"/>
            <w:hideMark/>
          </w:tcPr>
          <w:p w14:paraId="71D4F6C7"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56-23-5</w:t>
            </w:r>
          </w:p>
        </w:tc>
      </w:tr>
      <w:tr w:rsidR="00E25206" w:rsidRPr="00F43D8A" w14:paraId="577A0D9D" w14:textId="77777777" w:rsidTr="002657D5">
        <w:trPr>
          <w:tblCellSpacing w:w="15" w:type="dxa"/>
        </w:trPr>
        <w:tc>
          <w:tcPr>
            <w:tcW w:w="5445" w:type="dxa"/>
            <w:hideMark/>
          </w:tcPr>
          <w:p w14:paraId="74FE744D"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Chloroform (Trichloromethane)</w:t>
            </w:r>
          </w:p>
        </w:tc>
        <w:tc>
          <w:tcPr>
            <w:tcW w:w="1755" w:type="dxa"/>
            <w:hideMark/>
          </w:tcPr>
          <w:p w14:paraId="60C09752"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67-66-3</w:t>
            </w:r>
          </w:p>
        </w:tc>
      </w:tr>
      <w:tr w:rsidR="00E25206" w:rsidRPr="00F43D8A" w14:paraId="58CEA54C" w14:textId="77777777" w:rsidTr="002657D5">
        <w:trPr>
          <w:tblCellSpacing w:w="15" w:type="dxa"/>
        </w:trPr>
        <w:tc>
          <w:tcPr>
            <w:tcW w:w="5445" w:type="dxa"/>
            <w:hideMark/>
          </w:tcPr>
          <w:p w14:paraId="00691E4D"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Dioxane (1,4-Diethylene dioxide; 1,4-Dioxane)</w:t>
            </w:r>
          </w:p>
        </w:tc>
        <w:tc>
          <w:tcPr>
            <w:tcW w:w="1755" w:type="dxa"/>
            <w:hideMark/>
          </w:tcPr>
          <w:p w14:paraId="5BBC106A"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123-91-1</w:t>
            </w:r>
          </w:p>
        </w:tc>
      </w:tr>
      <w:tr w:rsidR="00E25206" w:rsidRPr="00F43D8A" w14:paraId="484A3FDE" w14:textId="77777777" w:rsidTr="002657D5">
        <w:trPr>
          <w:tblCellSpacing w:w="15" w:type="dxa"/>
        </w:trPr>
        <w:tc>
          <w:tcPr>
            <w:tcW w:w="5445" w:type="dxa"/>
            <w:hideMark/>
          </w:tcPr>
          <w:p w14:paraId="0AA84754"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Ethylenimine (Aziridine)</w:t>
            </w:r>
          </w:p>
        </w:tc>
        <w:tc>
          <w:tcPr>
            <w:tcW w:w="1755" w:type="dxa"/>
            <w:hideMark/>
          </w:tcPr>
          <w:p w14:paraId="74C51883"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151-56-4</w:t>
            </w:r>
          </w:p>
        </w:tc>
      </w:tr>
      <w:tr w:rsidR="00E25206" w:rsidRPr="00F43D8A" w14:paraId="553A984C" w14:textId="77777777" w:rsidTr="002657D5">
        <w:trPr>
          <w:tblCellSpacing w:w="15" w:type="dxa"/>
        </w:trPr>
        <w:tc>
          <w:tcPr>
            <w:tcW w:w="5445" w:type="dxa"/>
            <w:hideMark/>
          </w:tcPr>
          <w:p w14:paraId="6380FF3D"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Ethylene dibromide (1,2-Dibromoethane)</w:t>
            </w:r>
          </w:p>
        </w:tc>
        <w:tc>
          <w:tcPr>
            <w:tcW w:w="1755" w:type="dxa"/>
            <w:hideMark/>
          </w:tcPr>
          <w:p w14:paraId="66CCADF6"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106-93-4</w:t>
            </w:r>
          </w:p>
        </w:tc>
      </w:tr>
      <w:tr w:rsidR="00E25206" w:rsidRPr="00F43D8A" w14:paraId="7CDC4A88" w14:textId="77777777" w:rsidTr="002657D5">
        <w:trPr>
          <w:tblCellSpacing w:w="15" w:type="dxa"/>
        </w:trPr>
        <w:tc>
          <w:tcPr>
            <w:tcW w:w="5445" w:type="dxa"/>
            <w:hideMark/>
          </w:tcPr>
          <w:p w14:paraId="43F184F5"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lastRenderedPageBreak/>
              <w:t>Ethylene dichloride (1,2-Dichloroethane)</w:t>
            </w:r>
          </w:p>
        </w:tc>
        <w:tc>
          <w:tcPr>
            <w:tcW w:w="1755" w:type="dxa"/>
            <w:hideMark/>
          </w:tcPr>
          <w:p w14:paraId="238693AE"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107-06-2</w:t>
            </w:r>
          </w:p>
        </w:tc>
      </w:tr>
      <w:tr w:rsidR="00E25206" w:rsidRPr="00F43D8A" w14:paraId="28031DFA" w14:textId="77777777" w:rsidTr="002657D5">
        <w:trPr>
          <w:tblCellSpacing w:w="15" w:type="dxa"/>
        </w:trPr>
        <w:tc>
          <w:tcPr>
            <w:tcW w:w="5445" w:type="dxa"/>
            <w:hideMark/>
          </w:tcPr>
          <w:p w14:paraId="2A2438D2"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1,1,2,2-Tetrachloroethane (</w:t>
            </w:r>
            <w:proofErr w:type="spellStart"/>
            <w:r w:rsidRPr="00F43D8A">
              <w:rPr>
                <w:rFonts w:ascii="Times New Roman" w:hAnsi="Times New Roman"/>
                <w:snapToGrid/>
                <w:szCs w:val="24"/>
              </w:rPr>
              <w:t>sym</w:t>
            </w:r>
            <w:proofErr w:type="spellEnd"/>
            <w:r w:rsidRPr="00F43D8A">
              <w:rPr>
                <w:rFonts w:ascii="Times New Roman" w:hAnsi="Times New Roman"/>
                <w:snapToGrid/>
                <w:szCs w:val="24"/>
              </w:rPr>
              <w:t xml:space="preserve"> Tetrachloroethane)</w:t>
            </w:r>
          </w:p>
        </w:tc>
        <w:tc>
          <w:tcPr>
            <w:tcW w:w="1755" w:type="dxa"/>
            <w:hideMark/>
          </w:tcPr>
          <w:p w14:paraId="4AA49C0B"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79-34-5</w:t>
            </w:r>
          </w:p>
        </w:tc>
      </w:tr>
      <w:tr w:rsidR="00E25206" w:rsidRPr="00F43D8A" w14:paraId="5FB85144" w14:textId="77777777" w:rsidTr="002657D5">
        <w:trPr>
          <w:tblCellSpacing w:w="15" w:type="dxa"/>
        </w:trPr>
        <w:tc>
          <w:tcPr>
            <w:tcW w:w="5445" w:type="dxa"/>
            <w:hideMark/>
          </w:tcPr>
          <w:p w14:paraId="1AA1BA58"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Tetrachloroethylene (Perchloroethylene)</w:t>
            </w:r>
          </w:p>
        </w:tc>
        <w:tc>
          <w:tcPr>
            <w:tcW w:w="1755" w:type="dxa"/>
            <w:hideMark/>
          </w:tcPr>
          <w:p w14:paraId="49767020"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127-18-4</w:t>
            </w:r>
          </w:p>
        </w:tc>
      </w:tr>
      <w:tr w:rsidR="00E25206" w:rsidRPr="00F43D8A" w14:paraId="03EF5393" w14:textId="77777777" w:rsidTr="002657D5">
        <w:trPr>
          <w:tblCellSpacing w:w="15" w:type="dxa"/>
        </w:trPr>
        <w:tc>
          <w:tcPr>
            <w:tcW w:w="5445" w:type="dxa"/>
            <w:hideMark/>
          </w:tcPr>
          <w:p w14:paraId="3D128F25"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1,1,2-Trichloroethane (Vinyl trichloride)</w:t>
            </w:r>
          </w:p>
        </w:tc>
        <w:tc>
          <w:tcPr>
            <w:tcW w:w="1755" w:type="dxa"/>
            <w:hideMark/>
          </w:tcPr>
          <w:p w14:paraId="0C0A586F"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79-00-5</w:t>
            </w:r>
          </w:p>
        </w:tc>
      </w:tr>
      <w:tr w:rsidR="00E25206" w:rsidRPr="00F43D8A" w14:paraId="188D0838" w14:textId="77777777" w:rsidTr="002657D5">
        <w:trPr>
          <w:tblCellSpacing w:w="15" w:type="dxa"/>
        </w:trPr>
        <w:tc>
          <w:tcPr>
            <w:tcW w:w="5445" w:type="dxa"/>
            <w:hideMark/>
          </w:tcPr>
          <w:p w14:paraId="0F65D931"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Trichloroethylene (Trichloroethene)</w:t>
            </w:r>
          </w:p>
        </w:tc>
        <w:tc>
          <w:tcPr>
            <w:tcW w:w="1755" w:type="dxa"/>
            <w:hideMark/>
          </w:tcPr>
          <w:p w14:paraId="5149D569"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79-01-6</w:t>
            </w:r>
          </w:p>
        </w:tc>
      </w:tr>
    </w:tbl>
    <w:p w14:paraId="72C5208F" w14:textId="36D1D854" w:rsidR="005C54A8" w:rsidRDefault="005C54A8" w:rsidP="002657D5">
      <w:pPr>
        <w:widowControl/>
        <w:jc w:val="center"/>
        <w:rPr>
          <w:rFonts w:ascii="Times New Roman" w:hAnsi="Times New Roman"/>
          <w:snapToGrid/>
          <w:szCs w:val="24"/>
        </w:rPr>
      </w:pPr>
    </w:p>
    <w:p w14:paraId="2B64EAD4" w14:textId="77777777" w:rsidR="003E7A88" w:rsidRDefault="003E7A88" w:rsidP="002657D5">
      <w:pPr>
        <w:widowControl/>
        <w:jc w:val="center"/>
        <w:rPr>
          <w:rFonts w:ascii="Times New Roman" w:hAnsi="Times New Roman"/>
          <w:snapToGrid/>
          <w:szCs w:val="24"/>
        </w:rPr>
      </w:pPr>
    </w:p>
    <w:p w14:paraId="7421A795" w14:textId="1284267C" w:rsidR="00F905E1" w:rsidRPr="00F43D8A" w:rsidRDefault="00F905E1" w:rsidP="002657D5">
      <w:pPr>
        <w:widowControl/>
        <w:jc w:val="center"/>
        <w:rPr>
          <w:rFonts w:ascii="Times New Roman" w:hAnsi="Times New Roman"/>
          <w:snapToGrid/>
          <w:szCs w:val="24"/>
        </w:rPr>
      </w:pPr>
      <w:r w:rsidRPr="00F43D8A">
        <w:rPr>
          <w:rFonts w:ascii="Times New Roman" w:hAnsi="Times New Roman"/>
          <w:snapToGrid/>
          <w:szCs w:val="24"/>
        </w:rPr>
        <w:br/>
      </w:r>
      <w:bookmarkStart w:id="6" w:name="_Hlk499040654"/>
      <w:r w:rsidRPr="00F43D8A">
        <w:rPr>
          <w:rFonts w:ascii="Times New Roman" w:hAnsi="Times New Roman"/>
          <w:snapToGrid/>
          <w:szCs w:val="24"/>
        </w:rPr>
        <w:t>GROUP II</w:t>
      </w:r>
      <w:bookmarkEnd w:id="6"/>
    </w:p>
    <w:p w14:paraId="4A26FD3C" w14:textId="77777777" w:rsidR="00F905E1" w:rsidRPr="00F43D8A" w:rsidRDefault="00F905E1" w:rsidP="00F43D8A">
      <w:pPr>
        <w:widowControl/>
        <w:rPr>
          <w:rFonts w:ascii="Times New Roman" w:hAnsi="Times New Roman"/>
          <w:snapToGrid/>
          <w:vanish/>
          <w:szCs w:val="24"/>
        </w:rPr>
      </w:pPr>
    </w:p>
    <w:tbl>
      <w:tblPr>
        <w:tblW w:w="7290" w:type="dxa"/>
        <w:tblCellSpacing w:w="15" w:type="dxa"/>
        <w:tblInd w:w="1125" w:type="dxa"/>
        <w:tblCellMar>
          <w:top w:w="15" w:type="dxa"/>
          <w:left w:w="15" w:type="dxa"/>
          <w:bottom w:w="15" w:type="dxa"/>
          <w:right w:w="15" w:type="dxa"/>
        </w:tblCellMar>
        <w:tblLook w:val="04A0" w:firstRow="1" w:lastRow="0" w:firstColumn="1" w:lastColumn="0" w:noHBand="0" w:noVBand="1"/>
      </w:tblPr>
      <w:tblGrid>
        <w:gridCol w:w="5490"/>
        <w:gridCol w:w="1800"/>
      </w:tblGrid>
      <w:tr w:rsidR="003344C4" w:rsidRPr="00F43D8A" w14:paraId="41674479" w14:textId="77777777" w:rsidTr="002657D5">
        <w:trPr>
          <w:tblCellSpacing w:w="15" w:type="dxa"/>
        </w:trPr>
        <w:tc>
          <w:tcPr>
            <w:tcW w:w="5445" w:type="dxa"/>
          </w:tcPr>
          <w:p w14:paraId="54CDB53F" w14:textId="77777777" w:rsidR="003344C4" w:rsidRPr="002657D5" w:rsidRDefault="002657D5" w:rsidP="00F43D8A">
            <w:pPr>
              <w:widowControl/>
              <w:rPr>
                <w:rFonts w:ascii="Times New Roman" w:hAnsi="Times New Roman"/>
                <w:b/>
                <w:snapToGrid/>
                <w:szCs w:val="24"/>
              </w:rPr>
            </w:pPr>
            <w:r w:rsidRPr="002657D5">
              <w:rPr>
                <w:rFonts w:ascii="Times New Roman" w:hAnsi="Times New Roman"/>
                <w:b/>
                <w:snapToGrid/>
                <w:szCs w:val="24"/>
              </w:rPr>
              <w:t>Name</w:t>
            </w:r>
          </w:p>
        </w:tc>
        <w:tc>
          <w:tcPr>
            <w:tcW w:w="1755" w:type="dxa"/>
          </w:tcPr>
          <w:p w14:paraId="72AF128B" w14:textId="77777777" w:rsidR="003344C4" w:rsidRPr="002657D5" w:rsidRDefault="002657D5" w:rsidP="00F43D8A">
            <w:pPr>
              <w:widowControl/>
              <w:jc w:val="right"/>
              <w:rPr>
                <w:rFonts w:ascii="Times New Roman" w:hAnsi="Times New Roman"/>
                <w:b/>
                <w:snapToGrid/>
                <w:szCs w:val="24"/>
              </w:rPr>
            </w:pPr>
            <w:r w:rsidRPr="002657D5">
              <w:rPr>
                <w:rFonts w:ascii="Times New Roman" w:hAnsi="Times New Roman"/>
                <w:b/>
                <w:snapToGrid/>
                <w:szCs w:val="24"/>
              </w:rPr>
              <w:t>CAS Number</w:t>
            </w:r>
          </w:p>
        </w:tc>
      </w:tr>
      <w:tr w:rsidR="00E25206" w:rsidRPr="00F43D8A" w14:paraId="3CA7B005" w14:textId="77777777" w:rsidTr="002657D5">
        <w:trPr>
          <w:tblCellSpacing w:w="15" w:type="dxa"/>
        </w:trPr>
        <w:tc>
          <w:tcPr>
            <w:tcW w:w="5445" w:type="dxa"/>
            <w:hideMark/>
          </w:tcPr>
          <w:p w14:paraId="31BAB80A"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Methylene chloride (Dichloromethane)</w:t>
            </w:r>
          </w:p>
        </w:tc>
        <w:tc>
          <w:tcPr>
            <w:tcW w:w="1755" w:type="dxa"/>
            <w:hideMark/>
          </w:tcPr>
          <w:p w14:paraId="6333288E"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75-09-2</w:t>
            </w:r>
          </w:p>
        </w:tc>
      </w:tr>
      <w:tr w:rsidR="00E25206" w:rsidRPr="00F43D8A" w14:paraId="64E34492" w14:textId="77777777" w:rsidTr="002657D5">
        <w:trPr>
          <w:tblCellSpacing w:w="15" w:type="dxa"/>
        </w:trPr>
        <w:tc>
          <w:tcPr>
            <w:tcW w:w="5445" w:type="dxa"/>
            <w:hideMark/>
          </w:tcPr>
          <w:p w14:paraId="081880E4" w14:textId="77777777" w:rsidR="00F905E1" w:rsidRPr="00F43D8A" w:rsidRDefault="00F905E1" w:rsidP="00F43D8A">
            <w:pPr>
              <w:widowControl/>
              <w:rPr>
                <w:rFonts w:ascii="Times New Roman" w:hAnsi="Times New Roman"/>
                <w:snapToGrid/>
                <w:szCs w:val="24"/>
              </w:rPr>
            </w:pPr>
            <w:r w:rsidRPr="00F43D8A">
              <w:rPr>
                <w:rFonts w:ascii="Times New Roman" w:hAnsi="Times New Roman"/>
                <w:snapToGrid/>
                <w:szCs w:val="24"/>
              </w:rPr>
              <w:t>1,1,1-Trichloroethane (Methyl chloroform)</w:t>
            </w:r>
          </w:p>
        </w:tc>
        <w:tc>
          <w:tcPr>
            <w:tcW w:w="1755" w:type="dxa"/>
            <w:hideMark/>
          </w:tcPr>
          <w:p w14:paraId="2F1572D6" w14:textId="77777777" w:rsidR="00F905E1" w:rsidRPr="00F43D8A" w:rsidRDefault="00F905E1" w:rsidP="00F43D8A">
            <w:pPr>
              <w:widowControl/>
              <w:jc w:val="right"/>
              <w:rPr>
                <w:rFonts w:ascii="Times New Roman" w:hAnsi="Times New Roman"/>
                <w:snapToGrid/>
                <w:szCs w:val="24"/>
              </w:rPr>
            </w:pPr>
            <w:r w:rsidRPr="00F43D8A">
              <w:rPr>
                <w:rFonts w:ascii="Times New Roman" w:hAnsi="Times New Roman"/>
                <w:snapToGrid/>
                <w:szCs w:val="24"/>
              </w:rPr>
              <w:t>71-55-6</w:t>
            </w:r>
          </w:p>
        </w:tc>
      </w:tr>
    </w:tbl>
    <w:p w14:paraId="7DCA8427" w14:textId="7EBC0BFA" w:rsidR="00522F59" w:rsidRDefault="00522F59" w:rsidP="00F43D8A">
      <w:pPr>
        <w:widowControl/>
        <w:jc w:val="both"/>
        <w:rPr>
          <w:rFonts w:ascii="Times New Roman" w:hAnsi="Times New Roman"/>
          <w:szCs w:val="24"/>
        </w:rPr>
      </w:pPr>
    </w:p>
    <w:p w14:paraId="0191DB61" w14:textId="7566DDC5" w:rsidR="00984FD1" w:rsidRPr="00F43D8A" w:rsidRDefault="00984FD1" w:rsidP="00984FD1">
      <w:pPr>
        <w:widowControl/>
        <w:jc w:val="center"/>
        <w:rPr>
          <w:rFonts w:ascii="Times New Roman" w:hAnsi="Times New Roman"/>
          <w:snapToGrid/>
          <w:szCs w:val="24"/>
        </w:rPr>
      </w:pPr>
      <w:r w:rsidRPr="00F43D8A">
        <w:rPr>
          <w:rFonts w:ascii="Times New Roman" w:hAnsi="Times New Roman"/>
          <w:snapToGrid/>
          <w:szCs w:val="24"/>
        </w:rPr>
        <w:br/>
        <w:t>GROUP II</w:t>
      </w:r>
      <w:r>
        <w:rPr>
          <w:rFonts w:ascii="Times New Roman" w:hAnsi="Times New Roman"/>
          <w:snapToGrid/>
          <w:szCs w:val="24"/>
        </w:rPr>
        <w:t>I</w:t>
      </w:r>
    </w:p>
    <w:p w14:paraId="5399DAEC" w14:textId="77777777" w:rsidR="00984FD1" w:rsidRPr="00F43D8A" w:rsidRDefault="00984FD1" w:rsidP="00984FD1">
      <w:pPr>
        <w:widowControl/>
        <w:rPr>
          <w:rFonts w:ascii="Times New Roman" w:hAnsi="Times New Roman"/>
          <w:snapToGrid/>
          <w:vanish/>
          <w:szCs w:val="24"/>
        </w:rPr>
      </w:pPr>
    </w:p>
    <w:tbl>
      <w:tblPr>
        <w:tblW w:w="7290" w:type="dxa"/>
        <w:tblCellSpacing w:w="15" w:type="dxa"/>
        <w:tblInd w:w="1125" w:type="dxa"/>
        <w:tblCellMar>
          <w:top w:w="15" w:type="dxa"/>
          <w:left w:w="15" w:type="dxa"/>
          <w:bottom w:w="15" w:type="dxa"/>
          <w:right w:w="15" w:type="dxa"/>
        </w:tblCellMar>
        <w:tblLook w:val="04A0" w:firstRow="1" w:lastRow="0" w:firstColumn="1" w:lastColumn="0" w:noHBand="0" w:noVBand="1"/>
      </w:tblPr>
      <w:tblGrid>
        <w:gridCol w:w="5490"/>
        <w:gridCol w:w="1800"/>
      </w:tblGrid>
      <w:tr w:rsidR="00984FD1" w:rsidRPr="00F43D8A" w14:paraId="3A65938D" w14:textId="77777777" w:rsidTr="00F83EEE">
        <w:trPr>
          <w:tblCellSpacing w:w="15" w:type="dxa"/>
        </w:trPr>
        <w:tc>
          <w:tcPr>
            <w:tcW w:w="5445" w:type="dxa"/>
          </w:tcPr>
          <w:p w14:paraId="4ADCD22C" w14:textId="77777777" w:rsidR="00984FD1" w:rsidRDefault="00984FD1" w:rsidP="00F83EEE">
            <w:pPr>
              <w:widowControl/>
              <w:rPr>
                <w:rFonts w:ascii="Times New Roman" w:hAnsi="Times New Roman"/>
                <w:b/>
                <w:snapToGrid/>
                <w:szCs w:val="24"/>
              </w:rPr>
            </w:pPr>
            <w:r w:rsidRPr="002657D5">
              <w:rPr>
                <w:rFonts w:ascii="Times New Roman" w:hAnsi="Times New Roman"/>
                <w:b/>
                <w:snapToGrid/>
                <w:szCs w:val="24"/>
              </w:rPr>
              <w:t>Name</w:t>
            </w:r>
          </w:p>
          <w:p w14:paraId="507082E6" w14:textId="7B6B0748" w:rsidR="00984FD1" w:rsidRPr="002657D5" w:rsidRDefault="00984FD1" w:rsidP="00F83EEE">
            <w:pPr>
              <w:widowControl/>
              <w:rPr>
                <w:rFonts w:ascii="Times New Roman" w:hAnsi="Times New Roman"/>
                <w:b/>
                <w:snapToGrid/>
                <w:szCs w:val="24"/>
              </w:rPr>
            </w:pPr>
            <w:r>
              <w:rPr>
                <w:rFonts w:ascii="Times New Roman" w:hAnsi="Times New Roman"/>
                <w:b/>
                <w:snapToGrid/>
                <w:szCs w:val="24"/>
              </w:rPr>
              <w:t>Fumigants:</w:t>
            </w:r>
          </w:p>
        </w:tc>
        <w:tc>
          <w:tcPr>
            <w:tcW w:w="1755" w:type="dxa"/>
          </w:tcPr>
          <w:p w14:paraId="075A9DD4" w14:textId="77777777" w:rsidR="00984FD1" w:rsidRPr="002657D5" w:rsidRDefault="00984FD1" w:rsidP="00F83EEE">
            <w:pPr>
              <w:widowControl/>
              <w:jc w:val="right"/>
              <w:rPr>
                <w:rFonts w:ascii="Times New Roman" w:hAnsi="Times New Roman"/>
                <w:b/>
                <w:snapToGrid/>
                <w:szCs w:val="24"/>
              </w:rPr>
            </w:pPr>
            <w:r w:rsidRPr="002657D5">
              <w:rPr>
                <w:rFonts w:ascii="Times New Roman" w:hAnsi="Times New Roman"/>
                <w:b/>
                <w:snapToGrid/>
                <w:szCs w:val="24"/>
              </w:rPr>
              <w:t>CAS Number</w:t>
            </w:r>
          </w:p>
        </w:tc>
      </w:tr>
      <w:tr w:rsidR="00984FD1" w:rsidRPr="00F43D8A" w14:paraId="0504B3EF" w14:textId="77777777" w:rsidTr="00F83EEE">
        <w:trPr>
          <w:tblCellSpacing w:w="15" w:type="dxa"/>
        </w:trPr>
        <w:tc>
          <w:tcPr>
            <w:tcW w:w="5445" w:type="dxa"/>
            <w:hideMark/>
          </w:tcPr>
          <w:p w14:paraId="65DA5147" w14:textId="113CE260" w:rsidR="00984FD1" w:rsidRPr="00F43D8A" w:rsidRDefault="00984FD1" w:rsidP="00F83EEE">
            <w:pPr>
              <w:widowControl/>
              <w:rPr>
                <w:rFonts w:ascii="Times New Roman" w:hAnsi="Times New Roman"/>
                <w:snapToGrid/>
                <w:szCs w:val="24"/>
              </w:rPr>
            </w:pPr>
            <w:r>
              <w:rPr>
                <w:rFonts w:ascii="Times New Roman" w:hAnsi="Times New Roman"/>
                <w:snapToGrid/>
                <w:szCs w:val="24"/>
              </w:rPr>
              <w:t>Methyl bromide</w:t>
            </w:r>
          </w:p>
        </w:tc>
        <w:tc>
          <w:tcPr>
            <w:tcW w:w="1755" w:type="dxa"/>
            <w:hideMark/>
          </w:tcPr>
          <w:p w14:paraId="036CEE75" w14:textId="4DE25885" w:rsidR="00984FD1" w:rsidRPr="00F43D8A" w:rsidRDefault="00984FD1" w:rsidP="00F83EEE">
            <w:pPr>
              <w:widowControl/>
              <w:jc w:val="right"/>
              <w:rPr>
                <w:rFonts w:ascii="Times New Roman" w:hAnsi="Times New Roman"/>
                <w:snapToGrid/>
                <w:szCs w:val="24"/>
              </w:rPr>
            </w:pPr>
            <w:r>
              <w:rPr>
                <w:rFonts w:ascii="Times New Roman" w:hAnsi="Times New Roman"/>
                <w:snapToGrid/>
                <w:szCs w:val="24"/>
              </w:rPr>
              <w:t>74839</w:t>
            </w:r>
          </w:p>
        </w:tc>
      </w:tr>
      <w:tr w:rsidR="00984FD1" w:rsidRPr="00F43D8A" w14:paraId="65F1F2C6" w14:textId="77777777" w:rsidTr="00F83EEE">
        <w:trPr>
          <w:tblCellSpacing w:w="15" w:type="dxa"/>
        </w:trPr>
        <w:tc>
          <w:tcPr>
            <w:tcW w:w="5445" w:type="dxa"/>
            <w:hideMark/>
          </w:tcPr>
          <w:p w14:paraId="2077787F" w14:textId="78E0647B" w:rsidR="00984FD1" w:rsidRPr="00F43D8A" w:rsidRDefault="00984FD1" w:rsidP="00F83EEE">
            <w:pPr>
              <w:widowControl/>
              <w:rPr>
                <w:rFonts w:ascii="Times New Roman" w:hAnsi="Times New Roman"/>
                <w:snapToGrid/>
                <w:szCs w:val="24"/>
              </w:rPr>
            </w:pPr>
            <w:r>
              <w:rPr>
                <w:rFonts w:ascii="Times New Roman" w:hAnsi="Times New Roman"/>
                <w:snapToGrid/>
                <w:szCs w:val="24"/>
              </w:rPr>
              <w:t>Sulfuryl fluoride</w:t>
            </w:r>
          </w:p>
        </w:tc>
        <w:tc>
          <w:tcPr>
            <w:tcW w:w="1755" w:type="dxa"/>
            <w:hideMark/>
          </w:tcPr>
          <w:p w14:paraId="3D57B055" w14:textId="313816B8" w:rsidR="00984FD1" w:rsidRDefault="00984FD1" w:rsidP="00F83EEE">
            <w:pPr>
              <w:widowControl/>
              <w:jc w:val="right"/>
              <w:rPr>
                <w:rFonts w:ascii="Times New Roman" w:hAnsi="Times New Roman"/>
                <w:snapToGrid/>
                <w:szCs w:val="24"/>
              </w:rPr>
            </w:pPr>
            <w:r>
              <w:rPr>
                <w:rFonts w:ascii="Times New Roman" w:hAnsi="Times New Roman"/>
                <w:snapToGrid/>
                <w:szCs w:val="24"/>
              </w:rPr>
              <w:t>2699798</w:t>
            </w:r>
          </w:p>
          <w:p w14:paraId="22565B1C" w14:textId="7F6AC014" w:rsidR="00984FD1" w:rsidRPr="00F43D8A" w:rsidRDefault="00984FD1" w:rsidP="00F83EEE">
            <w:pPr>
              <w:widowControl/>
              <w:jc w:val="right"/>
              <w:rPr>
                <w:rFonts w:ascii="Times New Roman" w:hAnsi="Times New Roman"/>
                <w:snapToGrid/>
                <w:szCs w:val="24"/>
              </w:rPr>
            </w:pPr>
          </w:p>
        </w:tc>
      </w:tr>
      <w:tr w:rsidR="00984FD1" w:rsidRPr="00F43D8A" w14:paraId="17272A1E" w14:textId="77777777" w:rsidTr="00F83EEE">
        <w:trPr>
          <w:tblCellSpacing w:w="15" w:type="dxa"/>
        </w:trPr>
        <w:tc>
          <w:tcPr>
            <w:tcW w:w="5445" w:type="dxa"/>
          </w:tcPr>
          <w:p w14:paraId="2706663A" w14:textId="1633DF6B" w:rsidR="00984FD1" w:rsidRDefault="00984FD1" w:rsidP="00F83EEE">
            <w:pPr>
              <w:widowControl/>
              <w:rPr>
                <w:rFonts w:ascii="Times New Roman" w:hAnsi="Times New Roman"/>
                <w:snapToGrid/>
                <w:szCs w:val="24"/>
              </w:rPr>
            </w:pPr>
            <w:r>
              <w:rPr>
                <w:rFonts w:ascii="Times New Roman" w:hAnsi="Times New Roman"/>
                <w:snapToGrid/>
                <w:szCs w:val="24"/>
              </w:rPr>
              <w:t>Phosphine</w:t>
            </w:r>
          </w:p>
        </w:tc>
        <w:tc>
          <w:tcPr>
            <w:tcW w:w="1755" w:type="dxa"/>
          </w:tcPr>
          <w:p w14:paraId="3B8C79BD" w14:textId="2C60C8B6" w:rsidR="00984FD1" w:rsidRDefault="00984FD1" w:rsidP="00F83EEE">
            <w:pPr>
              <w:widowControl/>
              <w:jc w:val="right"/>
              <w:rPr>
                <w:rFonts w:ascii="Times New Roman" w:hAnsi="Times New Roman"/>
                <w:snapToGrid/>
                <w:szCs w:val="24"/>
              </w:rPr>
            </w:pPr>
            <w:r>
              <w:rPr>
                <w:rFonts w:ascii="Times New Roman" w:hAnsi="Times New Roman"/>
                <w:snapToGrid/>
                <w:szCs w:val="24"/>
              </w:rPr>
              <w:t>7803512</w:t>
            </w:r>
          </w:p>
        </w:tc>
      </w:tr>
    </w:tbl>
    <w:p w14:paraId="0F24605F" w14:textId="1800B753" w:rsidR="00984FD1" w:rsidRDefault="00984FD1" w:rsidP="00F43D8A">
      <w:pPr>
        <w:widowControl/>
        <w:jc w:val="both"/>
        <w:rPr>
          <w:rFonts w:ascii="Times New Roman" w:hAnsi="Times New Roman"/>
          <w:szCs w:val="24"/>
        </w:rPr>
      </w:pPr>
    </w:p>
    <w:p w14:paraId="4E5A5225" w14:textId="08F22B6C" w:rsidR="00C254FA" w:rsidRDefault="00C254FA" w:rsidP="00C254FA">
      <w:pPr>
        <w:widowControl/>
        <w:jc w:val="center"/>
        <w:rPr>
          <w:rFonts w:ascii="Times New Roman" w:hAnsi="Times New Roman"/>
          <w:snapToGrid/>
          <w:szCs w:val="24"/>
        </w:rPr>
      </w:pPr>
      <w:r w:rsidRPr="00F43D8A">
        <w:rPr>
          <w:rFonts w:ascii="Times New Roman" w:hAnsi="Times New Roman"/>
          <w:snapToGrid/>
          <w:szCs w:val="24"/>
        </w:rPr>
        <w:br/>
      </w:r>
      <w:r>
        <w:rPr>
          <w:rFonts w:ascii="Times New Roman" w:hAnsi="Times New Roman"/>
          <w:snapToGrid/>
          <w:szCs w:val="24"/>
        </w:rPr>
        <w:t>TABLE 2</w:t>
      </w:r>
    </w:p>
    <w:p w14:paraId="4D788B4D" w14:textId="6417FA20" w:rsidR="00C254FA" w:rsidRPr="00F43D8A" w:rsidRDefault="00C254FA" w:rsidP="00C254FA">
      <w:pPr>
        <w:widowControl/>
        <w:jc w:val="center"/>
        <w:rPr>
          <w:rFonts w:ascii="Times New Roman" w:hAnsi="Times New Roman"/>
          <w:snapToGrid/>
          <w:szCs w:val="24"/>
        </w:rPr>
      </w:pPr>
      <w:r>
        <w:rPr>
          <w:rFonts w:ascii="Times New Roman" w:hAnsi="Times New Roman"/>
          <w:snapToGrid/>
          <w:szCs w:val="24"/>
        </w:rPr>
        <w:t>NEW JERSEY HAZARDOUS AIR POLLUTANTS (NJHAPs)</w:t>
      </w:r>
    </w:p>
    <w:p w14:paraId="7A0E2490" w14:textId="77777777" w:rsidR="00C254FA" w:rsidRPr="00F43D8A" w:rsidRDefault="00C254FA" w:rsidP="00C254FA">
      <w:pPr>
        <w:widowControl/>
        <w:rPr>
          <w:rFonts w:ascii="Times New Roman" w:hAnsi="Times New Roman"/>
          <w:snapToGrid/>
          <w:vanish/>
          <w:szCs w:val="24"/>
        </w:rPr>
      </w:pPr>
    </w:p>
    <w:tbl>
      <w:tblPr>
        <w:tblW w:w="7290" w:type="dxa"/>
        <w:tblCellSpacing w:w="15" w:type="dxa"/>
        <w:tblInd w:w="1125" w:type="dxa"/>
        <w:tblCellMar>
          <w:top w:w="15" w:type="dxa"/>
          <w:left w:w="15" w:type="dxa"/>
          <w:bottom w:w="15" w:type="dxa"/>
          <w:right w:w="15" w:type="dxa"/>
        </w:tblCellMar>
        <w:tblLook w:val="04A0" w:firstRow="1" w:lastRow="0" w:firstColumn="1" w:lastColumn="0" w:noHBand="0" w:noVBand="1"/>
      </w:tblPr>
      <w:tblGrid>
        <w:gridCol w:w="5490"/>
        <w:gridCol w:w="1800"/>
      </w:tblGrid>
      <w:tr w:rsidR="00C254FA" w:rsidRPr="00F43D8A" w14:paraId="4E1E7AE2" w14:textId="77777777" w:rsidTr="00F83EEE">
        <w:trPr>
          <w:tblCellSpacing w:w="15" w:type="dxa"/>
        </w:trPr>
        <w:tc>
          <w:tcPr>
            <w:tcW w:w="5445" w:type="dxa"/>
          </w:tcPr>
          <w:p w14:paraId="0B9DA153" w14:textId="77777777" w:rsidR="00C254FA" w:rsidRPr="002657D5" w:rsidRDefault="00C254FA" w:rsidP="00F83EEE">
            <w:pPr>
              <w:widowControl/>
              <w:rPr>
                <w:rFonts w:ascii="Times New Roman" w:hAnsi="Times New Roman"/>
                <w:b/>
                <w:snapToGrid/>
                <w:szCs w:val="24"/>
              </w:rPr>
            </w:pPr>
            <w:r w:rsidRPr="002657D5">
              <w:rPr>
                <w:rFonts w:ascii="Times New Roman" w:hAnsi="Times New Roman"/>
                <w:b/>
                <w:snapToGrid/>
                <w:szCs w:val="24"/>
              </w:rPr>
              <w:t>Name</w:t>
            </w:r>
          </w:p>
        </w:tc>
        <w:tc>
          <w:tcPr>
            <w:tcW w:w="1755" w:type="dxa"/>
          </w:tcPr>
          <w:p w14:paraId="3942AE1E" w14:textId="77777777" w:rsidR="00C254FA" w:rsidRPr="002657D5" w:rsidRDefault="00C254FA" w:rsidP="00F83EEE">
            <w:pPr>
              <w:widowControl/>
              <w:jc w:val="right"/>
              <w:rPr>
                <w:rFonts w:ascii="Times New Roman" w:hAnsi="Times New Roman"/>
                <w:b/>
                <w:snapToGrid/>
                <w:szCs w:val="24"/>
              </w:rPr>
            </w:pPr>
            <w:r w:rsidRPr="002657D5">
              <w:rPr>
                <w:rFonts w:ascii="Times New Roman" w:hAnsi="Times New Roman"/>
                <w:b/>
                <w:snapToGrid/>
                <w:szCs w:val="24"/>
              </w:rPr>
              <w:t>CAS Number</w:t>
            </w:r>
          </w:p>
        </w:tc>
      </w:tr>
      <w:tr w:rsidR="00C254FA" w:rsidRPr="00F43D8A" w14:paraId="5411A78F" w14:textId="77777777" w:rsidTr="00F83EEE">
        <w:trPr>
          <w:tblCellSpacing w:w="15" w:type="dxa"/>
        </w:trPr>
        <w:tc>
          <w:tcPr>
            <w:tcW w:w="5445" w:type="dxa"/>
            <w:hideMark/>
          </w:tcPr>
          <w:p w14:paraId="025CFC9C" w14:textId="036F93E1" w:rsidR="00C254FA" w:rsidRPr="00F43D8A" w:rsidRDefault="00C254FA" w:rsidP="00F83EEE">
            <w:pPr>
              <w:widowControl/>
              <w:rPr>
                <w:rFonts w:ascii="Times New Roman" w:hAnsi="Times New Roman"/>
                <w:snapToGrid/>
                <w:szCs w:val="24"/>
              </w:rPr>
            </w:pPr>
            <w:r>
              <w:rPr>
                <w:rFonts w:ascii="Times New Roman" w:hAnsi="Times New Roman"/>
                <w:snapToGrid/>
                <w:szCs w:val="24"/>
              </w:rPr>
              <w:t>Hydrogen sulfide</w:t>
            </w:r>
          </w:p>
        </w:tc>
        <w:tc>
          <w:tcPr>
            <w:tcW w:w="1755" w:type="dxa"/>
            <w:hideMark/>
          </w:tcPr>
          <w:p w14:paraId="44538B3E" w14:textId="48665ECF" w:rsidR="00C254FA" w:rsidRPr="00F43D8A" w:rsidRDefault="00C254FA" w:rsidP="00F83EEE">
            <w:pPr>
              <w:widowControl/>
              <w:jc w:val="right"/>
              <w:rPr>
                <w:rFonts w:ascii="Times New Roman" w:hAnsi="Times New Roman"/>
                <w:snapToGrid/>
                <w:szCs w:val="24"/>
              </w:rPr>
            </w:pPr>
            <w:r>
              <w:rPr>
                <w:rFonts w:ascii="Times New Roman" w:hAnsi="Times New Roman"/>
                <w:snapToGrid/>
                <w:szCs w:val="24"/>
              </w:rPr>
              <w:t>7783064</w:t>
            </w:r>
          </w:p>
        </w:tc>
      </w:tr>
      <w:tr w:rsidR="00C254FA" w:rsidRPr="00F43D8A" w14:paraId="3AEF9C35" w14:textId="77777777" w:rsidTr="00F83EEE">
        <w:trPr>
          <w:tblCellSpacing w:w="15" w:type="dxa"/>
        </w:trPr>
        <w:tc>
          <w:tcPr>
            <w:tcW w:w="5445" w:type="dxa"/>
            <w:hideMark/>
          </w:tcPr>
          <w:p w14:paraId="44560838" w14:textId="4CBE0ACD" w:rsidR="00C254FA" w:rsidRPr="00F43D8A" w:rsidRDefault="00C254FA" w:rsidP="00F83EEE">
            <w:pPr>
              <w:widowControl/>
              <w:rPr>
                <w:rFonts w:ascii="Times New Roman" w:hAnsi="Times New Roman"/>
                <w:snapToGrid/>
                <w:szCs w:val="24"/>
              </w:rPr>
            </w:pPr>
            <w:r>
              <w:rPr>
                <w:rFonts w:ascii="Times New Roman" w:hAnsi="Times New Roman"/>
                <w:snapToGrid/>
                <w:szCs w:val="24"/>
              </w:rPr>
              <w:t>Sulfuryl fluoride</w:t>
            </w:r>
          </w:p>
        </w:tc>
        <w:tc>
          <w:tcPr>
            <w:tcW w:w="1755" w:type="dxa"/>
            <w:hideMark/>
          </w:tcPr>
          <w:p w14:paraId="33861C12" w14:textId="0A4D376A" w:rsidR="00C254FA" w:rsidRPr="00F43D8A" w:rsidRDefault="00C254FA" w:rsidP="00F83EEE">
            <w:pPr>
              <w:widowControl/>
              <w:jc w:val="right"/>
              <w:rPr>
                <w:rFonts w:ascii="Times New Roman" w:hAnsi="Times New Roman"/>
                <w:snapToGrid/>
                <w:szCs w:val="24"/>
              </w:rPr>
            </w:pPr>
            <w:r>
              <w:rPr>
                <w:rFonts w:ascii="Times New Roman" w:hAnsi="Times New Roman"/>
                <w:snapToGrid/>
                <w:szCs w:val="24"/>
              </w:rPr>
              <w:t>2699798</w:t>
            </w:r>
          </w:p>
        </w:tc>
      </w:tr>
    </w:tbl>
    <w:p w14:paraId="6E85B062" w14:textId="77777777" w:rsidR="00984FD1" w:rsidRPr="00F43D8A" w:rsidRDefault="00984FD1" w:rsidP="00F43D8A">
      <w:pPr>
        <w:widowControl/>
        <w:jc w:val="both"/>
        <w:rPr>
          <w:rFonts w:ascii="Times New Roman" w:hAnsi="Times New Roman"/>
          <w:szCs w:val="24"/>
        </w:rPr>
      </w:pPr>
    </w:p>
    <w:p w14:paraId="5D3CDAAE" w14:textId="77777777" w:rsidR="00522F59" w:rsidRPr="00F43D8A" w:rsidRDefault="00522F59" w:rsidP="00F43D8A">
      <w:pPr>
        <w:pStyle w:val="Heading1"/>
        <w:rPr>
          <w:szCs w:val="24"/>
        </w:rPr>
      </w:pPr>
      <w:bookmarkStart w:id="7" w:name="_Toc130873658"/>
      <w:bookmarkStart w:id="8" w:name="_Toc97021663"/>
      <w:r w:rsidRPr="00F43D8A">
        <w:rPr>
          <w:szCs w:val="24"/>
        </w:rPr>
        <w:t>7:27</w:t>
      </w:r>
      <w:r w:rsidRPr="00F43D8A">
        <w:rPr>
          <w:szCs w:val="24"/>
        </w:rPr>
        <w:noBreakHyphen/>
        <w:t>17.4</w:t>
      </w:r>
      <w:r w:rsidR="00F43D8A">
        <w:rPr>
          <w:szCs w:val="24"/>
        </w:rPr>
        <w:tab/>
      </w:r>
      <w:r w:rsidRPr="00F43D8A">
        <w:rPr>
          <w:szCs w:val="24"/>
        </w:rPr>
        <w:t xml:space="preserve">Discharge of </w:t>
      </w:r>
      <w:r w:rsidR="00072F0C" w:rsidRPr="00072F0C">
        <w:rPr>
          <w:szCs w:val="24"/>
        </w:rPr>
        <w:t xml:space="preserve">GROUP II </w:t>
      </w:r>
      <w:r w:rsidRPr="00F43D8A">
        <w:rPr>
          <w:szCs w:val="24"/>
        </w:rPr>
        <w:t>toxic substances</w:t>
      </w:r>
      <w:bookmarkEnd w:id="7"/>
      <w:bookmarkEnd w:id="8"/>
    </w:p>
    <w:p w14:paraId="029E31A3" w14:textId="77777777" w:rsidR="00E17950" w:rsidRPr="00F43D8A" w:rsidRDefault="00E17950" w:rsidP="00F43D8A">
      <w:pPr>
        <w:pStyle w:val="NoSpacing"/>
        <w:rPr>
          <w:rFonts w:ascii="Times New Roman" w:hAnsi="Times New Roman"/>
          <w:szCs w:val="24"/>
        </w:rPr>
      </w:pPr>
      <w:r w:rsidRPr="00F43D8A">
        <w:rPr>
          <w:rFonts w:ascii="Times New Roman" w:hAnsi="Times New Roman"/>
          <w:szCs w:val="24"/>
        </w:rPr>
        <w:t> </w:t>
      </w:r>
    </w:p>
    <w:p w14:paraId="09E2E753" w14:textId="61FC455A" w:rsidR="00522F59" w:rsidRPr="00F43D8A" w:rsidRDefault="00F905E1" w:rsidP="00963EE8">
      <w:pPr>
        <w:pStyle w:val="NoSpacing"/>
        <w:rPr>
          <w:rFonts w:ascii="Times New Roman" w:hAnsi="Times New Roman"/>
          <w:szCs w:val="24"/>
        </w:rPr>
      </w:pPr>
      <w:r w:rsidRPr="00F43D8A">
        <w:rPr>
          <w:rFonts w:ascii="Times New Roman" w:hAnsi="Times New Roman"/>
          <w:szCs w:val="24"/>
        </w:rPr>
        <w:t xml:space="preserve">The Department has determined that GROUP II TXS should be subject to at least reasonably available control technology requirements. Accordingly, requirements for the implementation of control measures, including, but not limited to, requirements for the installation and use of control apparatus, set forth at N.J.A.C. 7:27-16 and 23, apply with full force to GROUP II TXS until the Department amends this rule in response to anticipated EPA </w:t>
      </w:r>
      <w:proofErr w:type="gramStart"/>
      <w:r w:rsidRPr="00F43D8A">
        <w:rPr>
          <w:rFonts w:ascii="Times New Roman" w:hAnsi="Times New Roman"/>
          <w:szCs w:val="24"/>
        </w:rPr>
        <w:t>rule-making</w:t>
      </w:r>
      <w:proofErr w:type="gramEnd"/>
      <w:r w:rsidRPr="00F43D8A">
        <w:rPr>
          <w:rFonts w:ascii="Times New Roman" w:hAnsi="Times New Roman"/>
          <w:szCs w:val="24"/>
        </w:rPr>
        <w:t xml:space="preserve"> or otherwise. For example, pursuant to this subsection and N.J.A.C. 7:27-16.4(b), certain transfers of methylene chloride may be conducted only with either a vapor control apparatus </w:t>
      </w:r>
      <w:r w:rsidR="00072F0C" w:rsidRPr="00064CDF">
        <w:rPr>
          <w:rFonts w:ascii="Times New Roman" w:hAnsi="Times New Roman"/>
          <w:szCs w:val="24"/>
        </w:rPr>
        <w:t>that</w:t>
      </w:r>
      <w:r w:rsidRPr="00F43D8A">
        <w:rPr>
          <w:rFonts w:ascii="Times New Roman" w:hAnsi="Times New Roman"/>
          <w:szCs w:val="24"/>
        </w:rPr>
        <w:t xml:space="preserve"> reduces by no less than 90 percent the concentration of methylene chloride in the air-vapor mixture displaced during the transfer, a floating roof, or certain types of vapor balance systems. For another example, pursuant to this subsection and N.J.A.C. 7:27-23.3, a lacquer may not contain more than 5.7 pounds per gallon of methylene chloride, nor may it contain more than 4.7 pounds of VOC together with one pound of methylene chloride.</w:t>
      </w:r>
    </w:p>
    <w:p w14:paraId="60D11BF7" w14:textId="77777777" w:rsidR="00522F59" w:rsidRPr="00F43D8A" w:rsidRDefault="00522F59" w:rsidP="00F43D8A">
      <w:pPr>
        <w:widowControl/>
        <w:jc w:val="both"/>
        <w:rPr>
          <w:rFonts w:ascii="Times New Roman" w:hAnsi="Times New Roman"/>
          <w:szCs w:val="24"/>
        </w:rPr>
      </w:pPr>
    </w:p>
    <w:p w14:paraId="512AC822" w14:textId="77777777" w:rsidR="00522F59" w:rsidRPr="00F43D8A" w:rsidRDefault="00522F59" w:rsidP="00F43D8A">
      <w:pPr>
        <w:pStyle w:val="Heading1"/>
        <w:rPr>
          <w:szCs w:val="24"/>
        </w:rPr>
      </w:pPr>
      <w:bookmarkStart w:id="9" w:name="_Toc130873659"/>
      <w:bookmarkStart w:id="10" w:name="_Toc97021664"/>
      <w:r w:rsidRPr="00F43D8A">
        <w:rPr>
          <w:szCs w:val="24"/>
        </w:rPr>
        <w:lastRenderedPageBreak/>
        <w:t>7:27-17.5</w:t>
      </w:r>
      <w:r w:rsidR="00F43D8A">
        <w:rPr>
          <w:szCs w:val="24"/>
        </w:rPr>
        <w:tab/>
      </w:r>
      <w:r w:rsidRPr="00F43D8A">
        <w:rPr>
          <w:szCs w:val="24"/>
        </w:rPr>
        <w:t>Operating instructions</w:t>
      </w:r>
      <w:bookmarkEnd w:id="9"/>
      <w:bookmarkEnd w:id="10"/>
    </w:p>
    <w:p w14:paraId="714CA31B" w14:textId="77777777" w:rsidR="00875CA2" w:rsidRPr="00F43D8A" w:rsidRDefault="00875CA2" w:rsidP="00F43D8A">
      <w:pPr>
        <w:pStyle w:val="NoSpacing"/>
        <w:rPr>
          <w:rFonts w:ascii="Times New Roman" w:hAnsi="Times New Roman"/>
          <w:szCs w:val="24"/>
        </w:rPr>
      </w:pPr>
    </w:p>
    <w:p w14:paraId="241A2C16" w14:textId="77777777" w:rsidR="00F43D8A" w:rsidRDefault="00E25206" w:rsidP="00F43D8A">
      <w:pPr>
        <w:pStyle w:val="NoSpacing"/>
        <w:ind w:left="720" w:hanging="720"/>
        <w:rPr>
          <w:rFonts w:ascii="Times New Roman" w:hAnsi="Times New Roman"/>
          <w:szCs w:val="24"/>
        </w:rPr>
      </w:pPr>
      <w:r w:rsidRPr="00F43D8A">
        <w:rPr>
          <w:rFonts w:ascii="Times New Roman" w:hAnsi="Times New Roman"/>
          <w:szCs w:val="24"/>
        </w:rPr>
        <w:t xml:space="preserve">(a) </w:t>
      </w:r>
      <w:r w:rsidR="00F43D8A">
        <w:rPr>
          <w:rFonts w:ascii="Times New Roman" w:hAnsi="Times New Roman"/>
          <w:szCs w:val="24"/>
        </w:rPr>
        <w:tab/>
      </w:r>
      <w:r w:rsidRPr="00F43D8A">
        <w:rPr>
          <w:rFonts w:ascii="Times New Roman" w:hAnsi="Times New Roman"/>
          <w:szCs w:val="24"/>
        </w:rPr>
        <w:t xml:space="preserve">No person shall cause, suffer, </w:t>
      </w:r>
      <w:proofErr w:type="gramStart"/>
      <w:r w:rsidRPr="00F43D8A">
        <w:rPr>
          <w:rFonts w:ascii="Times New Roman" w:hAnsi="Times New Roman"/>
          <w:szCs w:val="24"/>
        </w:rPr>
        <w:t>allow</w:t>
      </w:r>
      <w:proofErr w:type="gramEnd"/>
      <w:r w:rsidRPr="00F43D8A">
        <w:rPr>
          <w:rFonts w:ascii="Times New Roman" w:hAnsi="Times New Roman"/>
          <w:szCs w:val="24"/>
        </w:rPr>
        <w:t xml:space="preserve"> or permit the use of TXS in any open top tank or surface cleaner unless such use is in conformity with written operating, inspection and maintenance instructions prepared in accordance with guidelines issued by the Department.</w:t>
      </w:r>
    </w:p>
    <w:p w14:paraId="1B1A036A" w14:textId="77777777" w:rsidR="00F43D8A" w:rsidRDefault="00F43D8A" w:rsidP="00F43D8A">
      <w:pPr>
        <w:pStyle w:val="NoSpacing"/>
        <w:ind w:left="720" w:hanging="720"/>
        <w:rPr>
          <w:rFonts w:ascii="Times New Roman" w:hAnsi="Times New Roman"/>
          <w:szCs w:val="24"/>
        </w:rPr>
      </w:pPr>
    </w:p>
    <w:p w14:paraId="5001AE8E" w14:textId="55D245FE" w:rsidR="00F43D8A" w:rsidRDefault="00E25206" w:rsidP="00F43D8A">
      <w:pPr>
        <w:pStyle w:val="NoSpacing"/>
        <w:ind w:left="720" w:hanging="720"/>
        <w:rPr>
          <w:rFonts w:ascii="Times New Roman" w:hAnsi="Times New Roman"/>
          <w:szCs w:val="24"/>
        </w:rPr>
      </w:pPr>
      <w:r w:rsidRPr="00F43D8A">
        <w:rPr>
          <w:rFonts w:ascii="Times New Roman" w:hAnsi="Times New Roman"/>
          <w:szCs w:val="24"/>
        </w:rPr>
        <w:t xml:space="preserve">(b) </w:t>
      </w:r>
      <w:r w:rsidR="00F43D8A">
        <w:rPr>
          <w:rFonts w:ascii="Times New Roman" w:hAnsi="Times New Roman"/>
          <w:szCs w:val="24"/>
        </w:rPr>
        <w:tab/>
      </w:r>
      <w:r w:rsidRPr="00F43D8A">
        <w:rPr>
          <w:rFonts w:ascii="Times New Roman" w:hAnsi="Times New Roman"/>
          <w:szCs w:val="24"/>
        </w:rPr>
        <w:t xml:space="preserve">Any person subject to the provisions of (a) </w:t>
      </w:r>
      <w:r w:rsidR="004C5AA7">
        <w:rPr>
          <w:rFonts w:ascii="Times New Roman" w:hAnsi="Times New Roman"/>
          <w:szCs w:val="24"/>
        </w:rPr>
        <w:t>above</w:t>
      </w:r>
      <w:r w:rsidRPr="00F43D8A">
        <w:rPr>
          <w:rFonts w:ascii="Times New Roman" w:hAnsi="Times New Roman"/>
          <w:szCs w:val="24"/>
        </w:rPr>
        <w:t xml:space="preserve"> shall maintain a training program to ensure that all personnel associated with the use or operation of the open top tank or surface cleaner understand and follow the specified procedure.</w:t>
      </w:r>
    </w:p>
    <w:p w14:paraId="6B926E80" w14:textId="77777777" w:rsidR="00F43D8A" w:rsidRDefault="00F43D8A" w:rsidP="00F43D8A">
      <w:pPr>
        <w:pStyle w:val="NoSpacing"/>
        <w:ind w:left="720" w:hanging="720"/>
        <w:rPr>
          <w:rFonts w:ascii="Times New Roman" w:hAnsi="Times New Roman"/>
          <w:szCs w:val="24"/>
        </w:rPr>
      </w:pPr>
    </w:p>
    <w:p w14:paraId="6BA61A6F" w14:textId="77777777" w:rsidR="00F43D8A" w:rsidRDefault="00E25206" w:rsidP="00F43D8A">
      <w:pPr>
        <w:pStyle w:val="NoSpacing"/>
        <w:ind w:left="720" w:hanging="720"/>
        <w:rPr>
          <w:rFonts w:ascii="Times New Roman" w:hAnsi="Times New Roman"/>
          <w:szCs w:val="24"/>
        </w:rPr>
      </w:pPr>
      <w:r w:rsidRPr="00F43D8A">
        <w:rPr>
          <w:rFonts w:ascii="Times New Roman" w:hAnsi="Times New Roman"/>
          <w:szCs w:val="24"/>
        </w:rPr>
        <w:t xml:space="preserve">(c) </w:t>
      </w:r>
      <w:r w:rsidR="00F43D8A">
        <w:rPr>
          <w:rFonts w:ascii="Times New Roman" w:hAnsi="Times New Roman"/>
          <w:szCs w:val="24"/>
        </w:rPr>
        <w:tab/>
      </w:r>
      <w:r w:rsidRPr="00F43D8A">
        <w:rPr>
          <w:rFonts w:ascii="Times New Roman" w:hAnsi="Times New Roman"/>
          <w:szCs w:val="24"/>
        </w:rPr>
        <w:t>Copies of operating instructions and maintenance instructions must be located at the open top tank or surface cleaner. Copies shall be supplied to the Department when requested and must be accompanied by similar documents supplied by the equipment manufacturer, with explanations for differences between the two.</w:t>
      </w:r>
    </w:p>
    <w:p w14:paraId="5E5110EE" w14:textId="77777777" w:rsidR="00F43D8A" w:rsidRDefault="00F43D8A" w:rsidP="00F43D8A">
      <w:pPr>
        <w:pStyle w:val="NoSpacing"/>
        <w:ind w:left="720" w:hanging="720"/>
        <w:rPr>
          <w:rFonts w:ascii="Times New Roman" w:hAnsi="Times New Roman"/>
          <w:szCs w:val="24"/>
        </w:rPr>
      </w:pPr>
    </w:p>
    <w:p w14:paraId="670356FF" w14:textId="77777777" w:rsidR="00F43D8A" w:rsidRDefault="00E25206" w:rsidP="00F43D8A">
      <w:pPr>
        <w:pStyle w:val="NoSpacing"/>
        <w:ind w:left="720" w:hanging="720"/>
        <w:rPr>
          <w:rFonts w:ascii="Times New Roman" w:hAnsi="Times New Roman"/>
          <w:szCs w:val="24"/>
        </w:rPr>
      </w:pPr>
      <w:r w:rsidRPr="00F43D8A">
        <w:rPr>
          <w:rFonts w:ascii="Times New Roman" w:hAnsi="Times New Roman"/>
          <w:szCs w:val="24"/>
        </w:rPr>
        <w:t xml:space="preserve">(d) </w:t>
      </w:r>
      <w:r w:rsidR="00F43D8A">
        <w:rPr>
          <w:rFonts w:ascii="Times New Roman" w:hAnsi="Times New Roman"/>
          <w:szCs w:val="24"/>
        </w:rPr>
        <w:tab/>
      </w:r>
      <w:r w:rsidRPr="00F43D8A">
        <w:rPr>
          <w:rFonts w:ascii="Times New Roman" w:hAnsi="Times New Roman"/>
          <w:szCs w:val="24"/>
        </w:rPr>
        <w:t xml:space="preserve">The written procedures required by this section shall be submitted to the Department upon request within 10 days of the receipt of such request; such procedure shall be subject to review and approval by the Department. If, in the opinion of the Department, such procedure does not fulfill the requirements of this section, the Department may state its reason for disapproval and order the preparation of an amended procedure within the </w:t>
      </w:r>
      <w:proofErr w:type="gramStart"/>
      <w:r w:rsidRPr="00F43D8A">
        <w:rPr>
          <w:rFonts w:ascii="Times New Roman" w:hAnsi="Times New Roman"/>
          <w:szCs w:val="24"/>
        </w:rPr>
        <w:t>time period</w:t>
      </w:r>
      <w:proofErr w:type="gramEnd"/>
      <w:r w:rsidRPr="00F43D8A">
        <w:rPr>
          <w:rFonts w:ascii="Times New Roman" w:hAnsi="Times New Roman"/>
          <w:szCs w:val="24"/>
        </w:rPr>
        <w:t xml:space="preserve"> specified in the order. If the person responsible fails within the </w:t>
      </w:r>
      <w:proofErr w:type="gramStart"/>
      <w:r w:rsidRPr="00F43D8A">
        <w:rPr>
          <w:rFonts w:ascii="Times New Roman" w:hAnsi="Times New Roman"/>
          <w:szCs w:val="24"/>
        </w:rPr>
        <w:t>time period</w:t>
      </w:r>
      <w:proofErr w:type="gramEnd"/>
      <w:r w:rsidRPr="00F43D8A">
        <w:rPr>
          <w:rFonts w:ascii="Times New Roman" w:hAnsi="Times New Roman"/>
          <w:szCs w:val="24"/>
        </w:rPr>
        <w:t xml:space="preserve"> specified in the order to submit an amended procedure which, in the opinion of the Department, fulfills the said requirements, the Department may revise the procedure accordingly. Such revised procedure will thereafter be that to which the person responsible must conform.</w:t>
      </w:r>
    </w:p>
    <w:p w14:paraId="062D5AFE" w14:textId="77777777" w:rsidR="00F43D8A" w:rsidRDefault="00F43D8A" w:rsidP="00F43D8A">
      <w:pPr>
        <w:pStyle w:val="NoSpacing"/>
        <w:ind w:left="720" w:hanging="720"/>
        <w:rPr>
          <w:rFonts w:ascii="Times New Roman" w:hAnsi="Times New Roman"/>
          <w:szCs w:val="24"/>
        </w:rPr>
      </w:pPr>
    </w:p>
    <w:p w14:paraId="15087A66" w14:textId="2B1D20BB" w:rsidR="00F43D8A" w:rsidRDefault="00E25206" w:rsidP="00F43D8A">
      <w:pPr>
        <w:pStyle w:val="NoSpacing"/>
        <w:ind w:left="720" w:hanging="720"/>
        <w:rPr>
          <w:rFonts w:ascii="Times New Roman" w:hAnsi="Times New Roman"/>
          <w:szCs w:val="24"/>
        </w:rPr>
      </w:pPr>
      <w:r w:rsidRPr="00F43D8A">
        <w:rPr>
          <w:rFonts w:ascii="Times New Roman" w:hAnsi="Times New Roman"/>
          <w:szCs w:val="24"/>
        </w:rPr>
        <w:t xml:space="preserve">(e) </w:t>
      </w:r>
      <w:r w:rsidR="007D4124">
        <w:rPr>
          <w:rFonts w:ascii="Times New Roman" w:hAnsi="Times New Roman"/>
          <w:szCs w:val="24"/>
        </w:rPr>
        <w:tab/>
      </w:r>
      <w:r w:rsidRPr="00F43D8A">
        <w:rPr>
          <w:rFonts w:ascii="Times New Roman" w:hAnsi="Times New Roman"/>
          <w:szCs w:val="24"/>
        </w:rPr>
        <w:t xml:space="preserve">Any person subject to the provisions of this section shall notify the Department in writing within five days of any revision or alteration of a procedure approved pursuant to the provisions of (d) </w:t>
      </w:r>
      <w:r w:rsidR="004C5AA7">
        <w:rPr>
          <w:rFonts w:ascii="Times New Roman" w:hAnsi="Times New Roman"/>
          <w:szCs w:val="24"/>
        </w:rPr>
        <w:t>above</w:t>
      </w:r>
      <w:r w:rsidRPr="00F43D8A">
        <w:rPr>
          <w:rFonts w:ascii="Times New Roman" w:hAnsi="Times New Roman"/>
          <w:szCs w:val="24"/>
        </w:rPr>
        <w:t>. Such written notification shall include a detailed description of the changes in the procedure and the reasons therefor. Such amended procedure shall be subject to review and approval by the Department.</w:t>
      </w:r>
    </w:p>
    <w:p w14:paraId="014C5068" w14:textId="77777777" w:rsidR="00F43D8A" w:rsidRDefault="00F43D8A" w:rsidP="00F43D8A">
      <w:pPr>
        <w:pStyle w:val="NoSpacing"/>
        <w:ind w:left="720" w:hanging="720"/>
        <w:rPr>
          <w:rFonts w:ascii="Times New Roman" w:hAnsi="Times New Roman"/>
          <w:szCs w:val="24"/>
        </w:rPr>
      </w:pPr>
    </w:p>
    <w:p w14:paraId="67B565D8" w14:textId="0A8E74C8" w:rsidR="00522F59" w:rsidRPr="00F43D8A" w:rsidRDefault="00522F59" w:rsidP="00F43D8A">
      <w:pPr>
        <w:pStyle w:val="NoSpacing"/>
        <w:ind w:left="720" w:hanging="720"/>
        <w:rPr>
          <w:rFonts w:ascii="Times New Roman" w:hAnsi="Times New Roman"/>
          <w:szCs w:val="24"/>
        </w:rPr>
      </w:pPr>
    </w:p>
    <w:p w14:paraId="3510F4EC" w14:textId="77777777" w:rsidR="00522F59" w:rsidRPr="00F43D8A" w:rsidRDefault="00522F59" w:rsidP="00F43D8A">
      <w:pPr>
        <w:pStyle w:val="Heading1"/>
        <w:rPr>
          <w:szCs w:val="24"/>
        </w:rPr>
      </w:pPr>
      <w:bookmarkStart w:id="11" w:name="_Toc130873660"/>
      <w:bookmarkStart w:id="12" w:name="_Toc97021665"/>
      <w:r w:rsidRPr="00F43D8A">
        <w:rPr>
          <w:szCs w:val="24"/>
        </w:rPr>
        <w:t>7:27-17.6</w:t>
      </w:r>
      <w:r w:rsidR="007D4124">
        <w:rPr>
          <w:szCs w:val="24"/>
        </w:rPr>
        <w:tab/>
      </w:r>
      <w:r w:rsidRPr="00F43D8A">
        <w:rPr>
          <w:szCs w:val="24"/>
        </w:rPr>
        <w:t>Emission information and tests</w:t>
      </w:r>
      <w:bookmarkEnd w:id="11"/>
      <w:bookmarkEnd w:id="12"/>
    </w:p>
    <w:p w14:paraId="6690E4CA" w14:textId="77777777" w:rsidR="00875CA2" w:rsidRPr="00F43D8A" w:rsidRDefault="00875CA2" w:rsidP="00F43D8A">
      <w:pPr>
        <w:pStyle w:val="NoSpacing"/>
        <w:rPr>
          <w:rFonts w:ascii="Times New Roman" w:hAnsi="Times New Roman"/>
          <w:szCs w:val="24"/>
        </w:rPr>
      </w:pPr>
    </w:p>
    <w:p w14:paraId="5FA5F82A" w14:textId="77777777" w:rsidR="007D4124" w:rsidRDefault="00E25206" w:rsidP="007D4124">
      <w:pPr>
        <w:pStyle w:val="NoSpacing"/>
        <w:ind w:left="720" w:hanging="720"/>
        <w:rPr>
          <w:rFonts w:ascii="Times New Roman" w:hAnsi="Times New Roman"/>
          <w:szCs w:val="24"/>
        </w:rPr>
      </w:pPr>
      <w:r w:rsidRPr="00F43D8A">
        <w:rPr>
          <w:rFonts w:ascii="Times New Roman" w:hAnsi="Times New Roman"/>
          <w:szCs w:val="24"/>
        </w:rPr>
        <w:t xml:space="preserve">(a) </w:t>
      </w:r>
      <w:r w:rsidR="007D4124">
        <w:rPr>
          <w:rFonts w:ascii="Times New Roman" w:hAnsi="Times New Roman"/>
          <w:szCs w:val="24"/>
        </w:rPr>
        <w:tab/>
      </w:r>
      <w:r w:rsidRPr="00F43D8A">
        <w:rPr>
          <w:rFonts w:ascii="Times New Roman" w:hAnsi="Times New Roman"/>
          <w:szCs w:val="24"/>
        </w:rPr>
        <w:t xml:space="preserve">Any person responsible for the manufacture, </w:t>
      </w:r>
      <w:proofErr w:type="gramStart"/>
      <w:r w:rsidRPr="00F43D8A">
        <w:rPr>
          <w:rFonts w:ascii="Times New Roman" w:hAnsi="Times New Roman"/>
          <w:szCs w:val="24"/>
        </w:rPr>
        <w:t>application</w:t>
      </w:r>
      <w:proofErr w:type="gramEnd"/>
      <w:r w:rsidRPr="00F43D8A">
        <w:rPr>
          <w:rFonts w:ascii="Times New Roman" w:hAnsi="Times New Roman"/>
          <w:szCs w:val="24"/>
        </w:rPr>
        <w:t xml:space="preserve"> or use of any coating, applied on or after August 15, 1977, which the Department, or any agent thereof, has reason to believe contains asbestos shall, when requested by the Department, conduct such tests as are necessary in the opinion of the Department to determine the presence and the amount and/or kinds of asbestos in the coating. Such tests shall be conducted in a manner approved by the Department and shall be made at the expense of the person responsible.</w:t>
      </w:r>
    </w:p>
    <w:p w14:paraId="7D2E5AD7" w14:textId="77777777" w:rsidR="007D4124" w:rsidRDefault="007D4124" w:rsidP="007D4124">
      <w:pPr>
        <w:pStyle w:val="NoSpacing"/>
        <w:ind w:left="720" w:hanging="720"/>
        <w:rPr>
          <w:rFonts w:ascii="Times New Roman" w:hAnsi="Times New Roman"/>
          <w:szCs w:val="24"/>
        </w:rPr>
      </w:pPr>
    </w:p>
    <w:p w14:paraId="765FE669" w14:textId="77777777" w:rsidR="007D4124" w:rsidRDefault="00E25206" w:rsidP="007D4124">
      <w:pPr>
        <w:pStyle w:val="NoSpacing"/>
        <w:ind w:left="720" w:hanging="720"/>
        <w:rPr>
          <w:rFonts w:ascii="Times New Roman" w:hAnsi="Times New Roman"/>
          <w:szCs w:val="24"/>
        </w:rPr>
      </w:pPr>
      <w:r w:rsidRPr="00F43D8A">
        <w:rPr>
          <w:rFonts w:ascii="Times New Roman" w:hAnsi="Times New Roman"/>
          <w:szCs w:val="24"/>
        </w:rPr>
        <w:t xml:space="preserve">(b) </w:t>
      </w:r>
      <w:r w:rsidR="007D4124">
        <w:rPr>
          <w:rFonts w:ascii="Times New Roman" w:hAnsi="Times New Roman"/>
          <w:szCs w:val="24"/>
        </w:rPr>
        <w:tab/>
      </w:r>
      <w:r w:rsidRPr="00F43D8A">
        <w:rPr>
          <w:rFonts w:ascii="Times New Roman" w:hAnsi="Times New Roman"/>
          <w:szCs w:val="24"/>
        </w:rPr>
        <w:t xml:space="preserve">The Department may waive the testing requirements of subsection (a) of this section upon receipt of a materials specification report from the material manufacturer certifying that the asbestos content of the surface coating for which testing is required complies </w:t>
      </w:r>
      <w:r w:rsidRPr="00F43D8A">
        <w:rPr>
          <w:rFonts w:ascii="Times New Roman" w:hAnsi="Times New Roman"/>
          <w:szCs w:val="24"/>
        </w:rPr>
        <w:lastRenderedPageBreak/>
        <w:t>with the provisions of section 2 of this subchapter.</w:t>
      </w:r>
    </w:p>
    <w:p w14:paraId="5817312B" w14:textId="77777777" w:rsidR="007D4124" w:rsidRDefault="007D4124" w:rsidP="007D4124">
      <w:pPr>
        <w:pStyle w:val="NoSpacing"/>
        <w:ind w:left="720" w:hanging="720"/>
        <w:rPr>
          <w:rFonts w:ascii="Times New Roman" w:hAnsi="Times New Roman"/>
          <w:szCs w:val="24"/>
        </w:rPr>
      </w:pPr>
    </w:p>
    <w:p w14:paraId="0CC63589" w14:textId="77777777" w:rsidR="007D4124" w:rsidRDefault="00E25206" w:rsidP="007D4124">
      <w:pPr>
        <w:pStyle w:val="NoSpacing"/>
        <w:ind w:left="720" w:hanging="720"/>
        <w:rPr>
          <w:rFonts w:ascii="Times New Roman" w:hAnsi="Times New Roman"/>
          <w:szCs w:val="24"/>
        </w:rPr>
      </w:pPr>
      <w:r w:rsidRPr="00F43D8A">
        <w:rPr>
          <w:rFonts w:ascii="Times New Roman" w:hAnsi="Times New Roman"/>
          <w:szCs w:val="24"/>
        </w:rPr>
        <w:t xml:space="preserve">(c) </w:t>
      </w:r>
      <w:r w:rsidR="007D4124">
        <w:rPr>
          <w:rFonts w:ascii="Times New Roman" w:hAnsi="Times New Roman"/>
          <w:szCs w:val="24"/>
        </w:rPr>
        <w:tab/>
      </w:r>
      <w:r w:rsidRPr="00F43D8A">
        <w:rPr>
          <w:rFonts w:ascii="Times New Roman" w:hAnsi="Times New Roman"/>
          <w:szCs w:val="24"/>
        </w:rPr>
        <w:t>Any person responsible for the emission of TXS shall, upon request of the Department, provide:</w:t>
      </w:r>
    </w:p>
    <w:p w14:paraId="2B00865D" w14:textId="77777777" w:rsidR="007D4124" w:rsidRDefault="007D4124" w:rsidP="007D4124">
      <w:pPr>
        <w:pStyle w:val="NoSpacing"/>
        <w:ind w:left="720" w:hanging="720"/>
        <w:rPr>
          <w:rFonts w:ascii="Times New Roman" w:hAnsi="Times New Roman"/>
          <w:szCs w:val="24"/>
        </w:rPr>
      </w:pPr>
    </w:p>
    <w:p w14:paraId="4E2F5D19" w14:textId="77777777" w:rsidR="007D4124" w:rsidRDefault="00E25206" w:rsidP="007D4124">
      <w:pPr>
        <w:pStyle w:val="NoSpacing"/>
        <w:ind w:left="1440" w:hanging="720"/>
        <w:rPr>
          <w:rFonts w:ascii="Times New Roman" w:hAnsi="Times New Roman"/>
          <w:szCs w:val="24"/>
        </w:rPr>
      </w:pPr>
      <w:r w:rsidRPr="00F43D8A">
        <w:rPr>
          <w:rFonts w:ascii="Times New Roman" w:hAnsi="Times New Roman"/>
          <w:szCs w:val="24"/>
        </w:rPr>
        <w:t xml:space="preserve">1. </w:t>
      </w:r>
      <w:r w:rsidR="007D4124">
        <w:rPr>
          <w:rFonts w:ascii="Times New Roman" w:hAnsi="Times New Roman"/>
          <w:szCs w:val="24"/>
        </w:rPr>
        <w:tab/>
      </w:r>
      <w:r w:rsidRPr="00F43D8A">
        <w:rPr>
          <w:rFonts w:ascii="Times New Roman" w:hAnsi="Times New Roman"/>
          <w:szCs w:val="24"/>
        </w:rPr>
        <w:t>Information relating to the location, rate, duration, composition, and properties of the effluent and such other information as the Department may prescribe.</w:t>
      </w:r>
    </w:p>
    <w:p w14:paraId="0A137495" w14:textId="77777777" w:rsidR="007D4124" w:rsidRDefault="007D4124" w:rsidP="007D4124">
      <w:pPr>
        <w:pStyle w:val="NoSpacing"/>
        <w:ind w:left="1440" w:hanging="720"/>
        <w:rPr>
          <w:rFonts w:ascii="Times New Roman" w:hAnsi="Times New Roman"/>
          <w:szCs w:val="24"/>
        </w:rPr>
      </w:pPr>
    </w:p>
    <w:p w14:paraId="276C2C35" w14:textId="77777777" w:rsidR="007D4124" w:rsidRDefault="00E25206" w:rsidP="007D4124">
      <w:pPr>
        <w:pStyle w:val="NoSpacing"/>
        <w:ind w:left="1440" w:hanging="720"/>
        <w:rPr>
          <w:rFonts w:ascii="Times New Roman" w:hAnsi="Times New Roman"/>
          <w:szCs w:val="24"/>
        </w:rPr>
      </w:pPr>
      <w:r w:rsidRPr="00F43D8A">
        <w:rPr>
          <w:rFonts w:ascii="Times New Roman" w:hAnsi="Times New Roman"/>
          <w:szCs w:val="24"/>
        </w:rPr>
        <w:t xml:space="preserve">2. </w:t>
      </w:r>
      <w:r w:rsidR="007D4124">
        <w:rPr>
          <w:rFonts w:ascii="Times New Roman" w:hAnsi="Times New Roman"/>
          <w:szCs w:val="24"/>
        </w:rPr>
        <w:tab/>
      </w:r>
      <w:r w:rsidRPr="00F43D8A">
        <w:rPr>
          <w:rFonts w:ascii="Times New Roman" w:hAnsi="Times New Roman"/>
          <w:szCs w:val="24"/>
        </w:rPr>
        <w:t>Facilities and necessary equipment for determining the quantity and identity of TXS emitted into the outdoor atmosphere and shall conduct such tests using methods approved by the Department. Test data shall be recorded in a permanent log at such time intervals as specified by the Department and shall be maintained for a period of not less than two years and shall be available for review by the Department.</w:t>
      </w:r>
    </w:p>
    <w:p w14:paraId="7BE8A9F1" w14:textId="77777777" w:rsidR="007D4124" w:rsidRDefault="007D4124" w:rsidP="007D4124">
      <w:pPr>
        <w:pStyle w:val="NoSpacing"/>
        <w:ind w:left="1440" w:hanging="720"/>
        <w:rPr>
          <w:rFonts w:ascii="Times New Roman" w:hAnsi="Times New Roman"/>
          <w:szCs w:val="24"/>
        </w:rPr>
      </w:pPr>
    </w:p>
    <w:p w14:paraId="27CC87B3" w14:textId="77777777" w:rsidR="00522F59" w:rsidRPr="00F43D8A" w:rsidRDefault="00E25206" w:rsidP="007D4124">
      <w:pPr>
        <w:pStyle w:val="NoSpacing"/>
        <w:ind w:left="1440" w:hanging="720"/>
        <w:rPr>
          <w:rFonts w:ascii="Times New Roman" w:hAnsi="Times New Roman"/>
          <w:szCs w:val="24"/>
        </w:rPr>
      </w:pPr>
      <w:r w:rsidRPr="00F43D8A">
        <w:rPr>
          <w:rFonts w:ascii="Times New Roman" w:hAnsi="Times New Roman"/>
          <w:szCs w:val="24"/>
        </w:rPr>
        <w:t xml:space="preserve">3. </w:t>
      </w:r>
      <w:r w:rsidR="007D4124">
        <w:rPr>
          <w:rFonts w:ascii="Times New Roman" w:hAnsi="Times New Roman"/>
          <w:szCs w:val="24"/>
        </w:rPr>
        <w:tab/>
      </w:r>
      <w:r w:rsidRPr="00F43D8A">
        <w:rPr>
          <w:rFonts w:ascii="Times New Roman" w:hAnsi="Times New Roman"/>
          <w:szCs w:val="24"/>
        </w:rPr>
        <w:t xml:space="preserve">Sampling facilities and testing facilities exclusive of instrumentation and sensing devices as may be necessary for the Department to determine the nature and quantity of TXS being emitted into the outdoor atmosphere. During such testing by the Department, the equipment and all components connected, or attached to, or serving the equipment shall be used and operated under normal routine operating conditions or under such other conditions as may be requested by the Department. The facilities may be either permanent or temporary, at the discretion of the person responsible for their </w:t>
      </w:r>
      <w:proofErr w:type="gramStart"/>
      <w:r w:rsidRPr="00F43D8A">
        <w:rPr>
          <w:rFonts w:ascii="Times New Roman" w:hAnsi="Times New Roman"/>
          <w:szCs w:val="24"/>
        </w:rPr>
        <w:t>provision, and</w:t>
      </w:r>
      <w:proofErr w:type="gramEnd"/>
      <w:r w:rsidRPr="00F43D8A">
        <w:rPr>
          <w:rFonts w:ascii="Times New Roman" w:hAnsi="Times New Roman"/>
          <w:szCs w:val="24"/>
        </w:rPr>
        <w:t xml:space="preserve"> shall conform to all applicable laws and regulations concerning safe construction and safe practice.</w:t>
      </w:r>
    </w:p>
    <w:p w14:paraId="6C7EAF52" w14:textId="77777777" w:rsidR="00522F59" w:rsidRPr="00F43D8A" w:rsidRDefault="00522F59" w:rsidP="00F43D8A">
      <w:pPr>
        <w:widowControl/>
        <w:jc w:val="both"/>
        <w:rPr>
          <w:rFonts w:ascii="Times New Roman" w:hAnsi="Times New Roman"/>
          <w:szCs w:val="24"/>
        </w:rPr>
      </w:pPr>
    </w:p>
    <w:p w14:paraId="5318E010" w14:textId="409BD5CB" w:rsidR="00522F59" w:rsidRPr="00F43D8A" w:rsidRDefault="00522F59" w:rsidP="00F43D8A">
      <w:pPr>
        <w:pStyle w:val="Heading1"/>
        <w:rPr>
          <w:szCs w:val="24"/>
        </w:rPr>
      </w:pPr>
      <w:bookmarkStart w:id="13" w:name="_Toc130873662"/>
      <w:bookmarkStart w:id="14" w:name="_Toc97021666"/>
      <w:r w:rsidRPr="00F43D8A">
        <w:rPr>
          <w:szCs w:val="24"/>
        </w:rPr>
        <w:t>7:27-17.</w:t>
      </w:r>
      <w:r w:rsidR="00072F0C">
        <w:rPr>
          <w:szCs w:val="24"/>
        </w:rPr>
        <w:t>7</w:t>
      </w:r>
      <w:r w:rsidR="007D4124">
        <w:rPr>
          <w:szCs w:val="24"/>
        </w:rPr>
        <w:tab/>
      </w:r>
      <w:r w:rsidRPr="00F43D8A">
        <w:rPr>
          <w:szCs w:val="24"/>
        </w:rPr>
        <w:t>Applicability</w:t>
      </w:r>
      <w:bookmarkEnd w:id="13"/>
      <w:bookmarkEnd w:id="14"/>
    </w:p>
    <w:p w14:paraId="7C58A8A4" w14:textId="77777777" w:rsidR="004A4C77" w:rsidRPr="00F43D8A" w:rsidRDefault="004A4C77" w:rsidP="00F43D8A">
      <w:pPr>
        <w:pStyle w:val="NoSpacing"/>
        <w:rPr>
          <w:rFonts w:ascii="Times New Roman" w:hAnsi="Times New Roman"/>
          <w:szCs w:val="24"/>
        </w:rPr>
      </w:pPr>
    </w:p>
    <w:p w14:paraId="704A8BD1" w14:textId="49FC40CE" w:rsidR="007D4124" w:rsidRDefault="00E25206" w:rsidP="007D4124">
      <w:pPr>
        <w:pStyle w:val="NoSpacing"/>
        <w:ind w:left="720" w:hanging="720"/>
        <w:rPr>
          <w:rFonts w:ascii="Times New Roman" w:hAnsi="Times New Roman"/>
          <w:szCs w:val="24"/>
        </w:rPr>
      </w:pPr>
      <w:r w:rsidRPr="00F43D8A">
        <w:rPr>
          <w:rFonts w:ascii="Times New Roman" w:hAnsi="Times New Roman"/>
          <w:szCs w:val="24"/>
        </w:rPr>
        <w:t xml:space="preserve">(a) </w:t>
      </w:r>
      <w:r w:rsidR="007D4124">
        <w:rPr>
          <w:rFonts w:ascii="Times New Roman" w:hAnsi="Times New Roman"/>
          <w:szCs w:val="24"/>
        </w:rPr>
        <w:tab/>
      </w:r>
      <w:r w:rsidR="00B7762A">
        <w:rPr>
          <w:rFonts w:ascii="Times New Roman" w:hAnsi="Times New Roman"/>
          <w:szCs w:val="24"/>
        </w:rPr>
        <w:t>This subchapter addresses</w:t>
      </w:r>
      <w:r w:rsidR="00AC686A" w:rsidRPr="00AC686A">
        <w:rPr>
          <w:rFonts w:ascii="Times New Roman" w:hAnsi="Times New Roman"/>
          <w:b/>
          <w:bCs/>
          <w:szCs w:val="24"/>
        </w:rPr>
        <w:t xml:space="preserve"> </w:t>
      </w:r>
      <w:r w:rsidR="00AC686A" w:rsidRPr="00AC686A">
        <w:rPr>
          <w:rFonts w:ascii="Times New Roman" w:hAnsi="Times New Roman"/>
          <w:szCs w:val="24"/>
        </w:rPr>
        <w:t>asbestos coating, HAPs, TXS, and NJHAPs.  It also addresses the manufacture, application, or use of any coating containing asbestos, as well as the emission of HAPs, TXS, or NJHAPs from any source operation.</w:t>
      </w:r>
    </w:p>
    <w:p w14:paraId="76E2D505" w14:textId="77777777" w:rsidR="007D4124" w:rsidRDefault="007D4124" w:rsidP="007D4124">
      <w:pPr>
        <w:pStyle w:val="NoSpacing"/>
        <w:ind w:left="720" w:hanging="720"/>
        <w:rPr>
          <w:rFonts w:ascii="Times New Roman" w:hAnsi="Times New Roman"/>
          <w:szCs w:val="24"/>
        </w:rPr>
      </w:pPr>
    </w:p>
    <w:p w14:paraId="77132A02" w14:textId="661C0F19" w:rsidR="007D4124" w:rsidRDefault="00E25206" w:rsidP="007D4124">
      <w:pPr>
        <w:pStyle w:val="NoSpacing"/>
        <w:ind w:left="720" w:hanging="720"/>
        <w:rPr>
          <w:rFonts w:ascii="Times New Roman" w:hAnsi="Times New Roman"/>
          <w:szCs w:val="24"/>
        </w:rPr>
      </w:pPr>
      <w:r w:rsidRPr="00F43D8A">
        <w:rPr>
          <w:rFonts w:ascii="Times New Roman" w:hAnsi="Times New Roman"/>
          <w:szCs w:val="24"/>
        </w:rPr>
        <w:t xml:space="preserve">(b) </w:t>
      </w:r>
      <w:r w:rsidR="007D4124">
        <w:rPr>
          <w:rFonts w:ascii="Times New Roman" w:hAnsi="Times New Roman"/>
          <w:szCs w:val="24"/>
        </w:rPr>
        <w:tab/>
      </w:r>
      <w:r w:rsidRPr="00F43D8A">
        <w:rPr>
          <w:rFonts w:ascii="Times New Roman" w:hAnsi="Times New Roman"/>
          <w:szCs w:val="24"/>
        </w:rPr>
        <w:t>Whenever</w:t>
      </w:r>
      <w:r w:rsidR="00C762B1" w:rsidRPr="00C762B1">
        <w:rPr>
          <w:rFonts w:ascii="Times New Roman" w:hAnsi="Times New Roman"/>
          <w:b/>
          <w:szCs w:val="24"/>
        </w:rPr>
        <w:t xml:space="preserve"> </w:t>
      </w:r>
      <w:r w:rsidR="00C762B1" w:rsidRPr="00C762B1">
        <w:rPr>
          <w:rFonts w:ascii="Times New Roman" w:hAnsi="Times New Roman"/>
          <w:bCs/>
          <w:szCs w:val="24"/>
        </w:rPr>
        <w:t>the provisions of this subchapter or any other subchapters of this chapter apply to any</w:t>
      </w:r>
      <w:r w:rsidRPr="00F43D8A">
        <w:rPr>
          <w:rFonts w:ascii="Times New Roman" w:hAnsi="Times New Roman"/>
          <w:szCs w:val="24"/>
        </w:rPr>
        <w:t xml:space="preserve"> persons, equipment, control apparatus</w:t>
      </w:r>
      <w:r w:rsidR="00C762B1">
        <w:rPr>
          <w:rFonts w:ascii="Times New Roman" w:hAnsi="Times New Roman"/>
          <w:szCs w:val="24"/>
        </w:rPr>
        <w:t>,</w:t>
      </w:r>
      <w:r w:rsidRPr="00F43D8A">
        <w:rPr>
          <w:rFonts w:ascii="Times New Roman" w:hAnsi="Times New Roman"/>
          <w:szCs w:val="24"/>
        </w:rPr>
        <w:t xml:space="preserve"> or</w:t>
      </w:r>
      <w:r w:rsidR="00C762B1">
        <w:rPr>
          <w:rFonts w:ascii="Times New Roman" w:hAnsi="Times New Roman"/>
          <w:szCs w:val="24"/>
        </w:rPr>
        <w:t xml:space="preserve"> the emissions of HAPs,</w:t>
      </w:r>
      <w:r w:rsidRPr="00F43D8A">
        <w:rPr>
          <w:rFonts w:ascii="Times New Roman" w:hAnsi="Times New Roman"/>
          <w:szCs w:val="24"/>
        </w:rPr>
        <w:t xml:space="preserve"> TXS</w:t>
      </w:r>
      <w:r w:rsidR="00C762B1">
        <w:rPr>
          <w:rFonts w:ascii="Times New Roman" w:hAnsi="Times New Roman"/>
          <w:szCs w:val="24"/>
        </w:rPr>
        <w:t>, or NJHAPs</w:t>
      </w:r>
      <w:r w:rsidRPr="00F43D8A">
        <w:rPr>
          <w:rFonts w:ascii="Times New Roman" w:hAnsi="Times New Roman"/>
          <w:szCs w:val="24"/>
        </w:rPr>
        <w:t>, the requirements of the relevant provisions of this subchapter and all subchapters of this chapter will apply.</w:t>
      </w:r>
    </w:p>
    <w:p w14:paraId="353F7F0C" w14:textId="77777777" w:rsidR="007D4124" w:rsidRDefault="007D4124" w:rsidP="007D4124">
      <w:pPr>
        <w:pStyle w:val="NoSpacing"/>
        <w:ind w:left="720" w:hanging="720"/>
        <w:rPr>
          <w:rFonts w:ascii="Times New Roman" w:hAnsi="Times New Roman"/>
          <w:szCs w:val="24"/>
        </w:rPr>
      </w:pPr>
    </w:p>
    <w:p w14:paraId="5FF9ADA0" w14:textId="22539B1A" w:rsidR="00522F59" w:rsidRDefault="00E25206" w:rsidP="007D4124">
      <w:pPr>
        <w:pStyle w:val="NoSpacing"/>
        <w:ind w:left="720" w:hanging="720"/>
        <w:rPr>
          <w:rFonts w:ascii="Times New Roman" w:hAnsi="Times New Roman"/>
          <w:szCs w:val="24"/>
        </w:rPr>
      </w:pPr>
      <w:r w:rsidRPr="00F43D8A">
        <w:rPr>
          <w:rFonts w:ascii="Times New Roman" w:hAnsi="Times New Roman"/>
          <w:szCs w:val="24"/>
        </w:rPr>
        <w:t xml:space="preserve">(c) </w:t>
      </w:r>
      <w:r w:rsidR="007D4124">
        <w:rPr>
          <w:rFonts w:ascii="Times New Roman" w:hAnsi="Times New Roman"/>
          <w:szCs w:val="24"/>
        </w:rPr>
        <w:tab/>
      </w:r>
      <w:r w:rsidRPr="00F43D8A">
        <w:rPr>
          <w:rFonts w:ascii="Times New Roman" w:hAnsi="Times New Roman"/>
          <w:szCs w:val="24"/>
        </w:rPr>
        <w:t xml:space="preserve">Whenever a </w:t>
      </w:r>
      <w:r w:rsidR="00C762B1">
        <w:rPr>
          <w:rFonts w:ascii="Times New Roman" w:hAnsi="Times New Roman"/>
          <w:szCs w:val="24"/>
        </w:rPr>
        <w:t xml:space="preserve">HAP, </w:t>
      </w:r>
      <w:r w:rsidRPr="00F43D8A">
        <w:rPr>
          <w:rFonts w:ascii="Times New Roman" w:hAnsi="Times New Roman"/>
          <w:szCs w:val="24"/>
        </w:rPr>
        <w:t>TXS</w:t>
      </w:r>
      <w:r w:rsidR="00C762B1">
        <w:rPr>
          <w:rFonts w:ascii="Times New Roman" w:hAnsi="Times New Roman"/>
          <w:szCs w:val="24"/>
        </w:rPr>
        <w:t>, or NJHAP</w:t>
      </w:r>
      <w:r w:rsidRPr="00F43D8A">
        <w:rPr>
          <w:rFonts w:ascii="Times New Roman" w:hAnsi="Times New Roman"/>
          <w:szCs w:val="24"/>
        </w:rPr>
        <w:t xml:space="preserve"> subject to the provisions of this subchapter is also subject to the provisions of any other subchapters of this chapter, the relevant provisions of the subchapter requiring the lowest allowable rate will apply.</w:t>
      </w:r>
    </w:p>
    <w:p w14:paraId="0886AACB" w14:textId="77777777" w:rsidR="007D4124" w:rsidRDefault="007D4124" w:rsidP="007D4124">
      <w:pPr>
        <w:pStyle w:val="NoSpacing"/>
        <w:ind w:left="720" w:hanging="720"/>
        <w:rPr>
          <w:rFonts w:ascii="Times New Roman" w:hAnsi="Times New Roman"/>
          <w:szCs w:val="24"/>
        </w:rPr>
      </w:pPr>
    </w:p>
    <w:p w14:paraId="3152F527" w14:textId="0DF82AFE" w:rsidR="00522F59" w:rsidRPr="00F43D8A" w:rsidRDefault="00522F59" w:rsidP="00F43D8A">
      <w:pPr>
        <w:pStyle w:val="Heading1"/>
        <w:rPr>
          <w:szCs w:val="24"/>
        </w:rPr>
      </w:pPr>
      <w:bookmarkStart w:id="15" w:name="_Toc130873663"/>
      <w:bookmarkStart w:id="16" w:name="_Toc97021667"/>
      <w:r w:rsidRPr="00F43D8A">
        <w:rPr>
          <w:szCs w:val="24"/>
        </w:rPr>
        <w:t>7:27-17.</w:t>
      </w:r>
      <w:r w:rsidR="00072F0C">
        <w:rPr>
          <w:szCs w:val="24"/>
        </w:rPr>
        <w:t>8</w:t>
      </w:r>
      <w:r w:rsidR="007D4124">
        <w:rPr>
          <w:szCs w:val="24"/>
        </w:rPr>
        <w:tab/>
      </w:r>
      <w:r w:rsidRPr="00F43D8A">
        <w:rPr>
          <w:szCs w:val="24"/>
        </w:rPr>
        <w:t>Exceptions</w:t>
      </w:r>
      <w:bookmarkEnd w:id="15"/>
      <w:bookmarkEnd w:id="16"/>
    </w:p>
    <w:p w14:paraId="5693B6FA" w14:textId="77777777" w:rsidR="00E03DD5" w:rsidRPr="00F43D8A" w:rsidRDefault="00E03DD5" w:rsidP="00F43D8A">
      <w:pPr>
        <w:pStyle w:val="NoSpacing"/>
        <w:rPr>
          <w:rFonts w:ascii="Times New Roman" w:hAnsi="Times New Roman"/>
          <w:szCs w:val="24"/>
        </w:rPr>
      </w:pPr>
    </w:p>
    <w:p w14:paraId="7BDF7E8A" w14:textId="08F07425" w:rsidR="007D4124" w:rsidRPr="00907EE0" w:rsidRDefault="00E25206" w:rsidP="007D4124">
      <w:pPr>
        <w:pStyle w:val="NoSpacing"/>
        <w:ind w:left="720" w:hanging="720"/>
        <w:rPr>
          <w:rFonts w:ascii="Times New Roman" w:hAnsi="Times New Roman"/>
          <w:szCs w:val="24"/>
        </w:rPr>
      </w:pPr>
      <w:r w:rsidRPr="00907EE0">
        <w:rPr>
          <w:rFonts w:ascii="Times New Roman" w:hAnsi="Times New Roman"/>
          <w:szCs w:val="24"/>
        </w:rPr>
        <w:t xml:space="preserve">(a) </w:t>
      </w:r>
      <w:r w:rsidR="007D4124" w:rsidRPr="00907EE0">
        <w:rPr>
          <w:rFonts w:ascii="Times New Roman" w:hAnsi="Times New Roman"/>
          <w:szCs w:val="24"/>
        </w:rPr>
        <w:tab/>
      </w:r>
      <w:r w:rsidR="00EC709B" w:rsidRPr="00907EE0">
        <w:rPr>
          <w:rFonts w:ascii="Times New Roman" w:hAnsi="Times New Roman"/>
          <w:szCs w:val="24"/>
        </w:rPr>
        <w:t xml:space="preserve">The provisions </w:t>
      </w:r>
      <w:proofErr w:type="gramStart"/>
      <w:r w:rsidR="00EC709B" w:rsidRPr="00907EE0">
        <w:rPr>
          <w:rFonts w:ascii="Times New Roman" w:hAnsi="Times New Roman"/>
          <w:szCs w:val="24"/>
        </w:rPr>
        <w:t>of  N.J.A.C.</w:t>
      </w:r>
      <w:proofErr w:type="gramEnd"/>
      <w:r w:rsidR="00EC709B" w:rsidRPr="00907EE0">
        <w:rPr>
          <w:rFonts w:ascii="Times New Roman" w:hAnsi="Times New Roman"/>
          <w:szCs w:val="24"/>
        </w:rPr>
        <w:t xml:space="preserve"> 7:27-17.3 and 17.6(c) do not apply to the benzene constituent of gasoline that is discharged to the atmosphere from storage tanks or transfer operations.</w:t>
      </w:r>
    </w:p>
    <w:p w14:paraId="48067FA6" w14:textId="77777777" w:rsidR="007D4124" w:rsidRPr="00907EE0" w:rsidRDefault="007D4124" w:rsidP="007D4124">
      <w:pPr>
        <w:pStyle w:val="NoSpacing"/>
        <w:ind w:left="720" w:hanging="720"/>
        <w:rPr>
          <w:rFonts w:ascii="Times New Roman" w:hAnsi="Times New Roman"/>
          <w:szCs w:val="24"/>
        </w:rPr>
      </w:pPr>
    </w:p>
    <w:p w14:paraId="3C5BE589" w14:textId="531727F3" w:rsidR="007D4124" w:rsidRDefault="00E25206" w:rsidP="007D4124">
      <w:pPr>
        <w:pStyle w:val="NoSpacing"/>
        <w:ind w:left="720" w:hanging="720"/>
        <w:rPr>
          <w:rFonts w:ascii="Times New Roman" w:hAnsi="Times New Roman"/>
          <w:szCs w:val="24"/>
        </w:rPr>
      </w:pPr>
      <w:r w:rsidRPr="00907EE0">
        <w:rPr>
          <w:rFonts w:ascii="Times New Roman" w:hAnsi="Times New Roman"/>
          <w:szCs w:val="24"/>
        </w:rPr>
        <w:t xml:space="preserve">(b) </w:t>
      </w:r>
      <w:r w:rsidR="007D4124" w:rsidRPr="00907EE0">
        <w:rPr>
          <w:rFonts w:ascii="Times New Roman" w:hAnsi="Times New Roman"/>
          <w:szCs w:val="24"/>
        </w:rPr>
        <w:tab/>
      </w:r>
      <w:r w:rsidR="00EC709B" w:rsidRPr="00907EE0">
        <w:rPr>
          <w:rFonts w:ascii="Times New Roman" w:hAnsi="Times New Roman"/>
          <w:szCs w:val="24"/>
        </w:rPr>
        <w:t>N.J.A.C. 7:27-17.3, 17.5, 17.6(c), and 17.7</w:t>
      </w:r>
      <w:r w:rsidR="00EC709B" w:rsidRPr="00907EE0">
        <w:rPr>
          <w:rFonts w:ascii="Times New Roman" w:hAnsi="Times New Roman"/>
          <w:b/>
          <w:szCs w:val="24"/>
        </w:rPr>
        <w:t xml:space="preserve"> </w:t>
      </w:r>
      <w:r w:rsidR="00907EE0">
        <w:rPr>
          <w:rFonts w:ascii="Times New Roman" w:hAnsi="Times New Roman"/>
          <w:szCs w:val="24"/>
        </w:rPr>
        <w:t>do not apply to any TXS</w:t>
      </w:r>
      <w:r w:rsidR="00EC709B" w:rsidRPr="00907EE0">
        <w:rPr>
          <w:rFonts w:ascii="Times New Roman" w:hAnsi="Times New Roman"/>
          <w:szCs w:val="24"/>
        </w:rPr>
        <w:t xml:space="preserve"> that</w:t>
      </w:r>
      <w:r w:rsidRPr="00907EE0">
        <w:rPr>
          <w:rFonts w:ascii="Times New Roman" w:hAnsi="Times New Roman"/>
          <w:szCs w:val="24"/>
        </w:rPr>
        <w:t>:</w:t>
      </w:r>
    </w:p>
    <w:p w14:paraId="2C8197A1" w14:textId="77777777" w:rsidR="007D4124" w:rsidRDefault="007D4124" w:rsidP="007D4124">
      <w:pPr>
        <w:pStyle w:val="NoSpacing"/>
        <w:ind w:left="720" w:hanging="720"/>
        <w:rPr>
          <w:rFonts w:ascii="Times New Roman" w:hAnsi="Times New Roman"/>
          <w:szCs w:val="24"/>
        </w:rPr>
      </w:pPr>
    </w:p>
    <w:p w14:paraId="02A2D3AF" w14:textId="77777777" w:rsidR="007D4124" w:rsidRDefault="00E25206" w:rsidP="007D4124">
      <w:pPr>
        <w:pStyle w:val="NoSpacing"/>
        <w:ind w:left="1440" w:hanging="720"/>
        <w:rPr>
          <w:rFonts w:ascii="Times New Roman" w:hAnsi="Times New Roman"/>
          <w:szCs w:val="24"/>
        </w:rPr>
      </w:pPr>
      <w:r w:rsidRPr="00F43D8A">
        <w:rPr>
          <w:rFonts w:ascii="Times New Roman" w:hAnsi="Times New Roman"/>
          <w:szCs w:val="24"/>
        </w:rPr>
        <w:t xml:space="preserve">1. </w:t>
      </w:r>
      <w:r w:rsidR="007D4124">
        <w:rPr>
          <w:rFonts w:ascii="Times New Roman" w:hAnsi="Times New Roman"/>
          <w:szCs w:val="24"/>
        </w:rPr>
        <w:tab/>
      </w:r>
      <w:r w:rsidRPr="00F43D8A">
        <w:rPr>
          <w:rFonts w:ascii="Times New Roman" w:hAnsi="Times New Roman"/>
          <w:szCs w:val="24"/>
        </w:rPr>
        <w:t>Was not added to or deliberately formed in a raw material or a finished product; and</w:t>
      </w:r>
    </w:p>
    <w:p w14:paraId="3B9F8C09" w14:textId="77777777" w:rsidR="007D4124" w:rsidRDefault="007D4124" w:rsidP="007D4124">
      <w:pPr>
        <w:pStyle w:val="NoSpacing"/>
        <w:ind w:left="1440" w:hanging="720"/>
        <w:rPr>
          <w:rFonts w:ascii="Times New Roman" w:hAnsi="Times New Roman"/>
          <w:szCs w:val="24"/>
        </w:rPr>
      </w:pPr>
    </w:p>
    <w:p w14:paraId="72CBF63B" w14:textId="77777777" w:rsidR="007D4124" w:rsidRDefault="00E25206" w:rsidP="007D4124">
      <w:pPr>
        <w:pStyle w:val="NoSpacing"/>
        <w:ind w:left="1440" w:hanging="720"/>
        <w:rPr>
          <w:rFonts w:ascii="Times New Roman" w:hAnsi="Times New Roman"/>
          <w:szCs w:val="24"/>
        </w:rPr>
      </w:pPr>
      <w:r w:rsidRPr="00F43D8A">
        <w:rPr>
          <w:rFonts w:ascii="Times New Roman" w:hAnsi="Times New Roman"/>
          <w:szCs w:val="24"/>
        </w:rPr>
        <w:t xml:space="preserve">2. </w:t>
      </w:r>
      <w:r w:rsidR="007D4124">
        <w:rPr>
          <w:rFonts w:ascii="Times New Roman" w:hAnsi="Times New Roman"/>
          <w:szCs w:val="24"/>
        </w:rPr>
        <w:tab/>
      </w:r>
      <w:r w:rsidRPr="00F43D8A">
        <w:rPr>
          <w:rFonts w:ascii="Times New Roman" w:hAnsi="Times New Roman"/>
          <w:szCs w:val="24"/>
        </w:rPr>
        <w:t>Does not exceed 0.25 percent by weight of any raw material or finished product; and</w:t>
      </w:r>
    </w:p>
    <w:p w14:paraId="15B238C9" w14:textId="77777777" w:rsidR="007D4124" w:rsidRDefault="007D4124" w:rsidP="007D4124">
      <w:pPr>
        <w:pStyle w:val="NoSpacing"/>
        <w:ind w:left="1440" w:hanging="720"/>
        <w:rPr>
          <w:rFonts w:ascii="Times New Roman" w:hAnsi="Times New Roman"/>
          <w:szCs w:val="24"/>
        </w:rPr>
      </w:pPr>
    </w:p>
    <w:p w14:paraId="71393A87" w14:textId="77777777" w:rsidR="00522F59" w:rsidRDefault="00E25206" w:rsidP="007D4124">
      <w:pPr>
        <w:pStyle w:val="NoSpacing"/>
        <w:ind w:left="1440" w:hanging="720"/>
        <w:rPr>
          <w:rFonts w:ascii="Times New Roman" w:hAnsi="Times New Roman"/>
          <w:szCs w:val="24"/>
        </w:rPr>
      </w:pPr>
      <w:r w:rsidRPr="00F43D8A">
        <w:rPr>
          <w:rFonts w:ascii="Times New Roman" w:hAnsi="Times New Roman"/>
          <w:szCs w:val="24"/>
        </w:rPr>
        <w:t xml:space="preserve">3. </w:t>
      </w:r>
      <w:r w:rsidR="007D4124">
        <w:rPr>
          <w:rFonts w:ascii="Times New Roman" w:hAnsi="Times New Roman"/>
          <w:szCs w:val="24"/>
        </w:rPr>
        <w:tab/>
      </w:r>
      <w:r w:rsidRPr="00F43D8A">
        <w:rPr>
          <w:rFonts w:ascii="Times New Roman" w:hAnsi="Times New Roman"/>
          <w:szCs w:val="24"/>
        </w:rPr>
        <w:t xml:space="preserve">Is not emitted from any source operation, storage tank, or transfer operation at a rate </w:t>
      </w:r>
      <w:proofErr w:type="gramStart"/>
      <w:r w:rsidRPr="00F43D8A">
        <w:rPr>
          <w:rFonts w:ascii="Times New Roman" w:hAnsi="Times New Roman"/>
          <w:szCs w:val="24"/>
        </w:rPr>
        <w:t>in excess of</w:t>
      </w:r>
      <w:proofErr w:type="gramEnd"/>
      <w:r w:rsidRPr="00F43D8A">
        <w:rPr>
          <w:rFonts w:ascii="Times New Roman" w:hAnsi="Times New Roman"/>
          <w:szCs w:val="24"/>
        </w:rPr>
        <w:t xml:space="preserve"> 0.1 pounds (45.4 grams) per hour.</w:t>
      </w:r>
    </w:p>
    <w:p w14:paraId="3B874022" w14:textId="77777777" w:rsidR="00072F0C" w:rsidRDefault="00072F0C" w:rsidP="00072F0C">
      <w:pPr>
        <w:pStyle w:val="NoSpacing"/>
        <w:rPr>
          <w:rFonts w:ascii="Times New Roman" w:hAnsi="Times New Roman"/>
          <w:szCs w:val="24"/>
        </w:rPr>
      </w:pPr>
    </w:p>
    <w:p w14:paraId="4EB43231" w14:textId="2AB44D2E" w:rsidR="00072F0C" w:rsidRPr="001F03B0" w:rsidRDefault="00072F0C" w:rsidP="00B55837">
      <w:pPr>
        <w:pStyle w:val="Heading1"/>
      </w:pPr>
      <w:bookmarkStart w:id="17" w:name="_Toc97021668"/>
      <w:r w:rsidRPr="001F03B0">
        <w:t>7:27-17.9</w:t>
      </w:r>
      <w:r w:rsidRPr="001F03B0">
        <w:tab/>
      </w:r>
      <w:r w:rsidR="007A2F90">
        <w:t>R</w:t>
      </w:r>
      <w:r w:rsidRPr="001F03B0">
        <w:t>eporting and state</w:t>
      </w:r>
      <w:r w:rsidR="007A2F90">
        <w:t>-</w:t>
      </w:r>
      <w:r w:rsidRPr="001F03B0">
        <w:t>of</w:t>
      </w:r>
      <w:r w:rsidR="007A2F90">
        <w:t>-</w:t>
      </w:r>
      <w:r w:rsidRPr="001F03B0">
        <w:t>the</w:t>
      </w:r>
      <w:r w:rsidR="007A2F90">
        <w:t>-</w:t>
      </w:r>
      <w:r w:rsidRPr="001F03B0">
        <w:t>art thresholds</w:t>
      </w:r>
      <w:r w:rsidR="007A2F90">
        <w:t xml:space="preserve"> for hazardous air pollutants, toxic substances, and New Jersey Hazardous Air Pollutants</w:t>
      </w:r>
      <w:bookmarkEnd w:id="17"/>
    </w:p>
    <w:p w14:paraId="71F65378" w14:textId="77777777" w:rsidR="00072F0C" w:rsidRPr="00907EE0" w:rsidRDefault="00072F0C" w:rsidP="00072F0C">
      <w:pPr>
        <w:pStyle w:val="NoSpacing"/>
        <w:rPr>
          <w:rFonts w:ascii="Times New Roman" w:hAnsi="Times New Roman"/>
          <w:szCs w:val="24"/>
        </w:rPr>
      </w:pPr>
    </w:p>
    <w:p w14:paraId="04B5EAF3" w14:textId="2FE4A164" w:rsidR="00072F0C" w:rsidRPr="00D4571A" w:rsidRDefault="00072F0C" w:rsidP="00D4571A">
      <w:pPr>
        <w:pStyle w:val="NoSpacing"/>
        <w:ind w:left="720" w:hanging="720"/>
        <w:rPr>
          <w:rFonts w:ascii="Times New Roman" w:hAnsi="Times New Roman"/>
          <w:bCs/>
          <w:szCs w:val="24"/>
        </w:rPr>
      </w:pPr>
      <w:r w:rsidRPr="00907EE0">
        <w:rPr>
          <w:rFonts w:ascii="Times New Roman" w:hAnsi="Times New Roman"/>
          <w:szCs w:val="24"/>
        </w:rPr>
        <w:t>(a)</w:t>
      </w:r>
      <w:r w:rsidRPr="00907EE0">
        <w:rPr>
          <w:rFonts w:ascii="Times New Roman" w:hAnsi="Times New Roman"/>
          <w:szCs w:val="24"/>
        </w:rPr>
        <w:tab/>
      </w:r>
      <w:r w:rsidR="00D4571A" w:rsidRPr="00D4571A">
        <w:rPr>
          <w:rFonts w:ascii="Times New Roman" w:hAnsi="Times New Roman"/>
          <w:bCs/>
          <w:szCs w:val="24"/>
        </w:rPr>
        <w:t>The reporting thresholds for HAPs, TXS, and NJHAPs, referenced at N.J.A.C. 7:27-8, 21, and 22, and the state-of-the-art thresholds for HAPs, TXS, and NJHAPs, referenced at N.J.A.C. 7:27-8 and 22, are as listed in Tables 3A and 3B below.</w:t>
      </w:r>
    </w:p>
    <w:p w14:paraId="52032FF0" w14:textId="77777777" w:rsidR="00072F0C" w:rsidRPr="00907EE0" w:rsidRDefault="00072F0C" w:rsidP="00072F0C">
      <w:pPr>
        <w:pStyle w:val="NoSpacing"/>
        <w:rPr>
          <w:rFonts w:ascii="Times New Roman" w:hAnsi="Times New Roman"/>
          <w:szCs w:val="24"/>
        </w:rPr>
      </w:pPr>
    </w:p>
    <w:p w14:paraId="5F52F059" w14:textId="0BA84660" w:rsidR="00072F0C" w:rsidRPr="00907EE0" w:rsidRDefault="00072F0C" w:rsidP="00072F0C">
      <w:pPr>
        <w:pStyle w:val="NoSpacing"/>
        <w:ind w:left="720" w:hanging="720"/>
        <w:rPr>
          <w:rFonts w:ascii="Times New Roman" w:hAnsi="Times New Roman"/>
          <w:szCs w:val="24"/>
        </w:rPr>
      </w:pPr>
      <w:r w:rsidRPr="00907EE0">
        <w:rPr>
          <w:rFonts w:ascii="Times New Roman" w:hAnsi="Times New Roman"/>
          <w:szCs w:val="24"/>
        </w:rPr>
        <w:t>(b)</w:t>
      </w:r>
      <w:r w:rsidRPr="00907EE0">
        <w:rPr>
          <w:rFonts w:ascii="Times New Roman" w:hAnsi="Times New Roman"/>
          <w:szCs w:val="24"/>
        </w:rPr>
        <w:tab/>
      </w:r>
      <w:r w:rsidR="00B5694D" w:rsidRPr="00B5694D">
        <w:rPr>
          <w:rFonts w:ascii="Times New Roman" w:hAnsi="Times New Roman"/>
          <w:bCs/>
          <w:szCs w:val="24"/>
        </w:rPr>
        <w:t>There are two distinct and independent reporting thresholds for air contaminants listed in Table 3B (annual and hourly).  The provisions at N.J.A.C. 7:27-8, 21, and 22 referenced at (a) above apply if the potential to emit the listed air contaminant satisfies the provision’s threshold requirement, using either the annual or hourly threshold.</w:t>
      </w:r>
    </w:p>
    <w:p w14:paraId="4776E407" w14:textId="7DE569BB" w:rsidR="00483B22" w:rsidRPr="00907EE0" w:rsidRDefault="00483B22" w:rsidP="00072F0C">
      <w:pPr>
        <w:pStyle w:val="NoSpacing"/>
        <w:ind w:left="720" w:hanging="720"/>
        <w:rPr>
          <w:rFonts w:ascii="Times New Roman" w:hAnsi="Times New Roman"/>
          <w:szCs w:val="24"/>
        </w:rPr>
      </w:pPr>
    </w:p>
    <w:p w14:paraId="3FBF3CB0" w14:textId="19257EA1" w:rsidR="00483B22" w:rsidRPr="00907EE0" w:rsidRDefault="00483B22" w:rsidP="00483B22">
      <w:pPr>
        <w:pStyle w:val="NoSpacing"/>
        <w:ind w:left="720" w:hanging="720"/>
        <w:jc w:val="center"/>
        <w:rPr>
          <w:rFonts w:ascii="Times New Roman" w:hAnsi="Times New Roman"/>
          <w:szCs w:val="24"/>
        </w:rPr>
      </w:pPr>
      <w:r w:rsidRPr="00907EE0">
        <w:rPr>
          <w:rFonts w:ascii="Times New Roman" w:hAnsi="Times New Roman"/>
          <w:szCs w:val="24"/>
        </w:rPr>
        <w:t xml:space="preserve">TABLE </w:t>
      </w:r>
      <w:r w:rsidR="00B5694D">
        <w:rPr>
          <w:rFonts w:ascii="Times New Roman" w:hAnsi="Times New Roman"/>
          <w:szCs w:val="24"/>
        </w:rPr>
        <w:t>3A</w:t>
      </w:r>
    </w:p>
    <w:p w14:paraId="2687F0F3" w14:textId="30AD61CA" w:rsidR="00483B22" w:rsidRPr="00907EE0" w:rsidRDefault="00483B22" w:rsidP="00483B22">
      <w:pPr>
        <w:pStyle w:val="NoSpacing"/>
        <w:ind w:left="720" w:hanging="720"/>
        <w:jc w:val="center"/>
        <w:rPr>
          <w:rFonts w:ascii="Times New Roman" w:hAnsi="Times New Roman"/>
          <w:szCs w:val="24"/>
        </w:rPr>
      </w:pPr>
      <w:r w:rsidRPr="00907EE0">
        <w:rPr>
          <w:rFonts w:ascii="Times New Roman" w:hAnsi="Times New Roman"/>
          <w:szCs w:val="24"/>
        </w:rPr>
        <w:t xml:space="preserve">Reporting </w:t>
      </w:r>
      <w:r w:rsidR="00B5694D">
        <w:rPr>
          <w:rFonts w:ascii="Times New Roman" w:hAnsi="Times New Roman"/>
          <w:szCs w:val="24"/>
        </w:rPr>
        <w:t xml:space="preserve">and SOTA </w:t>
      </w:r>
      <w:r w:rsidRPr="00907EE0">
        <w:rPr>
          <w:rFonts w:ascii="Times New Roman" w:hAnsi="Times New Roman"/>
          <w:szCs w:val="24"/>
        </w:rPr>
        <w:t>Threshold</w:t>
      </w:r>
      <w:r w:rsidR="00B5694D">
        <w:rPr>
          <w:rFonts w:ascii="Times New Roman" w:hAnsi="Times New Roman"/>
          <w:szCs w:val="24"/>
        </w:rPr>
        <w:t>s (HAPs and NJHAPs that are not TXS)</w:t>
      </w:r>
      <w:r w:rsidR="004178AF" w:rsidRPr="004178AF">
        <w:rPr>
          <w:rFonts w:ascii="Times New Roman" w:hAnsi="Times New Roman"/>
          <w:szCs w:val="24"/>
          <w:vertAlign w:val="superscript"/>
        </w:rPr>
        <w:t>6</w:t>
      </w:r>
    </w:p>
    <w:p w14:paraId="3793CC65" w14:textId="241C1850" w:rsidR="00483B22" w:rsidRPr="00907EE0" w:rsidRDefault="00483B22" w:rsidP="00483B22">
      <w:pPr>
        <w:pStyle w:val="NoSpacing"/>
        <w:ind w:left="720" w:hanging="720"/>
        <w:jc w:val="center"/>
        <w:rPr>
          <w:rFonts w:ascii="Times New Roman" w:hAnsi="Times New Roman"/>
          <w:szCs w:val="24"/>
        </w:rPr>
      </w:pPr>
      <w:r w:rsidRPr="00907EE0">
        <w:rPr>
          <w:rFonts w:ascii="Times New Roman" w:hAnsi="Times New Roman"/>
          <w:szCs w:val="24"/>
        </w:rPr>
        <w:t>(Potential to emit)</w:t>
      </w:r>
    </w:p>
    <w:tbl>
      <w:tblPr>
        <w:tblW w:w="9558" w:type="dxa"/>
        <w:tblLook w:val="04A0" w:firstRow="1" w:lastRow="0" w:firstColumn="1" w:lastColumn="0" w:noHBand="0" w:noVBand="1"/>
      </w:tblPr>
      <w:tblGrid>
        <w:gridCol w:w="1520"/>
        <w:gridCol w:w="4770"/>
        <w:gridCol w:w="1648"/>
        <w:gridCol w:w="1620"/>
      </w:tblGrid>
      <w:tr w:rsidR="00483B22" w:rsidRPr="00907EE0" w14:paraId="35D5840C" w14:textId="77777777" w:rsidTr="00AF5580">
        <w:trPr>
          <w:trHeight w:val="72"/>
        </w:trPr>
        <w:tc>
          <w:tcPr>
            <w:tcW w:w="1520" w:type="dxa"/>
            <w:shd w:val="clear" w:color="auto" w:fill="auto"/>
            <w:vAlign w:val="bottom"/>
            <w:hideMark/>
          </w:tcPr>
          <w:p w14:paraId="581FE9C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xml:space="preserve">CAS </w:t>
            </w:r>
            <w:r w:rsidRPr="00907EE0">
              <w:rPr>
                <w:rFonts w:ascii="Times New Roman" w:hAnsi="Times New Roman"/>
                <w:bCs/>
                <w:color w:val="000000"/>
                <w:szCs w:val="24"/>
                <w:u w:val="single"/>
              </w:rPr>
              <w:t>Number</w:t>
            </w:r>
          </w:p>
        </w:tc>
        <w:tc>
          <w:tcPr>
            <w:tcW w:w="4770" w:type="dxa"/>
            <w:shd w:val="clear" w:color="auto" w:fill="auto"/>
            <w:vAlign w:val="bottom"/>
            <w:hideMark/>
          </w:tcPr>
          <w:p w14:paraId="5B58406C" w14:textId="77777777" w:rsidR="00483B22" w:rsidRPr="00907EE0" w:rsidRDefault="00483B22" w:rsidP="00050B9E">
            <w:pPr>
              <w:rPr>
                <w:rFonts w:ascii="Times New Roman" w:hAnsi="Times New Roman"/>
                <w:bCs/>
                <w:color w:val="000000"/>
                <w:szCs w:val="24"/>
                <w:u w:val="single"/>
              </w:rPr>
            </w:pPr>
            <w:r w:rsidRPr="00907EE0">
              <w:rPr>
                <w:rFonts w:ascii="Times New Roman" w:hAnsi="Times New Roman"/>
                <w:bCs/>
                <w:color w:val="000000"/>
                <w:szCs w:val="24"/>
                <w:u w:val="single"/>
              </w:rPr>
              <w:t>Air Contaminant</w:t>
            </w:r>
          </w:p>
        </w:tc>
        <w:tc>
          <w:tcPr>
            <w:tcW w:w="1648" w:type="dxa"/>
            <w:shd w:val="clear" w:color="auto" w:fill="auto"/>
            <w:vAlign w:val="center"/>
            <w:hideMark/>
          </w:tcPr>
          <w:p w14:paraId="63AC53DC" w14:textId="77777777" w:rsidR="00483B22" w:rsidRPr="00907EE0" w:rsidRDefault="00483B22" w:rsidP="00050B9E">
            <w:pPr>
              <w:jc w:val="right"/>
              <w:rPr>
                <w:rFonts w:ascii="Times New Roman" w:hAnsi="Times New Roman"/>
                <w:bCs/>
                <w:color w:val="000000"/>
                <w:szCs w:val="24"/>
              </w:rPr>
            </w:pPr>
            <w:r w:rsidRPr="00907EE0">
              <w:rPr>
                <w:rFonts w:ascii="Times New Roman" w:hAnsi="Times New Roman"/>
                <w:bCs/>
                <w:color w:val="000000"/>
                <w:szCs w:val="24"/>
              </w:rPr>
              <w:t xml:space="preserve">Reporting Threshold </w:t>
            </w:r>
            <w:r w:rsidRPr="00907EE0">
              <w:rPr>
                <w:rFonts w:ascii="Times New Roman" w:hAnsi="Times New Roman"/>
                <w:bCs/>
                <w:color w:val="000000"/>
                <w:szCs w:val="24"/>
                <w:u w:val="single"/>
              </w:rPr>
              <w:t>(</w:t>
            </w:r>
            <w:proofErr w:type="spellStart"/>
            <w:r w:rsidRPr="00907EE0">
              <w:rPr>
                <w:rFonts w:ascii="Times New Roman" w:hAnsi="Times New Roman"/>
                <w:bCs/>
                <w:color w:val="000000"/>
                <w:szCs w:val="24"/>
                <w:u w:val="single"/>
              </w:rPr>
              <w:t>lbs</w:t>
            </w:r>
            <w:proofErr w:type="spellEnd"/>
            <w:r w:rsidRPr="00907EE0">
              <w:rPr>
                <w:rFonts w:ascii="Times New Roman" w:hAnsi="Times New Roman"/>
                <w:bCs/>
                <w:color w:val="000000"/>
                <w:szCs w:val="24"/>
                <w:u w:val="single"/>
              </w:rPr>
              <w:t>/</w:t>
            </w:r>
            <w:proofErr w:type="spellStart"/>
            <w:r w:rsidRPr="00907EE0">
              <w:rPr>
                <w:rFonts w:ascii="Times New Roman" w:hAnsi="Times New Roman"/>
                <w:bCs/>
                <w:color w:val="000000"/>
                <w:szCs w:val="24"/>
                <w:u w:val="single"/>
              </w:rPr>
              <w:t>yr</w:t>
            </w:r>
            <w:proofErr w:type="spellEnd"/>
            <w:r w:rsidRPr="00907EE0">
              <w:rPr>
                <w:rFonts w:ascii="Times New Roman" w:hAnsi="Times New Roman"/>
                <w:bCs/>
                <w:color w:val="000000"/>
                <w:szCs w:val="24"/>
                <w:u w:val="single"/>
              </w:rPr>
              <w:t>)</w:t>
            </w:r>
          </w:p>
        </w:tc>
        <w:tc>
          <w:tcPr>
            <w:tcW w:w="1620" w:type="dxa"/>
            <w:shd w:val="clear" w:color="auto" w:fill="auto"/>
            <w:vAlign w:val="center"/>
            <w:hideMark/>
          </w:tcPr>
          <w:p w14:paraId="651A1CF3" w14:textId="77777777" w:rsidR="00483B22" w:rsidRPr="00907EE0" w:rsidRDefault="00483B22" w:rsidP="00050B9E">
            <w:pPr>
              <w:jc w:val="right"/>
              <w:rPr>
                <w:rFonts w:ascii="Times New Roman" w:hAnsi="Times New Roman"/>
                <w:bCs/>
                <w:color w:val="000000"/>
                <w:szCs w:val="24"/>
              </w:rPr>
            </w:pPr>
            <w:r w:rsidRPr="00907EE0">
              <w:rPr>
                <w:rFonts w:ascii="Times New Roman" w:hAnsi="Times New Roman"/>
                <w:bCs/>
                <w:color w:val="000000"/>
                <w:szCs w:val="24"/>
              </w:rPr>
              <w:t xml:space="preserve">SOTA Threshold </w:t>
            </w:r>
            <w:r w:rsidRPr="00907EE0">
              <w:rPr>
                <w:rFonts w:ascii="Times New Roman" w:hAnsi="Times New Roman"/>
                <w:bCs/>
                <w:color w:val="000000"/>
                <w:szCs w:val="24"/>
                <w:u w:val="single"/>
              </w:rPr>
              <w:t>(</w:t>
            </w:r>
            <w:proofErr w:type="spellStart"/>
            <w:r w:rsidRPr="00907EE0">
              <w:rPr>
                <w:rFonts w:ascii="Times New Roman" w:hAnsi="Times New Roman"/>
                <w:bCs/>
                <w:color w:val="000000"/>
                <w:szCs w:val="24"/>
                <w:u w:val="single"/>
              </w:rPr>
              <w:t>lbs</w:t>
            </w:r>
            <w:proofErr w:type="spellEnd"/>
            <w:r w:rsidRPr="00907EE0">
              <w:rPr>
                <w:rFonts w:ascii="Times New Roman" w:hAnsi="Times New Roman"/>
                <w:bCs/>
                <w:color w:val="000000"/>
                <w:szCs w:val="24"/>
                <w:u w:val="single"/>
              </w:rPr>
              <w:t>/</w:t>
            </w:r>
            <w:proofErr w:type="spellStart"/>
            <w:r w:rsidRPr="00907EE0">
              <w:rPr>
                <w:rFonts w:ascii="Times New Roman" w:hAnsi="Times New Roman"/>
                <w:bCs/>
                <w:color w:val="000000"/>
                <w:szCs w:val="24"/>
                <w:u w:val="single"/>
              </w:rPr>
              <w:t>yr</w:t>
            </w:r>
            <w:proofErr w:type="spellEnd"/>
            <w:r w:rsidRPr="00907EE0">
              <w:rPr>
                <w:rFonts w:ascii="Times New Roman" w:hAnsi="Times New Roman"/>
                <w:bCs/>
                <w:color w:val="000000"/>
                <w:szCs w:val="24"/>
                <w:u w:val="single"/>
              </w:rPr>
              <w:t>)</w:t>
            </w:r>
          </w:p>
        </w:tc>
      </w:tr>
      <w:tr w:rsidR="00483B22" w:rsidRPr="00907EE0" w14:paraId="4075D80B" w14:textId="77777777" w:rsidTr="00AF5580">
        <w:trPr>
          <w:trHeight w:val="72"/>
        </w:trPr>
        <w:tc>
          <w:tcPr>
            <w:tcW w:w="1520" w:type="dxa"/>
            <w:shd w:val="clear" w:color="auto" w:fill="auto"/>
            <w:vAlign w:val="center"/>
            <w:hideMark/>
          </w:tcPr>
          <w:p w14:paraId="5B379E2B"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FBBC15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3990B17E" w14:textId="553085F8"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7EF60DA1"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4B79914B" w14:textId="77777777" w:rsidTr="00AF5580">
        <w:trPr>
          <w:trHeight w:val="52"/>
        </w:trPr>
        <w:tc>
          <w:tcPr>
            <w:tcW w:w="1520" w:type="dxa"/>
            <w:shd w:val="clear" w:color="auto" w:fill="auto"/>
            <w:vAlign w:val="center"/>
            <w:hideMark/>
          </w:tcPr>
          <w:p w14:paraId="03EDEFE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75070</w:t>
            </w:r>
          </w:p>
        </w:tc>
        <w:tc>
          <w:tcPr>
            <w:tcW w:w="4770" w:type="dxa"/>
            <w:shd w:val="clear" w:color="auto" w:fill="auto"/>
            <w:vAlign w:val="center"/>
            <w:hideMark/>
          </w:tcPr>
          <w:p w14:paraId="5A18EC1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Acetaldehyde</w:t>
            </w:r>
          </w:p>
        </w:tc>
        <w:tc>
          <w:tcPr>
            <w:tcW w:w="1648" w:type="dxa"/>
            <w:shd w:val="clear" w:color="auto" w:fill="auto"/>
            <w:vAlign w:val="center"/>
            <w:hideMark/>
          </w:tcPr>
          <w:p w14:paraId="0927497E" w14:textId="71813975"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21</w:t>
            </w:r>
          </w:p>
        </w:tc>
        <w:tc>
          <w:tcPr>
            <w:tcW w:w="1620" w:type="dxa"/>
            <w:shd w:val="clear" w:color="auto" w:fill="auto"/>
            <w:vAlign w:val="center"/>
            <w:hideMark/>
          </w:tcPr>
          <w:p w14:paraId="433B0D49"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414B38F6" w14:textId="77777777" w:rsidTr="00AF5580">
        <w:trPr>
          <w:trHeight w:val="72"/>
        </w:trPr>
        <w:tc>
          <w:tcPr>
            <w:tcW w:w="1520" w:type="dxa"/>
            <w:shd w:val="clear" w:color="auto" w:fill="auto"/>
            <w:vAlign w:val="center"/>
            <w:hideMark/>
          </w:tcPr>
          <w:p w14:paraId="11C7DA0B"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B048BC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2CBF0B71" w14:textId="7148D8F6"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3826BDC6"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39D1C26C" w14:textId="77777777" w:rsidTr="00AF5580">
        <w:trPr>
          <w:trHeight w:val="72"/>
        </w:trPr>
        <w:tc>
          <w:tcPr>
            <w:tcW w:w="1520" w:type="dxa"/>
            <w:shd w:val="clear" w:color="auto" w:fill="auto"/>
            <w:vAlign w:val="center"/>
            <w:hideMark/>
          </w:tcPr>
          <w:p w14:paraId="7DD4FBA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60355</w:t>
            </w:r>
          </w:p>
        </w:tc>
        <w:tc>
          <w:tcPr>
            <w:tcW w:w="4770" w:type="dxa"/>
            <w:shd w:val="clear" w:color="auto" w:fill="auto"/>
            <w:vAlign w:val="center"/>
            <w:hideMark/>
          </w:tcPr>
          <w:p w14:paraId="6EC6F7A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Acetamide</w:t>
            </w:r>
          </w:p>
        </w:tc>
        <w:tc>
          <w:tcPr>
            <w:tcW w:w="1648" w:type="dxa"/>
            <w:shd w:val="clear" w:color="auto" w:fill="auto"/>
            <w:vAlign w:val="center"/>
            <w:hideMark/>
          </w:tcPr>
          <w:p w14:paraId="6218A919" w14:textId="31411DEF" w:rsidR="00483B22" w:rsidRPr="00907EE0" w:rsidRDefault="00050B9E" w:rsidP="007A003F">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vAlign w:val="center"/>
            <w:hideMark/>
          </w:tcPr>
          <w:p w14:paraId="671C0AA8"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0D00AAC5" w14:textId="77777777" w:rsidTr="00AF5580">
        <w:trPr>
          <w:trHeight w:val="72"/>
        </w:trPr>
        <w:tc>
          <w:tcPr>
            <w:tcW w:w="1520" w:type="dxa"/>
            <w:shd w:val="clear" w:color="auto" w:fill="auto"/>
            <w:vAlign w:val="center"/>
            <w:hideMark/>
          </w:tcPr>
          <w:p w14:paraId="3F1C789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24AD3A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770FC695" w14:textId="6EA5455A"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33422E8D"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7EA01690" w14:textId="77777777" w:rsidTr="00AF5580">
        <w:trPr>
          <w:trHeight w:val="72"/>
        </w:trPr>
        <w:tc>
          <w:tcPr>
            <w:tcW w:w="1520" w:type="dxa"/>
            <w:shd w:val="clear" w:color="auto" w:fill="auto"/>
            <w:vAlign w:val="center"/>
            <w:hideMark/>
          </w:tcPr>
          <w:p w14:paraId="6DA40F58"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75058</w:t>
            </w:r>
          </w:p>
        </w:tc>
        <w:tc>
          <w:tcPr>
            <w:tcW w:w="4770" w:type="dxa"/>
            <w:shd w:val="clear" w:color="auto" w:fill="auto"/>
            <w:vAlign w:val="center"/>
            <w:hideMark/>
          </w:tcPr>
          <w:p w14:paraId="49EDA39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Acetonitrile</w:t>
            </w:r>
          </w:p>
        </w:tc>
        <w:tc>
          <w:tcPr>
            <w:tcW w:w="1648" w:type="dxa"/>
            <w:shd w:val="clear" w:color="auto" w:fill="auto"/>
            <w:vAlign w:val="center"/>
            <w:hideMark/>
          </w:tcPr>
          <w:p w14:paraId="3CAADFF5" w14:textId="4EA261AD" w:rsidR="00483B22" w:rsidRPr="00907EE0" w:rsidRDefault="00050B9E"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025E81A4"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8,000</w:t>
            </w:r>
          </w:p>
        </w:tc>
      </w:tr>
      <w:tr w:rsidR="00483B22" w:rsidRPr="00907EE0" w14:paraId="60FD2D78" w14:textId="77777777" w:rsidTr="00AF5580">
        <w:trPr>
          <w:trHeight w:val="204"/>
        </w:trPr>
        <w:tc>
          <w:tcPr>
            <w:tcW w:w="1520" w:type="dxa"/>
            <w:shd w:val="clear" w:color="auto" w:fill="auto"/>
            <w:vAlign w:val="center"/>
            <w:hideMark/>
          </w:tcPr>
          <w:p w14:paraId="1F1ED4A0" w14:textId="3B39AEBB" w:rsidR="00483B22" w:rsidRPr="00907EE0" w:rsidRDefault="00483B22" w:rsidP="00050B9E">
            <w:pPr>
              <w:rPr>
                <w:rFonts w:ascii="Times New Roman" w:hAnsi="Times New Roman"/>
                <w:bCs/>
                <w:color w:val="000000"/>
                <w:szCs w:val="24"/>
              </w:rPr>
            </w:pPr>
          </w:p>
        </w:tc>
        <w:tc>
          <w:tcPr>
            <w:tcW w:w="4770" w:type="dxa"/>
            <w:shd w:val="clear" w:color="auto" w:fill="auto"/>
            <w:vAlign w:val="center"/>
            <w:hideMark/>
          </w:tcPr>
          <w:p w14:paraId="7CCFD38A" w14:textId="2A3FB4E0" w:rsidR="00265A7F" w:rsidRPr="00907EE0" w:rsidRDefault="00265A7F" w:rsidP="00050B9E">
            <w:pPr>
              <w:rPr>
                <w:rFonts w:ascii="Times New Roman" w:hAnsi="Times New Roman"/>
                <w:bCs/>
                <w:color w:val="000000"/>
                <w:szCs w:val="24"/>
              </w:rPr>
            </w:pPr>
            <w:r>
              <w:rPr>
                <w:rFonts w:ascii="Times New Roman" w:hAnsi="Times New Roman"/>
                <w:bCs/>
                <w:color w:val="000000"/>
                <w:szCs w:val="24"/>
              </w:rPr>
              <w:t xml:space="preserve"> </w:t>
            </w:r>
          </w:p>
        </w:tc>
        <w:tc>
          <w:tcPr>
            <w:tcW w:w="1648" w:type="dxa"/>
            <w:shd w:val="clear" w:color="auto" w:fill="auto"/>
            <w:vAlign w:val="center"/>
            <w:hideMark/>
          </w:tcPr>
          <w:p w14:paraId="51851155" w14:textId="0552AE1D"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2F7CC779" w14:textId="2A2F8675" w:rsidR="00483B22" w:rsidRPr="00907EE0" w:rsidRDefault="00483B22" w:rsidP="007A003F">
            <w:pPr>
              <w:jc w:val="right"/>
              <w:rPr>
                <w:rFonts w:ascii="Times New Roman" w:hAnsi="Times New Roman"/>
                <w:bCs/>
                <w:color w:val="000000"/>
                <w:szCs w:val="24"/>
              </w:rPr>
            </w:pPr>
          </w:p>
        </w:tc>
      </w:tr>
      <w:tr w:rsidR="00483B22" w:rsidRPr="00907EE0" w14:paraId="69BE6360" w14:textId="77777777" w:rsidTr="00AF5580">
        <w:trPr>
          <w:trHeight w:val="204"/>
        </w:trPr>
        <w:tc>
          <w:tcPr>
            <w:tcW w:w="1520" w:type="dxa"/>
            <w:shd w:val="clear" w:color="auto" w:fill="auto"/>
            <w:vAlign w:val="center"/>
          </w:tcPr>
          <w:p w14:paraId="6BC63D7E" w14:textId="56B1C63F" w:rsidR="00483B22" w:rsidRPr="00907EE0" w:rsidRDefault="007409B6" w:rsidP="00050B9E">
            <w:pPr>
              <w:rPr>
                <w:rFonts w:ascii="Times New Roman" w:hAnsi="Times New Roman"/>
                <w:bCs/>
                <w:color w:val="000000"/>
                <w:szCs w:val="24"/>
              </w:rPr>
            </w:pPr>
            <w:r w:rsidRPr="00907EE0">
              <w:rPr>
                <w:rFonts w:ascii="Times New Roman" w:hAnsi="Times New Roman"/>
                <w:bCs/>
                <w:color w:val="000000"/>
                <w:szCs w:val="24"/>
              </w:rPr>
              <w:t>98862</w:t>
            </w:r>
          </w:p>
        </w:tc>
        <w:tc>
          <w:tcPr>
            <w:tcW w:w="4770" w:type="dxa"/>
            <w:shd w:val="clear" w:color="auto" w:fill="auto"/>
            <w:vAlign w:val="center"/>
          </w:tcPr>
          <w:p w14:paraId="2F31F001"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Acetophenone</w:t>
            </w:r>
          </w:p>
        </w:tc>
        <w:tc>
          <w:tcPr>
            <w:tcW w:w="1648" w:type="dxa"/>
            <w:shd w:val="clear" w:color="auto" w:fill="auto"/>
            <w:vAlign w:val="center"/>
          </w:tcPr>
          <w:p w14:paraId="29D11920" w14:textId="39B719CA" w:rsidR="00483B22" w:rsidRPr="00907EE0" w:rsidRDefault="00050B9E" w:rsidP="007A003F">
            <w:pPr>
              <w:jc w:val="right"/>
              <w:rPr>
                <w:rFonts w:ascii="Times New Roman" w:hAnsi="Times New Roman"/>
                <w:bCs/>
                <w:color w:val="000000"/>
                <w:szCs w:val="24"/>
              </w:rPr>
            </w:pPr>
            <w:r w:rsidRPr="00907EE0">
              <w:rPr>
                <w:rFonts w:ascii="Times New Roman" w:hAnsi="Times New Roman"/>
                <w:bCs/>
                <w:color w:val="000000"/>
                <w:szCs w:val="24"/>
              </w:rPr>
              <w:t>1</w:t>
            </w:r>
          </w:p>
        </w:tc>
        <w:tc>
          <w:tcPr>
            <w:tcW w:w="1620" w:type="dxa"/>
            <w:shd w:val="clear" w:color="auto" w:fill="auto"/>
            <w:vAlign w:val="center"/>
          </w:tcPr>
          <w:p w14:paraId="55BDB465" w14:textId="5318EEDA" w:rsidR="00483B22" w:rsidRPr="00907EE0" w:rsidRDefault="00050B9E"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56224F2D" w14:textId="77777777" w:rsidTr="00AF5580">
        <w:trPr>
          <w:trHeight w:val="72"/>
        </w:trPr>
        <w:tc>
          <w:tcPr>
            <w:tcW w:w="1520" w:type="dxa"/>
            <w:shd w:val="clear" w:color="auto" w:fill="auto"/>
            <w:vAlign w:val="center"/>
            <w:hideMark/>
          </w:tcPr>
          <w:p w14:paraId="47F74E2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57E777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1E77CDE7" w14:textId="0F0C1F32"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7522E118"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3754226E" w14:textId="77777777" w:rsidTr="00AF5580">
        <w:trPr>
          <w:trHeight w:val="72"/>
        </w:trPr>
        <w:tc>
          <w:tcPr>
            <w:tcW w:w="1520" w:type="dxa"/>
            <w:shd w:val="clear" w:color="auto" w:fill="auto"/>
            <w:vAlign w:val="center"/>
            <w:hideMark/>
          </w:tcPr>
          <w:p w14:paraId="7D445C1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53963</w:t>
            </w:r>
          </w:p>
        </w:tc>
        <w:tc>
          <w:tcPr>
            <w:tcW w:w="4770" w:type="dxa"/>
            <w:shd w:val="clear" w:color="auto" w:fill="auto"/>
            <w:vAlign w:val="center"/>
            <w:hideMark/>
          </w:tcPr>
          <w:p w14:paraId="428EE4E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2</w:t>
            </w:r>
            <w:r w:rsidRPr="00907EE0">
              <w:rPr>
                <w:rFonts w:ascii="Times New Roman" w:hAnsi="Times New Roman"/>
                <w:bCs/>
                <w:color w:val="000000"/>
                <w:szCs w:val="24"/>
              </w:rPr>
              <w:noBreakHyphen/>
              <w:t>Acetylaminofluorene</w:t>
            </w:r>
          </w:p>
        </w:tc>
        <w:tc>
          <w:tcPr>
            <w:tcW w:w="1648" w:type="dxa"/>
            <w:shd w:val="clear" w:color="auto" w:fill="auto"/>
            <w:vAlign w:val="center"/>
            <w:hideMark/>
          </w:tcPr>
          <w:p w14:paraId="7EEF80D9" w14:textId="76F7DB36" w:rsidR="00483B22" w:rsidRPr="00907EE0" w:rsidRDefault="00050B9E" w:rsidP="007A003F">
            <w:pPr>
              <w:jc w:val="right"/>
              <w:rPr>
                <w:rFonts w:ascii="Times New Roman" w:hAnsi="Times New Roman"/>
                <w:bCs/>
                <w:color w:val="000000"/>
                <w:szCs w:val="24"/>
              </w:rPr>
            </w:pPr>
            <w:r w:rsidRPr="00907EE0">
              <w:rPr>
                <w:rFonts w:ascii="Times New Roman" w:hAnsi="Times New Roman"/>
                <w:bCs/>
                <w:color w:val="000000"/>
                <w:szCs w:val="24"/>
              </w:rPr>
              <w:t>0.04</w:t>
            </w:r>
          </w:p>
        </w:tc>
        <w:tc>
          <w:tcPr>
            <w:tcW w:w="1620" w:type="dxa"/>
            <w:shd w:val="clear" w:color="auto" w:fill="auto"/>
            <w:vAlign w:val="center"/>
            <w:hideMark/>
          </w:tcPr>
          <w:p w14:paraId="452F015D"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w:t>
            </w:r>
          </w:p>
        </w:tc>
      </w:tr>
      <w:tr w:rsidR="00483B22" w:rsidRPr="00907EE0" w14:paraId="6D02945E" w14:textId="77777777" w:rsidTr="00AF5580">
        <w:trPr>
          <w:trHeight w:val="72"/>
        </w:trPr>
        <w:tc>
          <w:tcPr>
            <w:tcW w:w="1520" w:type="dxa"/>
            <w:shd w:val="clear" w:color="auto" w:fill="auto"/>
            <w:vAlign w:val="center"/>
            <w:hideMark/>
          </w:tcPr>
          <w:p w14:paraId="31B9A10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963D69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462D715F"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center"/>
            <w:hideMark/>
          </w:tcPr>
          <w:p w14:paraId="58631AA8"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2DE1DA52" w14:textId="77777777" w:rsidTr="00AF5580">
        <w:trPr>
          <w:trHeight w:val="72"/>
        </w:trPr>
        <w:tc>
          <w:tcPr>
            <w:tcW w:w="1520" w:type="dxa"/>
            <w:shd w:val="clear" w:color="auto" w:fill="auto"/>
            <w:vAlign w:val="center"/>
            <w:hideMark/>
          </w:tcPr>
          <w:p w14:paraId="1702C53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107028</w:t>
            </w:r>
          </w:p>
        </w:tc>
        <w:tc>
          <w:tcPr>
            <w:tcW w:w="4770" w:type="dxa"/>
            <w:shd w:val="clear" w:color="auto" w:fill="auto"/>
            <w:vAlign w:val="center"/>
            <w:hideMark/>
          </w:tcPr>
          <w:p w14:paraId="6054E4E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Acrolein</w:t>
            </w:r>
          </w:p>
        </w:tc>
        <w:tc>
          <w:tcPr>
            <w:tcW w:w="1648" w:type="dxa"/>
            <w:shd w:val="clear" w:color="auto" w:fill="auto"/>
            <w:vAlign w:val="center"/>
            <w:hideMark/>
          </w:tcPr>
          <w:p w14:paraId="33DEAA3E"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w:t>
            </w:r>
          </w:p>
        </w:tc>
        <w:tc>
          <w:tcPr>
            <w:tcW w:w="1620" w:type="dxa"/>
            <w:shd w:val="clear" w:color="auto" w:fill="auto"/>
            <w:vAlign w:val="center"/>
            <w:hideMark/>
          </w:tcPr>
          <w:p w14:paraId="0035E013"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80</w:t>
            </w:r>
          </w:p>
        </w:tc>
      </w:tr>
      <w:tr w:rsidR="00483B22" w:rsidRPr="00907EE0" w14:paraId="5D003148" w14:textId="77777777" w:rsidTr="00AF5580">
        <w:trPr>
          <w:trHeight w:val="72"/>
        </w:trPr>
        <w:tc>
          <w:tcPr>
            <w:tcW w:w="1520" w:type="dxa"/>
            <w:shd w:val="clear" w:color="auto" w:fill="auto"/>
            <w:vAlign w:val="center"/>
            <w:hideMark/>
          </w:tcPr>
          <w:p w14:paraId="4C81561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8D020C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038607CD"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center"/>
            <w:hideMark/>
          </w:tcPr>
          <w:p w14:paraId="47E5FBF8"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1EE14A38" w14:textId="77777777" w:rsidTr="00AF5580">
        <w:trPr>
          <w:trHeight w:val="72"/>
        </w:trPr>
        <w:tc>
          <w:tcPr>
            <w:tcW w:w="1520" w:type="dxa"/>
            <w:shd w:val="clear" w:color="auto" w:fill="auto"/>
            <w:vAlign w:val="center"/>
            <w:hideMark/>
          </w:tcPr>
          <w:p w14:paraId="6B6F8F5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79061</w:t>
            </w:r>
          </w:p>
        </w:tc>
        <w:tc>
          <w:tcPr>
            <w:tcW w:w="4770" w:type="dxa"/>
            <w:shd w:val="clear" w:color="auto" w:fill="auto"/>
            <w:vAlign w:val="center"/>
            <w:hideMark/>
          </w:tcPr>
          <w:p w14:paraId="31DAE3E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Acrylamide</w:t>
            </w:r>
          </w:p>
        </w:tc>
        <w:tc>
          <w:tcPr>
            <w:tcW w:w="1648" w:type="dxa"/>
            <w:shd w:val="clear" w:color="auto" w:fill="auto"/>
            <w:vAlign w:val="center"/>
            <w:hideMark/>
          </w:tcPr>
          <w:p w14:paraId="35670DE2"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0.5</w:t>
            </w:r>
          </w:p>
        </w:tc>
        <w:tc>
          <w:tcPr>
            <w:tcW w:w="1620" w:type="dxa"/>
            <w:shd w:val="clear" w:color="auto" w:fill="auto"/>
            <w:vAlign w:val="center"/>
            <w:hideMark/>
          </w:tcPr>
          <w:p w14:paraId="4D8C6A92"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40</w:t>
            </w:r>
          </w:p>
        </w:tc>
      </w:tr>
      <w:tr w:rsidR="00483B22" w:rsidRPr="00907EE0" w14:paraId="359F12BA" w14:textId="77777777" w:rsidTr="00AF5580">
        <w:trPr>
          <w:trHeight w:val="72"/>
        </w:trPr>
        <w:tc>
          <w:tcPr>
            <w:tcW w:w="1520" w:type="dxa"/>
            <w:shd w:val="clear" w:color="auto" w:fill="auto"/>
            <w:vAlign w:val="center"/>
            <w:hideMark/>
          </w:tcPr>
          <w:p w14:paraId="43E8FE6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C74171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6CA5F816"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center"/>
            <w:hideMark/>
          </w:tcPr>
          <w:p w14:paraId="362B4912"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5A86BBDD" w14:textId="77777777" w:rsidTr="00AF5580">
        <w:trPr>
          <w:trHeight w:val="72"/>
        </w:trPr>
        <w:tc>
          <w:tcPr>
            <w:tcW w:w="1520" w:type="dxa"/>
            <w:shd w:val="clear" w:color="auto" w:fill="auto"/>
            <w:vAlign w:val="center"/>
            <w:hideMark/>
          </w:tcPr>
          <w:p w14:paraId="329E459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79107</w:t>
            </w:r>
          </w:p>
        </w:tc>
        <w:tc>
          <w:tcPr>
            <w:tcW w:w="4770" w:type="dxa"/>
            <w:shd w:val="clear" w:color="auto" w:fill="auto"/>
            <w:vAlign w:val="center"/>
            <w:hideMark/>
          </w:tcPr>
          <w:p w14:paraId="7CE04110"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Acrylic acid</w:t>
            </w:r>
          </w:p>
        </w:tc>
        <w:tc>
          <w:tcPr>
            <w:tcW w:w="1648" w:type="dxa"/>
            <w:shd w:val="clear" w:color="auto" w:fill="auto"/>
            <w:vAlign w:val="center"/>
            <w:hideMark/>
          </w:tcPr>
          <w:p w14:paraId="422CFE25"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45</w:t>
            </w:r>
          </w:p>
        </w:tc>
        <w:tc>
          <w:tcPr>
            <w:tcW w:w="1620" w:type="dxa"/>
            <w:shd w:val="clear" w:color="auto" w:fill="auto"/>
            <w:vAlign w:val="center"/>
            <w:hideMark/>
          </w:tcPr>
          <w:p w14:paraId="531EAAAE"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1,200</w:t>
            </w:r>
          </w:p>
        </w:tc>
      </w:tr>
      <w:tr w:rsidR="00483B22" w:rsidRPr="00907EE0" w14:paraId="38BE4131" w14:textId="77777777" w:rsidTr="00AF5580">
        <w:trPr>
          <w:trHeight w:val="72"/>
        </w:trPr>
        <w:tc>
          <w:tcPr>
            <w:tcW w:w="1520" w:type="dxa"/>
            <w:shd w:val="clear" w:color="auto" w:fill="auto"/>
            <w:vAlign w:val="center"/>
            <w:hideMark/>
          </w:tcPr>
          <w:p w14:paraId="7DE1E14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D8C526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6B416186"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center"/>
            <w:hideMark/>
          </w:tcPr>
          <w:p w14:paraId="46474F69"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3F24B1CB" w14:textId="77777777" w:rsidTr="00AF5580">
        <w:trPr>
          <w:trHeight w:val="72"/>
        </w:trPr>
        <w:tc>
          <w:tcPr>
            <w:tcW w:w="1520" w:type="dxa"/>
            <w:shd w:val="clear" w:color="auto" w:fill="auto"/>
            <w:vAlign w:val="center"/>
            <w:hideMark/>
          </w:tcPr>
          <w:p w14:paraId="75D7CAA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107131</w:t>
            </w:r>
          </w:p>
        </w:tc>
        <w:tc>
          <w:tcPr>
            <w:tcW w:w="4770" w:type="dxa"/>
            <w:shd w:val="clear" w:color="auto" w:fill="auto"/>
            <w:vAlign w:val="center"/>
            <w:hideMark/>
          </w:tcPr>
          <w:p w14:paraId="7286E21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Acrylonitrile</w:t>
            </w:r>
          </w:p>
        </w:tc>
        <w:tc>
          <w:tcPr>
            <w:tcW w:w="1648" w:type="dxa"/>
            <w:shd w:val="clear" w:color="auto" w:fill="auto"/>
            <w:vAlign w:val="center"/>
            <w:hideMark/>
          </w:tcPr>
          <w:p w14:paraId="3B9CF383"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w:t>
            </w:r>
          </w:p>
        </w:tc>
        <w:tc>
          <w:tcPr>
            <w:tcW w:w="1620" w:type="dxa"/>
            <w:shd w:val="clear" w:color="auto" w:fill="auto"/>
            <w:vAlign w:val="center"/>
            <w:hideMark/>
          </w:tcPr>
          <w:p w14:paraId="0F36AA01"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600</w:t>
            </w:r>
          </w:p>
        </w:tc>
      </w:tr>
      <w:tr w:rsidR="00483B22" w:rsidRPr="00907EE0" w14:paraId="716B8690" w14:textId="77777777" w:rsidTr="00AF5580">
        <w:trPr>
          <w:trHeight w:val="72"/>
        </w:trPr>
        <w:tc>
          <w:tcPr>
            <w:tcW w:w="1520" w:type="dxa"/>
            <w:shd w:val="clear" w:color="auto" w:fill="auto"/>
            <w:vAlign w:val="center"/>
            <w:hideMark/>
          </w:tcPr>
          <w:p w14:paraId="7DC592E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lastRenderedPageBreak/>
              <w:t> </w:t>
            </w:r>
          </w:p>
        </w:tc>
        <w:tc>
          <w:tcPr>
            <w:tcW w:w="4770" w:type="dxa"/>
            <w:shd w:val="clear" w:color="auto" w:fill="auto"/>
            <w:vAlign w:val="center"/>
            <w:hideMark/>
          </w:tcPr>
          <w:p w14:paraId="1FA0D5A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78310A5B"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center"/>
            <w:hideMark/>
          </w:tcPr>
          <w:p w14:paraId="0C674916"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4685B559" w14:textId="77777777" w:rsidTr="00AF5580">
        <w:trPr>
          <w:trHeight w:val="72"/>
        </w:trPr>
        <w:tc>
          <w:tcPr>
            <w:tcW w:w="1520" w:type="dxa"/>
            <w:shd w:val="clear" w:color="auto" w:fill="auto"/>
            <w:vAlign w:val="center"/>
            <w:hideMark/>
          </w:tcPr>
          <w:p w14:paraId="45163DA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107051</w:t>
            </w:r>
          </w:p>
        </w:tc>
        <w:tc>
          <w:tcPr>
            <w:tcW w:w="4770" w:type="dxa"/>
            <w:shd w:val="clear" w:color="auto" w:fill="auto"/>
            <w:vAlign w:val="center"/>
            <w:hideMark/>
          </w:tcPr>
          <w:p w14:paraId="0147BC2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Allyl chloride</w:t>
            </w:r>
          </w:p>
        </w:tc>
        <w:tc>
          <w:tcPr>
            <w:tcW w:w="1648" w:type="dxa"/>
            <w:shd w:val="clear" w:color="auto" w:fill="auto"/>
            <w:vAlign w:val="center"/>
            <w:hideMark/>
          </w:tcPr>
          <w:p w14:paraId="380B175D"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8</w:t>
            </w:r>
          </w:p>
        </w:tc>
        <w:tc>
          <w:tcPr>
            <w:tcW w:w="1620" w:type="dxa"/>
            <w:shd w:val="clear" w:color="auto" w:fill="auto"/>
            <w:vAlign w:val="center"/>
            <w:hideMark/>
          </w:tcPr>
          <w:p w14:paraId="1C8C1EC9"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1F35CC41" w14:textId="77777777" w:rsidTr="00AF5580">
        <w:trPr>
          <w:trHeight w:val="72"/>
        </w:trPr>
        <w:tc>
          <w:tcPr>
            <w:tcW w:w="1520" w:type="dxa"/>
            <w:shd w:val="clear" w:color="auto" w:fill="auto"/>
            <w:vAlign w:val="center"/>
            <w:hideMark/>
          </w:tcPr>
          <w:p w14:paraId="128AF73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83BCC2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2914E591"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center"/>
            <w:hideMark/>
          </w:tcPr>
          <w:p w14:paraId="21B7B209"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13C169FB" w14:textId="77777777" w:rsidTr="00AF5580">
        <w:trPr>
          <w:trHeight w:val="72"/>
        </w:trPr>
        <w:tc>
          <w:tcPr>
            <w:tcW w:w="1520" w:type="dxa"/>
            <w:shd w:val="clear" w:color="auto" w:fill="auto"/>
            <w:vAlign w:val="center"/>
            <w:hideMark/>
          </w:tcPr>
          <w:p w14:paraId="6DE989F1"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92671</w:t>
            </w:r>
          </w:p>
        </w:tc>
        <w:tc>
          <w:tcPr>
            <w:tcW w:w="4770" w:type="dxa"/>
            <w:shd w:val="clear" w:color="auto" w:fill="auto"/>
            <w:vAlign w:val="center"/>
            <w:hideMark/>
          </w:tcPr>
          <w:p w14:paraId="335DC27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4</w:t>
            </w:r>
            <w:r w:rsidRPr="00907EE0">
              <w:rPr>
                <w:rFonts w:ascii="Times New Roman" w:hAnsi="Times New Roman"/>
                <w:bCs/>
                <w:color w:val="000000"/>
                <w:szCs w:val="24"/>
              </w:rPr>
              <w:noBreakHyphen/>
              <w:t>Aminobiphenyl</w:t>
            </w:r>
          </w:p>
        </w:tc>
        <w:tc>
          <w:tcPr>
            <w:tcW w:w="1648" w:type="dxa"/>
            <w:shd w:val="clear" w:color="auto" w:fill="auto"/>
            <w:vAlign w:val="center"/>
            <w:hideMark/>
          </w:tcPr>
          <w:p w14:paraId="2EF9EF87"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0.01</w:t>
            </w:r>
          </w:p>
        </w:tc>
        <w:tc>
          <w:tcPr>
            <w:tcW w:w="1620" w:type="dxa"/>
            <w:shd w:val="clear" w:color="auto" w:fill="auto"/>
            <w:vAlign w:val="center"/>
            <w:hideMark/>
          </w:tcPr>
          <w:p w14:paraId="4566CC88"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6DE2B44A" w14:textId="77777777" w:rsidTr="00AF5580">
        <w:trPr>
          <w:trHeight w:val="72"/>
        </w:trPr>
        <w:tc>
          <w:tcPr>
            <w:tcW w:w="1520" w:type="dxa"/>
            <w:shd w:val="clear" w:color="auto" w:fill="auto"/>
            <w:vAlign w:val="center"/>
            <w:hideMark/>
          </w:tcPr>
          <w:p w14:paraId="7E0B7D3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9CFF90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73BC1440" w14:textId="07596E81"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1161BED5"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7368FE37" w14:textId="77777777" w:rsidTr="00AF5580">
        <w:trPr>
          <w:trHeight w:val="72"/>
        </w:trPr>
        <w:tc>
          <w:tcPr>
            <w:tcW w:w="1520" w:type="dxa"/>
            <w:shd w:val="clear" w:color="auto" w:fill="auto"/>
            <w:vAlign w:val="center"/>
            <w:hideMark/>
          </w:tcPr>
          <w:p w14:paraId="2D2B5C9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62533</w:t>
            </w:r>
          </w:p>
        </w:tc>
        <w:tc>
          <w:tcPr>
            <w:tcW w:w="4770" w:type="dxa"/>
            <w:shd w:val="clear" w:color="auto" w:fill="auto"/>
            <w:vAlign w:val="center"/>
            <w:hideMark/>
          </w:tcPr>
          <w:p w14:paraId="738BE14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Aniline</w:t>
            </w:r>
          </w:p>
        </w:tc>
        <w:tc>
          <w:tcPr>
            <w:tcW w:w="1648" w:type="dxa"/>
            <w:shd w:val="clear" w:color="auto" w:fill="auto"/>
            <w:vAlign w:val="center"/>
            <w:hideMark/>
          </w:tcPr>
          <w:p w14:paraId="584F15A5" w14:textId="4217C493"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28</w:t>
            </w:r>
          </w:p>
        </w:tc>
        <w:tc>
          <w:tcPr>
            <w:tcW w:w="1620" w:type="dxa"/>
            <w:shd w:val="clear" w:color="auto" w:fill="auto"/>
            <w:vAlign w:val="center"/>
            <w:hideMark/>
          </w:tcPr>
          <w:p w14:paraId="6CFE50A7"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5348DE63" w14:textId="77777777" w:rsidTr="00AF5580">
        <w:trPr>
          <w:trHeight w:val="72"/>
        </w:trPr>
        <w:tc>
          <w:tcPr>
            <w:tcW w:w="1520" w:type="dxa"/>
            <w:shd w:val="clear" w:color="auto" w:fill="auto"/>
            <w:vAlign w:val="center"/>
            <w:hideMark/>
          </w:tcPr>
          <w:p w14:paraId="1DED856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C22CEC1"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44DDF5A7" w14:textId="719C834F"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1225E82E"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43807BB0" w14:textId="77777777" w:rsidTr="00AF5580">
        <w:trPr>
          <w:trHeight w:val="72"/>
        </w:trPr>
        <w:tc>
          <w:tcPr>
            <w:tcW w:w="1520" w:type="dxa"/>
            <w:shd w:val="clear" w:color="auto" w:fill="auto"/>
            <w:vAlign w:val="center"/>
            <w:hideMark/>
          </w:tcPr>
          <w:p w14:paraId="2D88663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90040</w:t>
            </w:r>
          </w:p>
        </w:tc>
        <w:tc>
          <w:tcPr>
            <w:tcW w:w="4770" w:type="dxa"/>
            <w:shd w:val="clear" w:color="auto" w:fill="auto"/>
            <w:vAlign w:val="center"/>
            <w:hideMark/>
          </w:tcPr>
          <w:p w14:paraId="64C6152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o</w:t>
            </w:r>
            <w:r w:rsidRPr="00907EE0">
              <w:rPr>
                <w:rFonts w:ascii="Times New Roman" w:hAnsi="Times New Roman"/>
                <w:bCs/>
                <w:color w:val="000000"/>
                <w:szCs w:val="24"/>
              </w:rPr>
              <w:noBreakHyphen/>
              <w:t>Anisidine</w:t>
            </w:r>
          </w:p>
        </w:tc>
        <w:tc>
          <w:tcPr>
            <w:tcW w:w="1648" w:type="dxa"/>
            <w:shd w:val="clear" w:color="auto" w:fill="auto"/>
            <w:vAlign w:val="center"/>
            <w:hideMark/>
          </w:tcPr>
          <w:p w14:paraId="1E2797AC" w14:textId="330CC05E"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1</w:t>
            </w:r>
          </w:p>
        </w:tc>
        <w:tc>
          <w:tcPr>
            <w:tcW w:w="1620" w:type="dxa"/>
            <w:shd w:val="clear" w:color="auto" w:fill="auto"/>
            <w:vAlign w:val="center"/>
            <w:hideMark/>
          </w:tcPr>
          <w:p w14:paraId="6FF27507"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410AB07D" w14:textId="77777777" w:rsidTr="00AF5580">
        <w:trPr>
          <w:trHeight w:val="72"/>
        </w:trPr>
        <w:tc>
          <w:tcPr>
            <w:tcW w:w="1520" w:type="dxa"/>
            <w:shd w:val="clear" w:color="auto" w:fill="auto"/>
            <w:vAlign w:val="center"/>
            <w:hideMark/>
          </w:tcPr>
          <w:p w14:paraId="3315E961" w14:textId="18238A1F" w:rsidR="00483B22" w:rsidRPr="00907EE0" w:rsidRDefault="00483B22" w:rsidP="00050B9E">
            <w:pPr>
              <w:rPr>
                <w:rFonts w:ascii="Times New Roman" w:hAnsi="Times New Roman"/>
                <w:bCs/>
                <w:color w:val="000000"/>
                <w:szCs w:val="24"/>
              </w:rPr>
            </w:pPr>
          </w:p>
        </w:tc>
        <w:tc>
          <w:tcPr>
            <w:tcW w:w="4770" w:type="dxa"/>
            <w:shd w:val="clear" w:color="auto" w:fill="auto"/>
            <w:vAlign w:val="center"/>
            <w:hideMark/>
          </w:tcPr>
          <w:p w14:paraId="6AA6EAE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3DDDC11C" w14:textId="7AF76BD7"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7F46251C"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7A3C5557" w14:textId="77777777" w:rsidTr="00AF5580">
        <w:trPr>
          <w:trHeight w:val="72"/>
        </w:trPr>
        <w:tc>
          <w:tcPr>
            <w:tcW w:w="1520" w:type="dxa"/>
            <w:shd w:val="clear" w:color="auto" w:fill="auto"/>
            <w:vAlign w:val="center"/>
            <w:hideMark/>
          </w:tcPr>
          <w:p w14:paraId="7CB6A2F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92875</w:t>
            </w:r>
          </w:p>
        </w:tc>
        <w:tc>
          <w:tcPr>
            <w:tcW w:w="4770" w:type="dxa"/>
            <w:shd w:val="clear" w:color="auto" w:fill="auto"/>
            <w:vAlign w:val="center"/>
            <w:hideMark/>
          </w:tcPr>
          <w:p w14:paraId="0596957B"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Benzidine</w:t>
            </w:r>
          </w:p>
        </w:tc>
        <w:tc>
          <w:tcPr>
            <w:tcW w:w="1648" w:type="dxa"/>
            <w:shd w:val="clear" w:color="auto" w:fill="auto"/>
            <w:vAlign w:val="center"/>
            <w:hideMark/>
          </w:tcPr>
          <w:p w14:paraId="7CF1488D" w14:textId="6D468D9A"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0.001</w:t>
            </w:r>
          </w:p>
        </w:tc>
        <w:tc>
          <w:tcPr>
            <w:tcW w:w="1620" w:type="dxa"/>
            <w:shd w:val="clear" w:color="auto" w:fill="auto"/>
            <w:vAlign w:val="center"/>
            <w:hideMark/>
          </w:tcPr>
          <w:p w14:paraId="4F794441"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0.6</w:t>
            </w:r>
          </w:p>
        </w:tc>
      </w:tr>
      <w:tr w:rsidR="00483B22" w:rsidRPr="00907EE0" w14:paraId="4389B9FA" w14:textId="77777777" w:rsidTr="00AF5580">
        <w:trPr>
          <w:trHeight w:val="72"/>
        </w:trPr>
        <w:tc>
          <w:tcPr>
            <w:tcW w:w="1520" w:type="dxa"/>
            <w:shd w:val="clear" w:color="auto" w:fill="auto"/>
            <w:vAlign w:val="center"/>
            <w:hideMark/>
          </w:tcPr>
          <w:p w14:paraId="77A2E1B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EBB08AB"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7DE854C2" w14:textId="4738A78A"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55088957" w14:textId="44394D90" w:rsidR="00483B22" w:rsidRPr="00907EE0" w:rsidRDefault="00483B22" w:rsidP="007A003F">
            <w:pPr>
              <w:jc w:val="right"/>
              <w:rPr>
                <w:rFonts w:ascii="Times New Roman" w:hAnsi="Times New Roman"/>
                <w:bCs/>
                <w:color w:val="000000"/>
                <w:szCs w:val="24"/>
              </w:rPr>
            </w:pPr>
          </w:p>
        </w:tc>
      </w:tr>
      <w:tr w:rsidR="00483B22" w:rsidRPr="00907EE0" w14:paraId="1875C6A7" w14:textId="77777777" w:rsidTr="00AF5580">
        <w:trPr>
          <w:trHeight w:val="72"/>
        </w:trPr>
        <w:tc>
          <w:tcPr>
            <w:tcW w:w="1520" w:type="dxa"/>
            <w:shd w:val="clear" w:color="auto" w:fill="auto"/>
            <w:vAlign w:val="center"/>
            <w:hideMark/>
          </w:tcPr>
          <w:p w14:paraId="15B090D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98077</w:t>
            </w:r>
          </w:p>
        </w:tc>
        <w:tc>
          <w:tcPr>
            <w:tcW w:w="4770" w:type="dxa"/>
            <w:shd w:val="clear" w:color="auto" w:fill="auto"/>
            <w:vAlign w:val="center"/>
            <w:hideMark/>
          </w:tcPr>
          <w:p w14:paraId="31B0C2CC" w14:textId="77777777" w:rsidR="00483B22" w:rsidRPr="00907EE0" w:rsidRDefault="00483B22" w:rsidP="00050B9E">
            <w:pPr>
              <w:rPr>
                <w:rFonts w:ascii="Times New Roman" w:hAnsi="Times New Roman"/>
                <w:bCs/>
                <w:color w:val="000000"/>
                <w:szCs w:val="24"/>
              </w:rPr>
            </w:pPr>
            <w:proofErr w:type="spellStart"/>
            <w:r w:rsidRPr="00907EE0">
              <w:rPr>
                <w:rFonts w:ascii="Times New Roman" w:hAnsi="Times New Roman"/>
                <w:bCs/>
                <w:color w:val="000000"/>
                <w:szCs w:val="24"/>
              </w:rPr>
              <w:t>Benzotrichloride</w:t>
            </w:r>
            <w:proofErr w:type="spellEnd"/>
          </w:p>
        </w:tc>
        <w:tc>
          <w:tcPr>
            <w:tcW w:w="1648" w:type="dxa"/>
            <w:shd w:val="clear" w:color="auto" w:fill="auto"/>
            <w:vAlign w:val="center"/>
            <w:hideMark/>
          </w:tcPr>
          <w:p w14:paraId="652DE546" w14:textId="1527497D"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0.01</w:t>
            </w:r>
          </w:p>
        </w:tc>
        <w:tc>
          <w:tcPr>
            <w:tcW w:w="1620" w:type="dxa"/>
            <w:shd w:val="clear" w:color="auto" w:fill="auto"/>
            <w:vAlign w:val="center"/>
            <w:hideMark/>
          </w:tcPr>
          <w:p w14:paraId="2CC18E1D"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12</w:t>
            </w:r>
          </w:p>
        </w:tc>
      </w:tr>
      <w:tr w:rsidR="00483B22" w:rsidRPr="00907EE0" w14:paraId="4203605D" w14:textId="77777777" w:rsidTr="00AF5580">
        <w:trPr>
          <w:trHeight w:val="72"/>
        </w:trPr>
        <w:tc>
          <w:tcPr>
            <w:tcW w:w="1520" w:type="dxa"/>
            <w:shd w:val="clear" w:color="auto" w:fill="auto"/>
            <w:vAlign w:val="center"/>
            <w:hideMark/>
          </w:tcPr>
          <w:p w14:paraId="7952BF8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68A3CC3"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1FADEB68" w14:textId="1025751B"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6E2CA6AE" w14:textId="1975D652" w:rsidR="00483B22" w:rsidRPr="00907EE0" w:rsidRDefault="00483B22" w:rsidP="007A003F">
            <w:pPr>
              <w:jc w:val="right"/>
              <w:rPr>
                <w:rFonts w:ascii="Times New Roman" w:hAnsi="Times New Roman"/>
                <w:bCs/>
                <w:color w:val="000000"/>
                <w:szCs w:val="24"/>
              </w:rPr>
            </w:pPr>
          </w:p>
        </w:tc>
      </w:tr>
      <w:tr w:rsidR="00483B22" w:rsidRPr="00907EE0" w14:paraId="271C2AD1" w14:textId="77777777" w:rsidTr="00AF5580">
        <w:trPr>
          <w:trHeight w:val="72"/>
        </w:trPr>
        <w:tc>
          <w:tcPr>
            <w:tcW w:w="1520" w:type="dxa"/>
            <w:shd w:val="clear" w:color="auto" w:fill="auto"/>
            <w:vAlign w:val="center"/>
            <w:hideMark/>
          </w:tcPr>
          <w:p w14:paraId="1694B311"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100447</w:t>
            </w:r>
          </w:p>
        </w:tc>
        <w:tc>
          <w:tcPr>
            <w:tcW w:w="4770" w:type="dxa"/>
            <w:shd w:val="clear" w:color="auto" w:fill="auto"/>
            <w:vAlign w:val="center"/>
            <w:hideMark/>
          </w:tcPr>
          <w:p w14:paraId="61A66080"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Benzyl chloride</w:t>
            </w:r>
          </w:p>
        </w:tc>
        <w:tc>
          <w:tcPr>
            <w:tcW w:w="1648" w:type="dxa"/>
            <w:shd w:val="clear" w:color="auto" w:fill="auto"/>
            <w:vAlign w:val="center"/>
            <w:hideMark/>
          </w:tcPr>
          <w:p w14:paraId="46D0F9B9" w14:textId="512616EA"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1</w:t>
            </w:r>
          </w:p>
        </w:tc>
        <w:tc>
          <w:tcPr>
            <w:tcW w:w="1620" w:type="dxa"/>
            <w:shd w:val="clear" w:color="auto" w:fill="auto"/>
            <w:vAlign w:val="center"/>
            <w:hideMark/>
          </w:tcPr>
          <w:p w14:paraId="5A090546"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w:t>
            </w:r>
          </w:p>
        </w:tc>
      </w:tr>
      <w:tr w:rsidR="00483B22" w:rsidRPr="00907EE0" w14:paraId="22379C2F" w14:textId="77777777" w:rsidTr="00AF5580">
        <w:trPr>
          <w:trHeight w:val="72"/>
        </w:trPr>
        <w:tc>
          <w:tcPr>
            <w:tcW w:w="1520" w:type="dxa"/>
            <w:shd w:val="clear" w:color="auto" w:fill="auto"/>
            <w:vAlign w:val="center"/>
            <w:hideMark/>
          </w:tcPr>
          <w:p w14:paraId="7EA36C5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E802C5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7046C72" w14:textId="4EB880E2"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2FC135BF" w14:textId="1F89463F" w:rsidR="00483B22" w:rsidRPr="00907EE0" w:rsidRDefault="00483B22" w:rsidP="007A003F">
            <w:pPr>
              <w:jc w:val="right"/>
              <w:rPr>
                <w:rFonts w:ascii="Times New Roman" w:hAnsi="Times New Roman"/>
                <w:bCs/>
                <w:color w:val="000000"/>
                <w:szCs w:val="24"/>
              </w:rPr>
            </w:pPr>
          </w:p>
        </w:tc>
      </w:tr>
      <w:tr w:rsidR="00483B22" w:rsidRPr="00907EE0" w14:paraId="5CF32737" w14:textId="77777777" w:rsidTr="00AF5580">
        <w:trPr>
          <w:trHeight w:val="72"/>
        </w:trPr>
        <w:tc>
          <w:tcPr>
            <w:tcW w:w="1520" w:type="dxa"/>
            <w:shd w:val="clear" w:color="auto" w:fill="auto"/>
            <w:vAlign w:val="center"/>
            <w:hideMark/>
          </w:tcPr>
          <w:p w14:paraId="4A6F689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92524</w:t>
            </w:r>
          </w:p>
        </w:tc>
        <w:tc>
          <w:tcPr>
            <w:tcW w:w="4770" w:type="dxa"/>
            <w:shd w:val="clear" w:color="auto" w:fill="auto"/>
            <w:vAlign w:val="center"/>
            <w:hideMark/>
          </w:tcPr>
          <w:p w14:paraId="2F0CB84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Biphenyl</w:t>
            </w:r>
          </w:p>
        </w:tc>
        <w:tc>
          <w:tcPr>
            <w:tcW w:w="1648" w:type="dxa"/>
            <w:shd w:val="clear" w:color="auto" w:fill="auto"/>
            <w:vAlign w:val="center"/>
            <w:hideMark/>
          </w:tcPr>
          <w:p w14:paraId="16058D6D" w14:textId="3E8965E4"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18</w:t>
            </w:r>
          </w:p>
        </w:tc>
        <w:tc>
          <w:tcPr>
            <w:tcW w:w="1620" w:type="dxa"/>
            <w:shd w:val="clear" w:color="auto" w:fill="auto"/>
            <w:vAlign w:val="center"/>
            <w:hideMark/>
          </w:tcPr>
          <w:p w14:paraId="6E0F5314"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026119E2" w14:textId="77777777" w:rsidTr="00AF5580">
        <w:trPr>
          <w:trHeight w:val="72"/>
        </w:trPr>
        <w:tc>
          <w:tcPr>
            <w:tcW w:w="1520" w:type="dxa"/>
            <w:shd w:val="clear" w:color="auto" w:fill="auto"/>
            <w:vAlign w:val="center"/>
            <w:hideMark/>
          </w:tcPr>
          <w:p w14:paraId="77345A0B"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2E6F5BD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7E5B88F" w14:textId="6281CD02"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72E62688" w14:textId="54174347" w:rsidR="00483B22" w:rsidRPr="00907EE0" w:rsidRDefault="00483B22" w:rsidP="007A003F">
            <w:pPr>
              <w:jc w:val="right"/>
              <w:rPr>
                <w:rFonts w:ascii="Times New Roman" w:hAnsi="Times New Roman"/>
                <w:bCs/>
                <w:color w:val="000000"/>
                <w:szCs w:val="24"/>
              </w:rPr>
            </w:pPr>
          </w:p>
        </w:tc>
      </w:tr>
      <w:tr w:rsidR="00483B22" w:rsidRPr="00907EE0" w14:paraId="298DA15D" w14:textId="77777777" w:rsidTr="00AF5580">
        <w:trPr>
          <w:trHeight w:val="72"/>
        </w:trPr>
        <w:tc>
          <w:tcPr>
            <w:tcW w:w="1520" w:type="dxa"/>
            <w:shd w:val="clear" w:color="auto" w:fill="auto"/>
            <w:vAlign w:val="center"/>
            <w:hideMark/>
          </w:tcPr>
          <w:p w14:paraId="622AAAE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117817</w:t>
            </w:r>
          </w:p>
        </w:tc>
        <w:tc>
          <w:tcPr>
            <w:tcW w:w="4770" w:type="dxa"/>
            <w:shd w:val="clear" w:color="auto" w:fill="auto"/>
            <w:vAlign w:val="center"/>
            <w:hideMark/>
          </w:tcPr>
          <w:p w14:paraId="19EC05F1"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Bis(2</w:t>
            </w:r>
            <w:r w:rsidRPr="00907EE0">
              <w:rPr>
                <w:rFonts w:ascii="Times New Roman" w:hAnsi="Times New Roman"/>
                <w:bCs/>
                <w:color w:val="000000"/>
                <w:szCs w:val="24"/>
              </w:rPr>
              <w:noBreakHyphen/>
            </w:r>
            <w:proofErr w:type="gramStart"/>
            <w:r w:rsidRPr="00907EE0">
              <w:rPr>
                <w:rFonts w:ascii="Times New Roman" w:hAnsi="Times New Roman"/>
                <w:bCs/>
                <w:color w:val="000000"/>
                <w:szCs w:val="24"/>
              </w:rPr>
              <w:t>ethylhexyl)phthalate</w:t>
            </w:r>
            <w:proofErr w:type="gramEnd"/>
          </w:p>
        </w:tc>
        <w:tc>
          <w:tcPr>
            <w:tcW w:w="1648" w:type="dxa"/>
            <w:shd w:val="clear" w:color="auto" w:fill="auto"/>
            <w:vAlign w:val="center"/>
            <w:hideMark/>
          </w:tcPr>
          <w:p w14:paraId="0EACAFBE" w14:textId="00E1582C"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18</w:t>
            </w:r>
          </w:p>
        </w:tc>
        <w:tc>
          <w:tcPr>
            <w:tcW w:w="1620" w:type="dxa"/>
            <w:shd w:val="clear" w:color="auto" w:fill="auto"/>
            <w:vAlign w:val="center"/>
            <w:hideMark/>
          </w:tcPr>
          <w:p w14:paraId="11DEC08D"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6929D7D4" w14:textId="77777777" w:rsidTr="00AF5580">
        <w:trPr>
          <w:trHeight w:val="72"/>
        </w:trPr>
        <w:tc>
          <w:tcPr>
            <w:tcW w:w="1520" w:type="dxa"/>
            <w:shd w:val="clear" w:color="auto" w:fill="auto"/>
            <w:vAlign w:val="center"/>
            <w:hideMark/>
          </w:tcPr>
          <w:p w14:paraId="397432D8"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9CF5BF1"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1BCCE733" w14:textId="2A4E5E20"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1ECE3DE9" w14:textId="1E5017F6" w:rsidR="00483B22" w:rsidRPr="00907EE0" w:rsidRDefault="00483B22" w:rsidP="007A003F">
            <w:pPr>
              <w:jc w:val="right"/>
              <w:rPr>
                <w:rFonts w:ascii="Times New Roman" w:hAnsi="Times New Roman"/>
                <w:bCs/>
                <w:color w:val="000000"/>
                <w:szCs w:val="24"/>
              </w:rPr>
            </w:pPr>
          </w:p>
        </w:tc>
      </w:tr>
      <w:tr w:rsidR="00483B22" w:rsidRPr="00907EE0" w14:paraId="2E6D38CA" w14:textId="77777777" w:rsidTr="00AF5580">
        <w:trPr>
          <w:trHeight w:val="72"/>
        </w:trPr>
        <w:tc>
          <w:tcPr>
            <w:tcW w:w="1520" w:type="dxa"/>
            <w:shd w:val="clear" w:color="auto" w:fill="auto"/>
            <w:vAlign w:val="center"/>
            <w:hideMark/>
          </w:tcPr>
          <w:p w14:paraId="0549C51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542881</w:t>
            </w:r>
          </w:p>
        </w:tc>
        <w:tc>
          <w:tcPr>
            <w:tcW w:w="4770" w:type="dxa"/>
            <w:shd w:val="clear" w:color="auto" w:fill="auto"/>
            <w:vAlign w:val="center"/>
            <w:hideMark/>
          </w:tcPr>
          <w:p w14:paraId="7A1B04D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Bis(chloromethyl)ether</w:t>
            </w:r>
          </w:p>
        </w:tc>
        <w:tc>
          <w:tcPr>
            <w:tcW w:w="1648" w:type="dxa"/>
            <w:shd w:val="clear" w:color="auto" w:fill="auto"/>
            <w:vAlign w:val="center"/>
            <w:hideMark/>
          </w:tcPr>
          <w:p w14:paraId="7995346B" w14:textId="16B43BB9"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0.001</w:t>
            </w:r>
          </w:p>
        </w:tc>
        <w:tc>
          <w:tcPr>
            <w:tcW w:w="1620" w:type="dxa"/>
            <w:shd w:val="clear" w:color="auto" w:fill="auto"/>
            <w:vAlign w:val="center"/>
            <w:hideMark/>
          </w:tcPr>
          <w:p w14:paraId="6C08F35D"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0.6</w:t>
            </w:r>
          </w:p>
        </w:tc>
      </w:tr>
      <w:tr w:rsidR="00483B22" w:rsidRPr="00907EE0" w14:paraId="70F43D90" w14:textId="77777777" w:rsidTr="00AF5580">
        <w:trPr>
          <w:trHeight w:val="72"/>
        </w:trPr>
        <w:tc>
          <w:tcPr>
            <w:tcW w:w="1520" w:type="dxa"/>
            <w:shd w:val="clear" w:color="auto" w:fill="auto"/>
            <w:vAlign w:val="center"/>
            <w:hideMark/>
          </w:tcPr>
          <w:p w14:paraId="2F28568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98D4FC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11E7F4F" w14:textId="2340D1DA"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7A06C659" w14:textId="4D4465EA" w:rsidR="00483B22" w:rsidRPr="00907EE0" w:rsidRDefault="00483B22" w:rsidP="007A003F">
            <w:pPr>
              <w:jc w:val="right"/>
              <w:rPr>
                <w:rFonts w:ascii="Times New Roman" w:hAnsi="Times New Roman"/>
                <w:bCs/>
                <w:color w:val="000000"/>
                <w:szCs w:val="24"/>
              </w:rPr>
            </w:pPr>
          </w:p>
        </w:tc>
      </w:tr>
      <w:tr w:rsidR="00483B22" w:rsidRPr="00907EE0" w14:paraId="7359B48D" w14:textId="77777777" w:rsidTr="00AF5580">
        <w:trPr>
          <w:trHeight w:val="72"/>
        </w:trPr>
        <w:tc>
          <w:tcPr>
            <w:tcW w:w="1520" w:type="dxa"/>
            <w:shd w:val="clear" w:color="auto" w:fill="auto"/>
            <w:vAlign w:val="center"/>
            <w:hideMark/>
          </w:tcPr>
          <w:p w14:paraId="64EAB99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75252</w:t>
            </w:r>
          </w:p>
        </w:tc>
        <w:tc>
          <w:tcPr>
            <w:tcW w:w="4770" w:type="dxa"/>
            <w:shd w:val="clear" w:color="auto" w:fill="auto"/>
            <w:vAlign w:val="center"/>
            <w:hideMark/>
          </w:tcPr>
          <w:p w14:paraId="1BDFC96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Bromoform</w:t>
            </w:r>
          </w:p>
        </w:tc>
        <w:tc>
          <w:tcPr>
            <w:tcW w:w="1648" w:type="dxa"/>
            <w:shd w:val="clear" w:color="auto" w:fill="auto"/>
            <w:vAlign w:val="center"/>
            <w:hideMark/>
          </w:tcPr>
          <w:p w14:paraId="733F2B11" w14:textId="3CF1A61D"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42</w:t>
            </w:r>
          </w:p>
        </w:tc>
        <w:tc>
          <w:tcPr>
            <w:tcW w:w="1620" w:type="dxa"/>
            <w:shd w:val="clear" w:color="auto" w:fill="auto"/>
            <w:vAlign w:val="center"/>
            <w:hideMark/>
          </w:tcPr>
          <w:p w14:paraId="59642E86"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1DB1CA4A" w14:textId="77777777" w:rsidTr="00AF5580">
        <w:trPr>
          <w:trHeight w:val="72"/>
        </w:trPr>
        <w:tc>
          <w:tcPr>
            <w:tcW w:w="1520" w:type="dxa"/>
            <w:shd w:val="clear" w:color="auto" w:fill="auto"/>
            <w:vAlign w:val="center"/>
            <w:hideMark/>
          </w:tcPr>
          <w:p w14:paraId="53707850"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CC46EE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33492B3F" w14:textId="22062DFF"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190CDE1D"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6A1176" w:rsidRPr="00907EE0" w14:paraId="71069C10" w14:textId="77777777" w:rsidTr="00AF5580">
        <w:trPr>
          <w:trHeight w:val="72"/>
        </w:trPr>
        <w:tc>
          <w:tcPr>
            <w:tcW w:w="1520" w:type="dxa"/>
            <w:shd w:val="clear" w:color="auto" w:fill="auto"/>
            <w:vAlign w:val="center"/>
          </w:tcPr>
          <w:p w14:paraId="635D6C66" w14:textId="01409F3F" w:rsidR="006A1176" w:rsidRPr="00907EE0" w:rsidRDefault="006A1176" w:rsidP="00050B9E">
            <w:pPr>
              <w:rPr>
                <w:rFonts w:ascii="Times New Roman" w:hAnsi="Times New Roman"/>
                <w:bCs/>
                <w:color w:val="000000"/>
                <w:szCs w:val="24"/>
              </w:rPr>
            </w:pPr>
            <w:r>
              <w:rPr>
                <w:rFonts w:ascii="Times New Roman" w:hAnsi="Times New Roman"/>
                <w:bCs/>
                <w:color w:val="000000"/>
                <w:szCs w:val="24"/>
              </w:rPr>
              <w:t>106945</w:t>
            </w:r>
          </w:p>
        </w:tc>
        <w:tc>
          <w:tcPr>
            <w:tcW w:w="4770" w:type="dxa"/>
            <w:shd w:val="clear" w:color="auto" w:fill="auto"/>
            <w:vAlign w:val="center"/>
          </w:tcPr>
          <w:p w14:paraId="12146411" w14:textId="4EE9F6FB" w:rsidR="006A1176" w:rsidRPr="00907EE0" w:rsidRDefault="006A1176" w:rsidP="00050B9E">
            <w:pPr>
              <w:rPr>
                <w:rFonts w:ascii="Times New Roman" w:hAnsi="Times New Roman"/>
                <w:bCs/>
                <w:color w:val="000000"/>
                <w:szCs w:val="24"/>
              </w:rPr>
            </w:pPr>
            <w:r>
              <w:rPr>
                <w:rFonts w:ascii="Times New Roman" w:hAnsi="Times New Roman"/>
                <w:bCs/>
                <w:color w:val="000000"/>
                <w:szCs w:val="24"/>
              </w:rPr>
              <w:t>1-Bromopropane</w:t>
            </w:r>
          </w:p>
        </w:tc>
        <w:tc>
          <w:tcPr>
            <w:tcW w:w="1648" w:type="dxa"/>
            <w:shd w:val="clear" w:color="auto" w:fill="auto"/>
            <w:vAlign w:val="center"/>
          </w:tcPr>
          <w:p w14:paraId="334F9FF1" w14:textId="4948ADDC" w:rsidR="006A1176" w:rsidRPr="00907EE0" w:rsidRDefault="006A1176" w:rsidP="007A003F">
            <w:pPr>
              <w:jc w:val="right"/>
              <w:rPr>
                <w:rFonts w:ascii="Times New Roman" w:hAnsi="Times New Roman"/>
                <w:bCs/>
                <w:color w:val="000000"/>
                <w:szCs w:val="24"/>
              </w:rPr>
            </w:pPr>
            <w:r>
              <w:rPr>
                <w:rFonts w:ascii="Times New Roman" w:hAnsi="Times New Roman"/>
                <w:bCs/>
                <w:color w:val="000000"/>
                <w:szCs w:val="24"/>
              </w:rPr>
              <w:t>2,000</w:t>
            </w:r>
            <w:r w:rsidRPr="006A1176">
              <w:rPr>
                <w:rFonts w:ascii="Times New Roman" w:hAnsi="Times New Roman"/>
                <w:bCs/>
                <w:color w:val="000000"/>
                <w:szCs w:val="24"/>
                <w:vertAlign w:val="superscript"/>
              </w:rPr>
              <w:t>3</w:t>
            </w:r>
          </w:p>
        </w:tc>
        <w:tc>
          <w:tcPr>
            <w:tcW w:w="1620" w:type="dxa"/>
            <w:shd w:val="clear" w:color="auto" w:fill="auto"/>
            <w:vAlign w:val="center"/>
          </w:tcPr>
          <w:p w14:paraId="10B7AA22" w14:textId="73CB8196" w:rsidR="006A1176" w:rsidRPr="00907EE0" w:rsidRDefault="006A1176" w:rsidP="007A003F">
            <w:pPr>
              <w:jc w:val="right"/>
              <w:rPr>
                <w:rFonts w:ascii="Times New Roman" w:hAnsi="Times New Roman"/>
                <w:bCs/>
                <w:color w:val="000000"/>
                <w:szCs w:val="24"/>
              </w:rPr>
            </w:pPr>
            <w:r>
              <w:rPr>
                <w:rFonts w:ascii="Times New Roman" w:hAnsi="Times New Roman"/>
                <w:bCs/>
                <w:color w:val="000000"/>
                <w:szCs w:val="24"/>
              </w:rPr>
              <w:t>10,000</w:t>
            </w:r>
            <w:r w:rsidRPr="006A1176">
              <w:rPr>
                <w:rFonts w:ascii="Times New Roman" w:hAnsi="Times New Roman"/>
                <w:bCs/>
                <w:color w:val="000000"/>
                <w:szCs w:val="24"/>
                <w:vertAlign w:val="superscript"/>
              </w:rPr>
              <w:t>3</w:t>
            </w:r>
          </w:p>
        </w:tc>
      </w:tr>
      <w:tr w:rsidR="006A1176" w:rsidRPr="00907EE0" w14:paraId="44587356" w14:textId="77777777" w:rsidTr="00AF5580">
        <w:trPr>
          <w:trHeight w:val="72"/>
        </w:trPr>
        <w:tc>
          <w:tcPr>
            <w:tcW w:w="1520" w:type="dxa"/>
            <w:shd w:val="clear" w:color="auto" w:fill="auto"/>
            <w:vAlign w:val="center"/>
          </w:tcPr>
          <w:p w14:paraId="28336A35" w14:textId="77777777" w:rsidR="006A1176" w:rsidRDefault="006A1176" w:rsidP="00050B9E">
            <w:pPr>
              <w:rPr>
                <w:rFonts w:ascii="Times New Roman" w:hAnsi="Times New Roman"/>
                <w:bCs/>
                <w:color w:val="000000"/>
                <w:szCs w:val="24"/>
              </w:rPr>
            </w:pPr>
          </w:p>
        </w:tc>
        <w:tc>
          <w:tcPr>
            <w:tcW w:w="4770" w:type="dxa"/>
            <w:shd w:val="clear" w:color="auto" w:fill="auto"/>
            <w:vAlign w:val="center"/>
          </w:tcPr>
          <w:p w14:paraId="577E497F" w14:textId="77777777" w:rsidR="006A1176" w:rsidRDefault="006A1176" w:rsidP="00050B9E">
            <w:pPr>
              <w:rPr>
                <w:rFonts w:ascii="Times New Roman" w:hAnsi="Times New Roman"/>
                <w:bCs/>
                <w:color w:val="000000"/>
                <w:szCs w:val="24"/>
              </w:rPr>
            </w:pPr>
          </w:p>
        </w:tc>
        <w:tc>
          <w:tcPr>
            <w:tcW w:w="1648" w:type="dxa"/>
            <w:shd w:val="clear" w:color="auto" w:fill="auto"/>
            <w:vAlign w:val="center"/>
          </w:tcPr>
          <w:p w14:paraId="22D6699A" w14:textId="77777777" w:rsidR="006A1176" w:rsidRDefault="006A1176" w:rsidP="007A003F">
            <w:pPr>
              <w:jc w:val="right"/>
              <w:rPr>
                <w:rFonts w:ascii="Times New Roman" w:hAnsi="Times New Roman"/>
                <w:bCs/>
                <w:color w:val="000000"/>
                <w:szCs w:val="24"/>
              </w:rPr>
            </w:pPr>
          </w:p>
        </w:tc>
        <w:tc>
          <w:tcPr>
            <w:tcW w:w="1620" w:type="dxa"/>
            <w:shd w:val="clear" w:color="auto" w:fill="auto"/>
            <w:vAlign w:val="center"/>
          </w:tcPr>
          <w:p w14:paraId="169DF1F8" w14:textId="77777777" w:rsidR="006A1176" w:rsidRPr="00907EE0" w:rsidRDefault="006A1176" w:rsidP="007A003F">
            <w:pPr>
              <w:jc w:val="right"/>
              <w:rPr>
                <w:rFonts w:ascii="Times New Roman" w:hAnsi="Times New Roman"/>
                <w:bCs/>
                <w:color w:val="000000"/>
                <w:szCs w:val="24"/>
              </w:rPr>
            </w:pPr>
          </w:p>
        </w:tc>
      </w:tr>
      <w:tr w:rsidR="00483B22" w:rsidRPr="00907EE0" w14:paraId="3C0EA378" w14:textId="77777777" w:rsidTr="00AF5580">
        <w:trPr>
          <w:trHeight w:val="72"/>
        </w:trPr>
        <w:tc>
          <w:tcPr>
            <w:tcW w:w="1520" w:type="dxa"/>
            <w:shd w:val="clear" w:color="auto" w:fill="auto"/>
            <w:vAlign w:val="center"/>
            <w:hideMark/>
          </w:tcPr>
          <w:p w14:paraId="48AA44D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106990</w:t>
            </w:r>
          </w:p>
        </w:tc>
        <w:tc>
          <w:tcPr>
            <w:tcW w:w="4770" w:type="dxa"/>
            <w:shd w:val="clear" w:color="auto" w:fill="auto"/>
            <w:vAlign w:val="center"/>
            <w:hideMark/>
          </w:tcPr>
          <w:p w14:paraId="47208CC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1,3</w:t>
            </w:r>
            <w:r w:rsidRPr="00907EE0">
              <w:rPr>
                <w:rFonts w:ascii="Times New Roman" w:hAnsi="Times New Roman"/>
                <w:bCs/>
                <w:color w:val="000000"/>
                <w:szCs w:val="24"/>
              </w:rPr>
              <w:noBreakHyphen/>
              <w:t>Butadiene</w:t>
            </w:r>
          </w:p>
        </w:tc>
        <w:tc>
          <w:tcPr>
            <w:tcW w:w="1648" w:type="dxa"/>
            <w:shd w:val="clear" w:color="auto" w:fill="auto"/>
            <w:vAlign w:val="center"/>
            <w:hideMark/>
          </w:tcPr>
          <w:p w14:paraId="46C68F5B" w14:textId="1C8D6AF9"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1.5</w:t>
            </w:r>
          </w:p>
        </w:tc>
        <w:tc>
          <w:tcPr>
            <w:tcW w:w="1620" w:type="dxa"/>
            <w:shd w:val="clear" w:color="auto" w:fill="auto"/>
            <w:vAlign w:val="center"/>
            <w:hideMark/>
          </w:tcPr>
          <w:p w14:paraId="4A766BB4"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140</w:t>
            </w:r>
          </w:p>
        </w:tc>
      </w:tr>
      <w:tr w:rsidR="00483B22" w:rsidRPr="00907EE0" w14:paraId="2A42CD0F" w14:textId="77777777" w:rsidTr="00AF5580">
        <w:trPr>
          <w:trHeight w:val="72"/>
        </w:trPr>
        <w:tc>
          <w:tcPr>
            <w:tcW w:w="1520" w:type="dxa"/>
            <w:shd w:val="clear" w:color="auto" w:fill="auto"/>
            <w:vAlign w:val="center"/>
            <w:hideMark/>
          </w:tcPr>
          <w:p w14:paraId="18A20C9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BC98FB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1E9C16CF"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center"/>
            <w:hideMark/>
          </w:tcPr>
          <w:p w14:paraId="6523D22C"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475CE7E7" w14:textId="77777777" w:rsidTr="00AF5580">
        <w:trPr>
          <w:trHeight w:val="72"/>
        </w:trPr>
        <w:tc>
          <w:tcPr>
            <w:tcW w:w="1520" w:type="dxa"/>
            <w:shd w:val="clear" w:color="auto" w:fill="auto"/>
            <w:vAlign w:val="center"/>
            <w:hideMark/>
          </w:tcPr>
          <w:p w14:paraId="5FC1819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156627</w:t>
            </w:r>
          </w:p>
        </w:tc>
        <w:tc>
          <w:tcPr>
            <w:tcW w:w="4770" w:type="dxa"/>
            <w:shd w:val="clear" w:color="auto" w:fill="auto"/>
            <w:vAlign w:val="center"/>
            <w:hideMark/>
          </w:tcPr>
          <w:p w14:paraId="1D94EF6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Calcium cyanamide</w:t>
            </w:r>
          </w:p>
        </w:tc>
        <w:tc>
          <w:tcPr>
            <w:tcW w:w="1648" w:type="dxa"/>
            <w:shd w:val="clear" w:color="auto" w:fill="auto"/>
            <w:vAlign w:val="center"/>
            <w:hideMark/>
          </w:tcPr>
          <w:p w14:paraId="75B0CD5B"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1AC309D5"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54BB94C1" w14:textId="77777777" w:rsidTr="00AF5580">
        <w:trPr>
          <w:trHeight w:val="72"/>
        </w:trPr>
        <w:tc>
          <w:tcPr>
            <w:tcW w:w="1520" w:type="dxa"/>
            <w:shd w:val="clear" w:color="auto" w:fill="auto"/>
            <w:vAlign w:val="center"/>
            <w:hideMark/>
          </w:tcPr>
          <w:p w14:paraId="5239533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C3B78E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19A4DF92" w14:textId="4A1EA477"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65219770" w14:textId="74233F81" w:rsidR="00483B22" w:rsidRPr="00907EE0" w:rsidRDefault="00483B22" w:rsidP="007A003F">
            <w:pPr>
              <w:jc w:val="right"/>
              <w:rPr>
                <w:rFonts w:ascii="Times New Roman" w:hAnsi="Times New Roman"/>
                <w:bCs/>
                <w:color w:val="000000"/>
                <w:szCs w:val="24"/>
              </w:rPr>
            </w:pPr>
          </w:p>
        </w:tc>
      </w:tr>
      <w:tr w:rsidR="00483B22" w:rsidRPr="00907EE0" w14:paraId="43B553FB" w14:textId="77777777" w:rsidTr="00AF5580">
        <w:trPr>
          <w:trHeight w:val="72"/>
        </w:trPr>
        <w:tc>
          <w:tcPr>
            <w:tcW w:w="1520" w:type="dxa"/>
            <w:shd w:val="clear" w:color="auto" w:fill="auto"/>
            <w:vAlign w:val="center"/>
            <w:hideMark/>
          </w:tcPr>
          <w:p w14:paraId="3B468DA0"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133062</w:t>
            </w:r>
          </w:p>
        </w:tc>
        <w:tc>
          <w:tcPr>
            <w:tcW w:w="4770" w:type="dxa"/>
            <w:shd w:val="clear" w:color="auto" w:fill="auto"/>
            <w:vAlign w:val="center"/>
            <w:hideMark/>
          </w:tcPr>
          <w:p w14:paraId="1CB400FA" w14:textId="77777777" w:rsidR="00483B22" w:rsidRPr="00907EE0" w:rsidRDefault="00483B22" w:rsidP="00050B9E">
            <w:pPr>
              <w:rPr>
                <w:rFonts w:ascii="Times New Roman" w:hAnsi="Times New Roman"/>
                <w:bCs/>
                <w:color w:val="000000"/>
                <w:szCs w:val="24"/>
              </w:rPr>
            </w:pPr>
            <w:proofErr w:type="spellStart"/>
            <w:r w:rsidRPr="00907EE0">
              <w:rPr>
                <w:rFonts w:ascii="Times New Roman" w:hAnsi="Times New Roman"/>
                <w:bCs/>
                <w:color w:val="000000"/>
                <w:szCs w:val="24"/>
              </w:rPr>
              <w:t>Captan</w:t>
            </w:r>
            <w:proofErr w:type="spellEnd"/>
          </w:p>
        </w:tc>
        <w:tc>
          <w:tcPr>
            <w:tcW w:w="1648" w:type="dxa"/>
            <w:shd w:val="clear" w:color="auto" w:fill="auto"/>
            <w:vAlign w:val="center"/>
            <w:hideMark/>
          </w:tcPr>
          <w:p w14:paraId="40964618" w14:textId="16BF0D02"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70</w:t>
            </w:r>
          </w:p>
        </w:tc>
        <w:tc>
          <w:tcPr>
            <w:tcW w:w="1620" w:type="dxa"/>
            <w:shd w:val="clear" w:color="auto" w:fill="auto"/>
            <w:vAlign w:val="center"/>
            <w:hideMark/>
          </w:tcPr>
          <w:p w14:paraId="600BE74D"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170993FC" w14:textId="77777777" w:rsidTr="00AF5580">
        <w:trPr>
          <w:trHeight w:val="72"/>
        </w:trPr>
        <w:tc>
          <w:tcPr>
            <w:tcW w:w="1520" w:type="dxa"/>
            <w:shd w:val="clear" w:color="auto" w:fill="auto"/>
            <w:vAlign w:val="center"/>
            <w:hideMark/>
          </w:tcPr>
          <w:p w14:paraId="1E63AA50"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08988A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674BE3A7"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center"/>
            <w:hideMark/>
          </w:tcPr>
          <w:p w14:paraId="6569630B"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433BCBBA" w14:textId="77777777" w:rsidTr="00AF5580">
        <w:trPr>
          <w:trHeight w:val="72"/>
        </w:trPr>
        <w:tc>
          <w:tcPr>
            <w:tcW w:w="1520" w:type="dxa"/>
            <w:shd w:val="clear" w:color="auto" w:fill="auto"/>
            <w:vAlign w:val="center"/>
            <w:hideMark/>
          </w:tcPr>
          <w:p w14:paraId="657EEF1B"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63252</w:t>
            </w:r>
          </w:p>
        </w:tc>
        <w:tc>
          <w:tcPr>
            <w:tcW w:w="4770" w:type="dxa"/>
            <w:shd w:val="clear" w:color="auto" w:fill="auto"/>
            <w:vAlign w:val="center"/>
            <w:hideMark/>
          </w:tcPr>
          <w:p w14:paraId="51A7C05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Carbaryl</w:t>
            </w:r>
          </w:p>
        </w:tc>
        <w:tc>
          <w:tcPr>
            <w:tcW w:w="1648" w:type="dxa"/>
            <w:shd w:val="clear" w:color="auto" w:fill="auto"/>
            <w:vAlign w:val="center"/>
            <w:hideMark/>
          </w:tcPr>
          <w:p w14:paraId="2B8B9CA8"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2605AFF3"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71B752D8" w14:textId="77777777" w:rsidTr="00AF5580">
        <w:trPr>
          <w:trHeight w:val="72"/>
        </w:trPr>
        <w:tc>
          <w:tcPr>
            <w:tcW w:w="1520" w:type="dxa"/>
            <w:shd w:val="clear" w:color="auto" w:fill="auto"/>
            <w:vAlign w:val="center"/>
            <w:hideMark/>
          </w:tcPr>
          <w:p w14:paraId="68037F3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934BA0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AFC201A" w14:textId="1D11C687"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656869FF" w14:textId="2345A53B" w:rsidR="00483B22" w:rsidRPr="00907EE0" w:rsidRDefault="00483B22" w:rsidP="007A003F">
            <w:pPr>
              <w:jc w:val="right"/>
              <w:rPr>
                <w:rFonts w:ascii="Times New Roman" w:hAnsi="Times New Roman"/>
                <w:bCs/>
                <w:color w:val="000000"/>
                <w:szCs w:val="24"/>
              </w:rPr>
            </w:pPr>
          </w:p>
        </w:tc>
      </w:tr>
      <w:tr w:rsidR="00483B22" w:rsidRPr="00907EE0" w14:paraId="655922AE" w14:textId="77777777" w:rsidTr="00AF5580">
        <w:trPr>
          <w:trHeight w:val="72"/>
        </w:trPr>
        <w:tc>
          <w:tcPr>
            <w:tcW w:w="1520" w:type="dxa"/>
            <w:shd w:val="clear" w:color="auto" w:fill="auto"/>
            <w:vAlign w:val="center"/>
            <w:hideMark/>
          </w:tcPr>
          <w:p w14:paraId="20F2284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75150</w:t>
            </w:r>
          </w:p>
        </w:tc>
        <w:tc>
          <w:tcPr>
            <w:tcW w:w="4770" w:type="dxa"/>
            <w:shd w:val="clear" w:color="auto" w:fill="auto"/>
            <w:vAlign w:val="center"/>
            <w:hideMark/>
          </w:tcPr>
          <w:p w14:paraId="0500C0F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Carbon disulfide</w:t>
            </w:r>
          </w:p>
        </w:tc>
        <w:tc>
          <w:tcPr>
            <w:tcW w:w="1648" w:type="dxa"/>
            <w:shd w:val="clear" w:color="auto" w:fill="auto"/>
            <w:vAlign w:val="center"/>
            <w:hideMark/>
          </w:tcPr>
          <w:p w14:paraId="08F72636" w14:textId="6E0F64B9"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0C81A9BB"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48AE8332" w14:textId="77777777" w:rsidTr="00AF5580">
        <w:trPr>
          <w:trHeight w:val="72"/>
        </w:trPr>
        <w:tc>
          <w:tcPr>
            <w:tcW w:w="1520" w:type="dxa"/>
            <w:shd w:val="clear" w:color="auto" w:fill="auto"/>
            <w:vAlign w:val="center"/>
            <w:hideMark/>
          </w:tcPr>
          <w:p w14:paraId="27944C7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F45861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CC25588" w14:textId="11B42232"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1657FDC1" w14:textId="2027B252" w:rsidR="00483B22" w:rsidRPr="00907EE0" w:rsidRDefault="00483B22" w:rsidP="007A003F">
            <w:pPr>
              <w:jc w:val="right"/>
              <w:rPr>
                <w:rFonts w:ascii="Times New Roman" w:hAnsi="Times New Roman"/>
                <w:bCs/>
                <w:color w:val="000000"/>
                <w:szCs w:val="24"/>
              </w:rPr>
            </w:pPr>
          </w:p>
        </w:tc>
      </w:tr>
      <w:tr w:rsidR="00483B22" w:rsidRPr="00907EE0" w14:paraId="375B13C7" w14:textId="77777777" w:rsidTr="00AF5580">
        <w:trPr>
          <w:trHeight w:val="72"/>
        </w:trPr>
        <w:tc>
          <w:tcPr>
            <w:tcW w:w="1520" w:type="dxa"/>
            <w:shd w:val="clear" w:color="auto" w:fill="auto"/>
            <w:vAlign w:val="center"/>
            <w:hideMark/>
          </w:tcPr>
          <w:p w14:paraId="1A1DCD3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463581</w:t>
            </w:r>
          </w:p>
        </w:tc>
        <w:tc>
          <w:tcPr>
            <w:tcW w:w="4770" w:type="dxa"/>
            <w:shd w:val="clear" w:color="auto" w:fill="auto"/>
            <w:vAlign w:val="center"/>
            <w:hideMark/>
          </w:tcPr>
          <w:p w14:paraId="0456D94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Carbonyl sulfide</w:t>
            </w:r>
          </w:p>
        </w:tc>
        <w:tc>
          <w:tcPr>
            <w:tcW w:w="1648" w:type="dxa"/>
            <w:shd w:val="clear" w:color="auto" w:fill="auto"/>
            <w:vAlign w:val="center"/>
            <w:hideMark/>
          </w:tcPr>
          <w:p w14:paraId="12DA3CE8" w14:textId="5C66BCA4"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1,000</w:t>
            </w:r>
          </w:p>
        </w:tc>
        <w:tc>
          <w:tcPr>
            <w:tcW w:w="1620" w:type="dxa"/>
            <w:shd w:val="clear" w:color="auto" w:fill="auto"/>
            <w:vAlign w:val="center"/>
            <w:hideMark/>
          </w:tcPr>
          <w:p w14:paraId="595F4807" w14:textId="029FDEE0"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3E29FAE2" w14:textId="77777777" w:rsidTr="00AF5580">
        <w:trPr>
          <w:trHeight w:val="72"/>
        </w:trPr>
        <w:tc>
          <w:tcPr>
            <w:tcW w:w="1520" w:type="dxa"/>
            <w:shd w:val="clear" w:color="auto" w:fill="auto"/>
            <w:vAlign w:val="center"/>
            <w:hideMark/>
          </w:tcPr>
          <w:p w14:paraId="3C128DF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2EDCF9F3"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7EF10D45" w14:textId="4FF66D34"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00970F13" w14:textId="508C82AD" w:rsidR="00483B22" w:rsidRPr="00907EE0" w:rsidRDefault="00483B22" w:rsidP="007A003F">
            <w:pPr>
              <w:jc w:val="right"/>
              <w:rPr>
                <w:rFonts w:ascii="Times New Roman" w:hAnsi="Times New Roman"/>
                <w:bCs/>
                <w:color w:val="000000"/>
                <w:szCs w:val="24"/>
              </w:rPr>
            </w:pPr>
          </w:p>
        </w:tc>
      </w:tr>
      <w:tr w:rsidR="00483B22" w:rsidRPr="00907EE0" w14:paraId="53E7B239" w14:textId="77777777" w:rsidTr="00AF5580">
        <w:trPr>
          <w:trHeight w:val="72"/>
        </w:trPr>
        <w:tc>
          <w:tcPr>
            <w:tcW w:w="1520" w:type="dxa"/>
            <w:shd w:val="clear" w:color="auto" w:fill="auto"/>
            <w:vAlign w:val="center"/>
            <w:hideMark/>
          </w:tcPr>
          <w:p w14:paraId="6B8A85AB"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120809</w:t>
            </w:r>
          </w:p>
        </w:tc>
        <w:tc>
          <w:tcPr>
            <w:tcW w:w="4770" w:type="dxa"/>
            <w:shd w:val="clear" w:color="auto" w:fill="auto"/>
            <w:vAlign w:val="center"/>
            <w:hideMark/>
          </w:tcPr>
          <w:p w14:paraId="3C36E70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Catechol</w:t>
            </w:r>
          </w:p>
        </w:tc>
        <w:tc>
          <w:tcPr>
            <w:tcW w:w="1648" w:type="dxa"/>
            <w:shd w:val="clear" w:color="auto" w:fill="auto"/>
            <w:vAlign w:val="center"/>
            <w:hideMark/>
          </w:tcPr>
          <w:p w14:paraId="214B00B2" w14:textId="371FCDFF"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1,000</w:t>
            </w:r>
          </w:p>
        </w:tc>
        <w:tc>
          <w:tcPr>
            <w:tcW w:w="1620" w:type="dxa"/>
            <w:shd w:val="clear" w:color="auto" w:fill="auto"/>
            <w:vAlign w:val="center"/>
            <w:hideMark/>
          </w:tcPr>
          <w:p w14:paraId="556662C3" w14:textId="75BF7AF9" w:rsidR="00483B22" w:rsidRPr="00907EE0" w:rsidRDefault="007409B6"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0F7220F3" w14:textId="77777777" w:rsidTr="00AF5580">
        <w:trPr>
          <w:trHeight w:val="72"/>
        </w:trPr>
        <w:tc>
          <w:tcPr>
            <w:tcW w:w="1520" w:type="dxa"/>
            <w:shd w:val="clear" w:color="auto" w:fill="auto"/>
            <w:vAlign w:val="center"/>
            <w:hideMark/>
          </w:tcPr>
          <w:p w14:paraId="7AAD174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D64336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7E336BED" w14:textId="499DD377"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15C05B10" w14:textId="223EC208" w:rsidR="00483B22" w:rsidRPr="00907EE0" w:rsidRDefault="00483B22" w:rsidP="007A003F">
            <w:pPr>
              <w:jc w:val="right"/>
              <w:rPr>
                <w:rFonts w:ascii="Times New Roman" w:hAnsi="Times New Roman"/>
                <w:bCs/>
                <w:color w:val="000000"/>
                <w:szCs w:val="24"/>
              </w:rPr>
            </w:pPr>
          </w:p>
        </w:tc>
      </w:tr>
      <w:tr w:rsidR="00483B22" w:rsidRPr="00907EE0" w14:paraId="74C7FCAE" w14:textId="77777777" w:rsidTr="00AF5580">
        <w:trPr>
          <w:trHeight w:val="72"/>
        </w:trPr>
        <w:tc>
          <w:tcPr>
            <w:tcW w:w="1520" w:type="dxa"/>
            <w:shd w:val="clear" w:color="auto" w:fill="auto"/>
            <w:vAlign w:val="center"/>
            <w:hideMark/>
          </w:tcPr>
          <w:p w14:paraId="2866BD3B"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133904</w:t>
            </w:r>
          </w:p>
        </w:tc>
        <w:tc>
          <w:tcPr>
            <w:tcW w:w="4770" w:type="dxa"/>
            <w:shd w:val="clear" w:color="auto" w:fill="auto"/>
            <w:vAlign w:val="center"/>
            <w:hideMark/>
          </w:tcPr>
          <w:p w14:paraId="087647B2" w14:textId="77777777" w:rsidR="00483B22" w:rsidRPr="00907EE0" w:rsidRDefault="00483B22" w:rsidP="00050B9E">
            <w:pPr>
              <w:rPr>
                <w:rFonts w:ascii="Times New Roman" w:hAnsi="Times New Roman"/>
                <w:bCs/>
                <w:color w:val="000000"/>
                <w:szCs w:val="24"/>
              </w:rPr>
            </w:pPr>
            <w:proofErr w:type="spellStart"/>
            <w:r w:rsidRPr="00907EE0">
              <w:rPr>
                <w:rFonts w:ascii="Times New Roman" w:hAnsi="Times New Roman"/>
                <w:bCs/>
                <w:color w:val="000000"/>
                <w:szCs w:val="24"/>
              </w:rPr>
              <w:t>Chloramben</w:t>
            </w:r>
            <w:proofErr w:type="spellEnd"/>
          </w:p>
        </w:tc>
        <w:tc>
          <w:tcPr>
            <w:tcW w:w="1648" w:type="dxa"/>
            <w:shd w:val="clear" w:color="auto" w:fill="auto"/>
            <w:vAlign w:val="center"/>
            <w:hideMark/>
          </w:tcPr>
          <w:p w14:paraId="3CA9212D" w14:textId="436AF190"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w:t>
            </w:r>
          </w:p>
        </w:tc>
        <w:tc>
          <w:tcPr>
            <w:tcW w:w="1620" w:type="dxa"/>
            <w:shd w:val="clear" w:color="auto" w:fill="auto"/>
            <w:vAlign w:val="center"/>
            <w:hideMark/>
          </w:tcPr>
          <w:p w14:paraId="3F6A86F3" w14:textId="2E97E269"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0AB6BA54" w14:textId="77777777" w:rsidTr="00AF5580">
        <w:trPr>
          <w:trHeight w:val="72"/>
        </w:trPr>
        <w:tc>
          <w:tcPr>
            <w:tcW w:w="1520" w:type="dxa"/>
            <w:shd w:val="clear" w:color="auto" w:fill="auto"/>
            <w:vAlign w:val="center"/>
            <w:hideMark/>
          </w:tcPr>
          <w:p w14:paraId="3735885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BBC1F1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198141C" w14:textId="29AB6430"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62484CCA" w14:textId="037FBABE" w:rsidR="00483B22" w:rsidRPr="00907EE0" w:rsidRDefault="00483B22" w:rsidP="007A003F">
            <w:pPr>
              <w:jc w:val="right"/>
              <w:rPr>
                <w:rFonts w:ascii="Times New Roman" w:hAnsi="Times New Roman"/>
                <w:bCs/>
                <w:color w:val="000000"/>
                <w:szCs w:val="24"/>
              </w:rPr>
            </w:pPr>
          </w:p>
        </w:tc>
      </w:tr>
      <w:tr w:rsidR="00483B22" w:rsidRPr="00907EE0" w14:paraId="4EF801E5" w14:textId="77777777" w:rsidTr="00AF5580">
        <w:trPr>
          <w:trHeight w:val="72"/>
        </w:trPr>
        <w:tc>
          <w:tcPr>
            <w:tcW w:w="1520" w:type="dxa"/>
            <w:shd w:val="clear" w:color="auto" w:fill="auto"/>
            <w:vAlign w:val="center"/>
            <w:hideMark/>
          </w:tcPr>
          <w:p w14:paraId="1F16CCE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57749</w:t>
            </w:r>
          </w:p>
        </w:tc>
        <w:tc>
          <w:tcPr>
            <w:tcW w:w="4770" w:type="dxa"/>
            <w:shd w:val="clear" w:color="auto" w:fill="auto"/>
            <w:vAlign w:val="center"/>
            <w:hideMark/>
          </w:tcPr>
          <w:p w14:paraId="48C0AAF1"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Chlordane</w:t>
            </w:r>
          </w:p>
        </w:tc>
        <w:tc>
          <w:tcPr>
            <w:tcW w:w="1648" w:type="dxa"/>
            <w:shd w:val="clear" w:color="auto" w:fill="auto"/>
            <w:vAlign w:val="center"/>
            <w:hideMark/>
          </w:tcPr>
          <w:p w14:paraId="226AA948" w14:textId="460BF87D"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0.5</w:t>
            </w:r>
          </w:p>
        </w:tc>
        <w:tc>
          <w:tcPr>
            <w:tcW w:w="1620" w:type="dxa"/>
            <w:shd w:val="clear" w:color="auto" w:fill="auto"/>
            <w:vAlign w:val="center"/>
            <w:hideMark/>
          </w:tcPr>
          <w:p w14:paraId="70ECFECD" w14:textId="15CDCAB4"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w:t>
            </w:r>
          </w:p>
        </w:tc>
      </w:tr>
      <w:tr w:rsidR="00483B22" w:rsidRPr="00907EE0" w14:paraId="4A214398" w14:textId="77777777" w:rsidTr="00AF5580">
        <w:trPr>
          <w:trHeight w:val="72"/>
        </w:trPr>
        <w:tc>
          <w:tcPr>
            <w:tcW w:w="1520" w:type="dxa"/>
            <w:shd w:val="clear" w:color="auto" w:fill="auto"/>
            <w:vAlign w:val="center"/>
            <w:hideMark/>
          </w:tcPr>
          <w:p w14:paraId="1B6D9F1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77DC4B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7FFA235" w14:textId="43013B9F"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54FEB2E1" w14:textId="1FBA801E" w:rsidR="00483B22" w:rsidRPr="00907EE0" w:rsidRDefault="00483B22" w:rsidP="007A003F">
            <w:pPr>
              <w:jc w:val="right"/>
              <w:rPr>
                <w:rFonts w:ascii="Times New Roman" w:hAnsi="Times New Roman"/>
                <w:bCs/>
                <w:color w:val="000000"/>
                <w:szCs w:val="24"/>
              </w:rPr>
            </w:pPr>
          </w:p>
        </w:tc>
      </w:tr>
      <w:tr w:rsidR="00483B22" w:rsidRPr="00907EE0" w14:paraId="3B36DB03" w14:textId="77777777" w:rsidTr="00AF5580">
        <w:trPr>
          <w:trHeight w:val="72"/>
        </w:trPr>
        <w:tc>
          <w:tcPr>
            <w:tcW w:w="1520" w:type="dxa"/>
            <w:shd w:val="clear" w:color="auto" w:fill="auto"/>
            <w:vAlign w:val="center"/>
            <w:hideMark/>
          </w:tcPr>
          <w:p w14:paraId="792B009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7782505</w:t>
            </w:r>
          </w:p>
        </w:tc>
        <w:tc>
          <w:tcPr>
            <w:tcW w:w="4770" w:type="dxa"/>
            <w:shd w:val="clear" w:color="auto" w:fill="auto"/>
            <w:vAlign w:val="center"/>
            <w:hideMark/>
          </w:tcPr>
          <w:p w14:paraId="01C2DA6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Chlorine</w:t>
            </w:r>
          </w:p>
        </w:tc>
        <w:tc>
          <w:tcPr>
            <w:tcW w:w="1648" w:type="dxa"/>
            <w:shd w:val="clear" w:color="auto" w:fill="auto"/>
            <w:vAlign w:val="center"/>
            <w:hideMark/>
          </w:tcPr>
          <w:p w14:paraId="2B408B30" w14:textId="36A64D64"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9</w:t>
            </w:r>
          </w:p>
        </w:tc>
        <w:tc>
          <w:tcPr>
            <w:tcW w:w="1620" w:type="dxa"/>
            <w:shd w:val="clear" w:color="auto" w:fill="auto"/>
            <w:vAlign w:val="center"/>
            <w:hideMark/>
          </w:tcPr>
          <w:p w14:paraId="66288302" w14:textId="5C106FEC"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w:t>
            </w:r>
          </w:p>
        </w:tc>
      </w:tr>
      <w:tr w:rsidR="00483B22" w:rsidRPr="00907EE0" w14:paraId="6961581B" w14:textId="77777777" w:rsidTr="00AF5580">
        <w:trPr>
          <w:trHeight w:val="72"/>
        </w:trPr>
        <w:tc>
          <w:tcPr>
            <w:tcW w:w="1520" w:type="dxa"/>
            <w:shd w:val="clear" w:color="auto" w:fill="auto"/>
            <w:vAlign w:val="center"/>
            <w:hideMark/>
          </w:tcPr>
          <w:p w14:paraId="427CE28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C0AFFC0"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DD50918" w14:textId="5A9EF14E"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30CAA67A" w14:textId="3795948A" w:rsidR="00483B22" w:rsidRPr="00907EE0" w:rsidRDefault="00483B22" w:rsidP="007A003F">
            <w:pPr>
              <w:jc w:val="right"/>
              <w:rPr>
                <w:rFonts w:ascii="Times New Roman" w:hAnsi="Times New Roman"/>
                <w:bCs/>
                <w:color w:val="000000"/>
                <w:szCs w:val="24"/>
              </w:rPr>
            </w:pPr>
          </w:p>
        </w:tc>
      </w:tr>
      <w:tr w:rsidR="00483B22" w:rsidRPr="00907EE0" w14:paraId="579301FE" w14:textId="77777777" w:rsidTr="00AF5580">
        <w:trPr>
          <w:trHeight w:val="72"/>
        </w:trPr>
        <w:tc>
          <w:tcPr>
            <w:tcW w:w="1520" w:type="dxa"/>
            <w:shd w:val="clear" w:color="auto" w:fill="auto"/>
            <w:vAlign w:val="center"/>
            <w:hideMark/>
          </w:tcPr>
          <w:p w14:paraId="567DF01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79118</w:t>
            </w:r>
          </w:p>
        </w:tc>
        <w:tc>
          <w:tcPr>
            <w:tcW w:w="4770" w:type="dxa"/>
            <w:shd w:val="clear" w:color="auto" w:fill="auto"/>
            <w:vAlign w:val="center"/>
            <w:hideMark/>
          </w:tcPr>
          <w:p w14:paraId="38701B2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Chloroacetic acid</w:t>
            </w:r>
          </w:p>
        </w:tc>
        <w:tc>
          <w:tcPr>
            <w:tcW w:w="1648" w:type="dxa"/>
            <w:shd w:val="clear" w:color="auto" w:fill="auto"/>
            <w:vAlign w:val="center"/>
            <w:hideMark/>
          </w:tcPr>
          <w:p w14:paraId="3FCEE350" w14:textId="0665BA4C"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w:t>
            </w:r>
          </w:p>
        </w:tc>
        <w:tc>
          <w:tcPr>
            <w:tcW w:w="1620" w:type="dxa"/>
            <w:shd w:val="clear" w:color="auto" w:fill="auto"/>
            <w:vAlign w:val="center"/>
            <w:hideMark/>
          </w:tcPr>
          <w:p w14:paraId="7EF351B8" w14:textId="1136DA49"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w:t>
            </w:r>
          </w:p>
        </w:tc>
      </w:tr>
      <w:tr w:rsidR="00483B22" w:rsidRPr="00907EE0" w14:paraId="07F59058" w14:textId="77777777" w:rsidTr="00AF5580">
        <w:trPr>
          <w:trHeight w:val="72"/>
        </w:trPr>
        <w:tc>
          <w:tcPr>
            <w:tcW w:w="1520" w:type="dxa"/>
            <w:shd w:val="clear" w:color="auto" w:fill="auto"/>
            <w:vAlign w:val="center"/>
            <w:hideMark/>
          </w:tcPr>
          <w:p w14:paraId="3DC05AB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lastRenderedPageBreak/>
              <w:t> </w:t>
            </w:r>
          </w:p>
        </w:tc>
        <w:tc>
          <w:tcPr>
            <w:tcW w:w="4770" w:type="dxa"/>
            <w:shd w:val="clear" w:color="auto" w:fill="auto"/>
            <w:vAlign w:val="center"/>
            <w:hideMark/>
          </w:tcPr>
          <w:p w14:paraId="1766135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1B7E5C4B" w14:textId="7B389F58"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59A7730D" w14:textId="04FEBA81" w:rsidR="00483B22" w:rsidRPr="00907EE0" w:rsidRDefault="00483B22" w:rsidP="007A003F">
            <w:pPr>
              <w:jc w:val="right"/>
              <w:rPr>
                <w:rFonts w:ascii="Times New Roman" w:hAnsi="Times New Roman"/>
                <w:bCs/>
                <w:color w:val="000000"/>
                <w:szCs w:val="24"/>
              </w:rPr>
            </w:pPr>
          </w:p>
        </w:tc>
      </w:tr>
      <w:tr w:rsidR="00483B22" w:rsidRPr="00907EE0" w14:paraId="2352E820" w14:textId="77777777" w:rsidTr="00AF5580">
        <w:trPr>
          <w:trHeight w:val="72"/>
        </w:trPr>
        <w:tc>
          <w:tcPr>
            <w:tcW w:w="1520" w:type="dxa"/>
            <w:shd w:val="clear" w:color="auto" w:fill="auto"/>
            <w:vAlign w:val="center"/>
            <w:hideMark/>
          </w:tcPr>
          <w:p w14:paraId="72AF328B"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532274</w:t>
            </w:r>
          </w:p>
        </w:tc>
        <w:tc>
          <w:tcPr>
            <w:tcW w:w="4770" w:type="dxa"/>
            <w:shd w:val="clear" w:color="auto" w:fill="auto"/>
            <w:vAlign w:val="center"/>
            <w:hideMark/>
          </w:tcPr>
          <w:p w14:paraId="4632EFA3"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2</w:t>
            </w:r>
            <w:r w:rsidRPr="00907EE0">
              <w:rPr>
                <w:rFonts w:ascii="Times New Roman" w:hAnsi="Times New Roman"/>
                <w:bCs/>
                <w:color w:val="000000"/>
                <w:szCs w:val="24"/>
              </w:rPr>
              <w:noBreakHyphen/>
              <w:t>Chloroacetophenone</w:t>
            </w:r>
          </w:p>
        </w:tc>
        <w:tc>
          <w:tcPr>
            <w:tcW w:w="1648" w:type="dxa"/>
            <w:shd w:val="clear" w:color="auto" w:fill="auto"/>
            <w:vAlign w:val="center"/>
            <w:hideMark/>
          </w:tcPr>
          <w:p w14:paraId="2B2024D8" w14:textId="64E7AB49"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1.5</w:t>
            </w:r>
          </w:p>
        </w:tc>
        <w:tc>
          <w:tcPr>
            <w:tcW w:w="1620" w:type="dxa"/>
            <w:shd w:val="clear" w:color="auto" w:fill="auto"/>
            <w:vAlign w:val="center"/>
            <w:hideMark/>
          </w:tcPr>
          <w:p w14:paraId="0B324A23" w14:textId="29010DB3"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120</w:t>
            </w:r>
          </w:p>
        </w:tc>
      </w:tr>
      <w:tr w:rsidR="00483B22" w:rsidRPr="00907EE0" w14:paraId="18563A1E" w14:textId="77777777" w:rsidTr="00AF5580">
        <w:trPr>
          <w:trHeight w:val="72"/>
        </w:trPr>
        <w:tc>
          <w:tcPr>
            <w:tcW w:w="1520" w:type="dxa"/>
            <w:shd w:val="clear" w:color="auto" w:fill="auto"/>
            <w:vAlign w:val="center"/>
            <w:hideMark/>
          </w:tcPr>
          <w:p w14:paraId="3E9FCB13"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33E5B4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41309DA" w14:textId="4BB6AB31"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496DE77B" w14:textId="11AF3A32" w:rsidR="00483B22" w:rsidRPr="00907EE0" w:rsidRDefault="00483B22" w:rsidP="007A003F">
            <w:pPr>
              <w:jc w:val="right"/>
              <w:rPr>
                <w:rFonts w:ascii="Times New Roman" w:hAnsi="Times New Roman"/>
                <w:bCs/>
                <w:color w:val="000000"/>
                <w:szCs w:val="24"/>
              </w:rPr>
            </w:pPr>
          </w:p>
        </w:tc>
      </w:tr>
      <w:tr w:rsidR="00483B22" w:rsidRPr="00907EE0" w14:paraId="213B0FD4" w14:textId="77777777" w:rsidTr="00AF5580">
        <w:trPr>
          <w:trHeight w:val="72"/>
        </w:trPr>
        <w:tc>
          <w:tcPr>
            <w:tcW w:w="1520" w:type="dxa"/>
            <w:shd w:val="clear" w:color="auto" w:fill="auto"/>
            <w:vAlign w:val="center"/>
            <w:hideMark/>
          </w:tcPr>
          <w:p w14:paraId="3F0061F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108907</w:t>
            </w:r>
          </w:p>
        </w:tc>
        <w:tc>
          <w:tcPr>
            <w:tcW w:w="4770" w:type="dxa"/>
            <w:shd w:val="clear" w:color="auto" w:fill="auto"/>
            <w:vAlign w:val="center"/>
            <w:hideMark/>
          </w:tcPr>
          <w:p w14:paraId="0CBB557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Chlorobenzene</w:t>
            </w:r>
          </w:p>
        </w:tc>
        <w:tc>
          <w:tcPr>
            <w:tcW w:w="1648" w:type="dxa"/>
            <w:shd w:val="clear" w:color="auto" w:fill="auto"/>
            <w:vAlign w:val="center"/>
            <w:hideMark/>
          </w:tcPr>
          <w:p w14:paraId="09CA7F10" w14:textId="3AC7EEBC"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38795192" w14:textId="272417DA"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182A1567" w14:textId="77777777" w:rsidTr="00AF5580">
        <w:trPr>
          <w:trHeight w:val="72"/>
        </w:trPr>
        <w:tc>
          <w:tcPr>
            <w:tcW w:w="1520" w:type="dxa"/>
            <w:shd w:val="clear" w:color="auto" w:fill="auto"/>
            <w:vAlign w:val="center"/>
            <w:hideMark/>
          </w:tcPr>
          <w:p w14:paraId="71DAFDE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94C32A1"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439D5704" w14:textId="2A0D02C8"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0620174A" w14:textId="3D3D4B6C" w:rsidR="00483B22" w:rsidRPr="00907EE0" w:rsidRDefault="00483B22" w:rsidP="007A003F">
            <w:pPr>
              <w:jc w:val="right"/>
              <w:rPr>
                <w:rFonts w:ascii="Times New Roman" w:hAnsi="Times New Roman"/>
                <w:bCs/>
                <w:color w:val="000000"/>
                <w:szCs w:val="24"/>
              </w:rPr>
            </w:pPr>
          </w:p>
        </w:tc>
      </w:tr>
      <w:tr w:rsidR="00483B22" w:rsidRPr="00907EE0" w14:paraId="3342701B" w14:textId="77777777" w:rsidTr="00AF5580">
        <w:trPr>
          <w:trHeight w:val="72"/>
        </w:trPr>
        <w:tc>
          <w:tcPr>
            <w:tcW w:w="1520" w:type="dxa"/>
            <w:shd w:val="clear" w:color="auto" w:fill="auto"/>
            <w:vAlign w:val="center"/>
            <w:hideMark/>
          </w:tcPr>
          <w:p w14:paraId="2183C7A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510156</w:t>
            </w:r>
          </w:p>
        </w:tc>
        <w:tc>
          <w:tcPr>
            <w:tcW w:w="4770" w:type="dxa"/>
            <w:shd w:val="clear" w:color="auto" w:fill="auto"/>
            <w:vAlign w:val="center"/>
            <w:hideMark/>
          </w:tcPr>
          <w:p w14:paraId="578EB365" w14:textId="77777777" w:rsidR="00483B22" w:rsidRPr="00907EE0" w:rsidRDefault="00483B22" w:rsidP="00050B9E">
            <w:pPr>
              <w:rPr>
                <w:rFonts w:ascii="Times New Roman" w:hAnsi="Times New Roman"/>
                <w:bCs/>
                <w:color w:val="000000"/>
                <w:szCs w:val="24"/>
              </w:rPr>
            </w:pPr>
            <w:proofErr w:type="spellStart"/>
            <w:r w:rsidRPr="00907EE0">
              <w:rPr>
                <w:rFonts w:ascii="Times New Roman" w:hAnsi="Times New Roman"/>
                <w:bCs/>
                <w:color w:val="000000"/>
                <w:szCs w:val="24"/>
              </w:rPr>
              <w:t>Chlorobenzilate</w:t>
            </w:r>
            <w:proofErr w:type="spellEnd"/>
          </w:p>
        </w:tc>
        <w:tc>
          <w:tcPr>
            <w:tcW w:w="1648" w:type="dxa"/>
            <w:shd w:val="clear" w:color="auto" w:fill="auto"/>
            <w:vAlign w:val="center"/>
            <w:hideMark/>
          </w:tcPr>
          <w:p w14:paraId="18851B36" w14:textId="3477FE8F"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1.5</w:t>
            </w:r>
          </w:p>
        </w:tc>
        <w:tc>
          <w:tcPr>
            <w:tcW w:w="1620" w:type="dxa"/>
            <w:shd w:val="clear" w:color="auto" w:fill="auto"/>
            <w:vAlign w:val="center"/>
            <w:hideMark/>
          </w:tcPr>
          <w:p w14:paraId="4571A136"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800</w:t>
            </w:r>
          </w:p>
        </w:tc>
      </w:tr>
      <w:tr w:rsidR="00483B22" w:rsidRPr="00907EE0" w14:paraId="59A06511" w14:textId="77777777" w:rsidTr="00AF5580">
        <w:trPr>
          <w:trHeight w:val="72"/>
        </w:trPr>
        <w:tc>
          <w:tcPr>
            <w:tcW w:w="1520" w:type="dxa"/>
            <w:shd w:val="clear" w:color="auto" w:fill="auto"/>
            <w:vAlign w:val="center"/>
            <w:hideMark/>
          </w:tcPr>
          <w:p w14:paraId="16D38D5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CE1C15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46F41156" w14:textId="6254D074"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1C49E344" w14:textId="1EAD6615" w:rsidR="00483B22" w:rsidRPr="00907EE0" w:rsidRDefault="00483B22" w:rsidP="007A003F">
            <w:pPr>
              <w:jc w:val="right"/>
              <w:rPr>
                <w:rFonts w:ascii="Times New Roman" w:hAnsi="Times New Roman"/>
                <w:bCs/>
                <w:color w:val="000000"/>
                <w:szCs w:val="24"/>
              </w:rPr>
            </w:pPr>
          </w:p>
        </w:tc>
      </w:tr>
      <w:tr w:rsidR="00483B22" w:rsidRPr="00907EE0" w14:paraId="56AA21CC" w14:textId="77777777" w:rsidTr="00AF5580">
        <w:trPr>
          <w:trHeight w:val="72"/>
        </w:trPr>
        <w:tc>
          <w:tcPr>
            <w:tcW w:w="1520" w:type="dxa"/>
            <w:shd w:val="clear" w:color="auto" w:fill="auto"/>
            <w:vAlign w:val="center"/>
            <w:hideMark/>
          </w:tcPr>
          <w:p w14:paraId="11A9F27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107302</w:t>
            </w:r>
          </w:p>
        </w:tc>
        <w:tc>
          <w:tcPr>
            <w:tcW w:w="4770" w:type="dxa"/>
            <w:shd w:val="clear" w:color="auto" w:fill="auto"/>
            <w:vAlign w:val="center"/>
            <w:hideMark/>
          </w:tcPr>
          <w:p w14:paraId="3FC743A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Chloromethyl methyl ether</w:t>
            </w:r>
          </w:p>
        </w:tc>
        <w:tc>
          <w:tcPr>
            <w:tcW w:w="1648" w:type="dxa"/>
            <w:shd w:val="clear" w:color="auto" w:fill="auto"/>
            <w:vAlign w:val="center"/>
            <w:hideMark/>
          </w:tcPr>
          <w:p w14:paraId="5A7B2CA4" w14:textId="73F7D8C3"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0.07</w:t>
            </w:r>
          </w:p>
        </w:tc>
        <w:tc>
          <w:tcPr>
            <w:tcW w:w="1620" w:type="dxa"/>
            <w:shd w:val="clear" w:color="auto" w:fill="auto"/>
            <w:vAlign w:val="center"/>
            <w:hideMark/>
          </w:tcPr>
          <w:p w14:paraId="426C7AA7"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w:t>
            </w:r>
          </w:p>
        </w:tc>
      </w:tr>
      <w:tr w:rsidR="00483B22" w:rsidRPr="00907EE0" w14:paraId="09F23480" w14:textId="77777777" w:rsidTr="00AF5580">
        <w:trPr>
          <w:trHeight w:val="72"/>
        </w:trPr>
        <w:tc>
          <w:tcPr>
            <w:tcW w:w="1520" w:type="dxa"/>
            <w:shd w:val="clear" w:color="auto" w:fill="auto"/>
            <w:vAlign w:val="center"/>
            <w:hideMark/>
          </w:tcPr>
          <w:p w14:paraId="57DF73B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267F15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56BE3D8B" w14:textId="640B0A51"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5B4BE738" w14:textId="4092D1B1" w:rsidR="00483B22" w:rsidRPr="00907EE0" w:rsidRDefault="00483B22" w:rsidP="007A003F">
            <w:pPr>
              <w:jc w:val="right"/>
              <w:rPr>
                <w:rFonts w:ascii="Times New Roman" w:hAnsi="Times New Roman"/>
                <w:bCs/>
                <w:color w:val="000000"/>
                <w:szCs w:val="24"/>
              </w:rPr>
            </w:pPr>
          </w:p>
        </w:tc>
      </w:tr>
      <w:tr w:rsidR="00483B22" w:rsidRPr="00907EE0" w14:paraId="0A0E1064" w14:textId="77777777" w:rsidTr="00AF5580">
        <w:trPr>
          <w:trHeight w:val="72"/>
        </w:trPr>
        <w:tc>
          <w:tcPr>
            <w:tcW w:w="1520" w:type="dxa"/>
            <w:shd w:val="clear" w:color="auto" w:fill="auto"/>
            <w:vAlign w:val="center"/>
            <w:hideMark/>
          </w:tcPr>
          <w:p w14:paraId="2BD4CE38"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126998</w:t>
            </w:r>
          </w:p>
        </w:tc>
        <w:tc>
          <w:tcPr>
            <w:tcW w:w="4770" w:type="dxa"/>
            <w:shd w:val="clear" w:color="auto" w:fill="auto"/>
            <w:vAlign w:val="center"/>
            <w:hideMark/>
          </w:tcPr>
          <w:p w14:paraId="1DF80B4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Chloroprene</w:t>
            </w:r>
          </w:p>
        </w:tc>
        <w:tc>
          <w:tcPr>
            <w:tcW w:w="1648" w:type="dxa"/>
            <w:shd w:val="clear" w:color="auto" w:fill="auto"/>
            <w:vAlign w:val="center"/>
            <w:hideMark/>
          </w:tcPr>
          <w:p w14:paraId="4FD51023" w14:textId="6798C6C1"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0.15</w:t>
            </w:r>
          </w:p>
        </w:tc>
        <w:tc>
          <w:tcPr>
            <w:tcW w:w="1620" w:type="dxa"/>
            <w:shd w:val="clear" w:color="auto" w:fill="auto"/>
            <w:vAlign w:val="center"/>
            <w:hideMark/>
          </w:tcPr>
          <w:p w14:paraId="3BD8DFCA"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69550B0D" w14:textId="77777777" w:rsidTr="00AF5580">
        <w:trPr>
          <w:trHeight w:val="72"/>
        </w:trPr>
        <w:tc>
          <w:tcPr>
            <w:tcW w:w="1520" w:type="dxa"/>
            <w:shd w:val="clear" w:color="auto" w:fill="auto"/>
            <w:vAlign w:val="center"/>
            <w:hideMark/>
          </w:tcPr>
          <w:p w14:paraId="58979528"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A420EA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17BAF46A" w14:textId="7FCBCC7B"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7A3F4C0A" w14:textId="3B3309DF" w:rsidR="00483B22" w:rsidRPr="00907EE0" w:rsidRDefault="00483B22" w:rsidP="007A003F">
            <w:pPr>
              <w:jc w:val="right"/>
              <w:rPr>
                <w:rFonts w:ascii="Times New Roman" w:hAnsi="Times New Roman"/>
                <w:bCs/>
                <w:color w:val="000000"/>
                <w:szCs w:val="24"/>
              </w:rPr>
            </w:pPr>
          </w:p>
        </w:tc>
      </w:tr>
      <w:tr w:rsidR="00483B22" w:rsidRPr="00907EE0" w14:paraId="2CBF023B" w14:textId="77777777" w:rsidTr="00AF5580">
        <w:trPr>
          <w:trHeight w:val="72"/>
        </w:trPr>
        <w:tc>
          <w:tcPr>
            <w:tcW w:w="1520" w:type="dxa"/>
            <w:shd w:val="clear" w:color="auto" w:fill="auto"/>
            <w:vAlign w:val="center"/>
            <w:hideMark/>
          </w:tcPr>
          <w:p w14:paraId="7E95CF7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1319773</w:t>
            </w:r>
          </w:p>
        </w:tc>
        <w:tc>
          <w:tcPr>
            <w:tcW w:w="4770" w:type="dxa"/>
            <w:shd w:val="clear" w:color="auto" w:fill="auto"/>
            <w:vAlign w:val="center"/>
            <w:hideMark/>
          </w:tcPr>
          <w:p w14:paraId="54449E4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Cresols/Cresylic acid</w:t>
            </w:r>
          </w:p>
        </w:tc>
        <w:tc>
          <w:tcPr>
            <w:tcW w:w="1648" w:type="dxa"/>
            <w:shd w:val="clear" w:color="auto" w:fill="auto"/>
            <w:vAlign w:val="center"/>
            <w:hideMark/>
          </w:tcPr>
          <w:p w14:paraId="67783366" w14:textId="2176B5D0"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0958BFB4"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6CF558D0" w14:textId="77777777" w:rsidTr="00AF5580">
        <w:trPr>
          <w:trHeight w:val="72"/>
        </w:trPr>
        <w:tc>
          <w:tcPr>
            <w:tcW w:w="1520" w:type="dxa"/>
            <w:shd w:val="clear" w:color="auto" w:fill="auto"/>
            <w:vAlign w:val="center"/>
            <w:hideMark/>
          </w:tcPr>
          <w:p w14:paraId="36C560D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D21A01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C1977C9" w14:textId="79A974E4"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48151C8E" w14:textId="7B849585" w:rsidR="00483B22" w:rsidRPr="00907EE0" w:rsidRDefault="00483B22" w:rsidP="007A003F">
            <w:pPr>
              <w:jc w:val="right"/>
              <w:rPr>
                <w:rFonts w:ascii="Times New Roman" w:hAnsi="Times New Roman"/>
                <w:bCs/>
                <w:color w:val="000000"/>
                <w:szCs w:val="24"/>
              </w:rPr>
            </w:pPr>
          </w:p>
        </w:tc>
      </w:tr>
      <w:tr w:rsidR="00483B22" w:rsidRPr="00907EE0" w14:paraId="31B7092D" w14:textId="77777777" w:rsidTr="00AF5580">
        <w:trPr>
          <w:trHeight w:val="72"/>
        </w:trPr>
        <w:tc>
          <w:tcPr>
            <w:tcW w:w="1520" w:type="dxa"/>
            <w:shd w:val="clear" w:color="auto" w:fill="auto"/>
            <w:vAlign w:val="center"/>
            <w:hideMark/>
          </w:tcPr>
          <w:p w14:paraId="1B5D0C9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95487</w:t>
            </w:r>
          </w:p>
        </w:tc>
        <w:tc>
          <w:tcPr>
            <w:tcW w:w="4770" w:type="dxa"/>
            <w:shd w:val="clear" w:color="auto" w:fill="auto"/>
            <w:vAlign w:val="center"/>
            <w:hideMark/>
          </w:tcPr>
          <w:p w14:paraId="5BB9AFF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o</w:t>
            </w:r>
            <w:r w:rsidRPr="00907EE0">
              <w:rPr>
                <w:rFonts w:ascii="Times New Roman" w:hAnsi="Times New Roman"/>
                <w:bCs/>
                <w:color w:val="000000"/>
                <w:szCs w:val="24"/>
              </w:rPr>
              <w:noBreakHyphen/>
              <w:t>Cresol</w:t>
            </w:r>
          </w:p>
        </w:tc>
        <w:tc>
          <w:tcPr>
            <w:tcW w:w="1648" w:type="dxa"/>
            <w:shd w:val="clear" w:color="auto" w:fill="auto"/>
            <w:vAlign w:val="center"/>
            <w:hideMark/>
          </w:tcPr>
          <w:p w14:paraId="7DA1454A" w14:textId="23883BAD"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2EEC138E"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09136B0F" w14:textId="77777777" w:rsidTr="00AF5580">
        <w:trPr>
          <w:trHeight w:val="72"/>
        </w:trPr>
        <w:tc>
          <w:tcPr>
            <w:tcW w:w="1520" w:type="dxa"/>
            <w:shd w:val="clear" w:color="auto" w:fill="auto"/>
            <w:vAlign w:val="center"/>
            <w:hideMark/>
          </w:tcPr>
          <w:p w14:paraId="55E7CDF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8D5C65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7C27AFC1" w14:textId="5F09331F"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198E7461"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39DAB341" w14:textId="77777777" w:rsidTr="00AF5580">
        <w:trPr>
          <w:trHeight w:val="72"/>
        </w:trPr>
        <w:tc>
          <w:tcPr>
            <w:tcW w:w="1520" w:type="dxa"/>
            <w:shd w:val="clear" w:color="auto" w:fill="auto"/>
            <w:vAlign w:val="center"/>
            <w:hideMark/>
          </w:tcPr>
          <w:p w14:paraId="48FECC4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108394</w:t>
            </w:r>
          </w:p>
        </w:tc>
        <w:tc>
          <w:tcPr>
            <w:tcW w:w="4770" w:type="dxa"/>
            <w:shd w:val="clear" w:color="auto" w:fill="auto"/>
            <w:vAlign w:val="center"/>
            <w:hideMark/>
          </w:tcPr>
          <w:p w14:paraId="71F0AC7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m</w:t>
            </w:r>
            <w:r w:rsidRPr="00907EE0">
              <w:rPr>
                <w:rFonts w:ascii="Times New Roman" w:hAnsi="Times New Roman"/>
                <w:bCs/>
                <w:color w:val="000000"/>
                <w:szCs w:val="24"/>
              </w:rPr>
              <w:noBreakHyphen/>
              <w:t>Cresol</w:t>
            </w:r>
          </w:p>
        </w:tc>
        <w:tc>
          <w:tcPr>
            <w:tcW w:w="1648" w:type="dxa"/>
            <w:shd w:val="clear" w:color="auto" w:fill="auto"/>
            <w:vAlign w:val="center"/>
            <w:hideMark/>
          </w:tcPr>
          <w:p w14:paraId="39155328" w14:textId="717DFF9C"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0223FE2D"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4B1CC895" w14:textId="77777777" w:rsidTr="00AF5580">
        <w:trPr>
          <w:trHeight w:val="72"/>
        </w:trPr>
        <w:tc>
          <w:tcPr>
            <w:tcW w:w="1520" w:type="dxa"/>
            <w:shd w:val="clear" w:color="auto" w:fill="auto"/>
            <w:vAlign w:val="center"/>
            <w:hideMark/>
          </w:tcPr>
          <w:p w14:paraId="161B9338"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AEB843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1D7F1E3" w14:textId="5E3EE520"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44675460" w14:textId="7B9CF6BC" w:rsidR="00483B22" w:rsidRPr="00907EE0" w:rsidRDefault="00483B22" w:rsidP="007A003F">
            <w:pPr>
              <w:jc w:val="right"/>
              <w:rPr>
                <w:rFonts w:ascii="Times New Roman" w:hAnsi="Times New Roman"/>
                <w:bCs/>
                <w:color w:val="000000"/>
                <w:szCs w:val="24"/>
              </w:rPr>
            </w:pPr>
          </w:p>
        </w:tc>
      </w:tr>
      <w:tr w:rsidR="00483B22" w:rsidRPr="00907EE0" w14:paraId="29D4339A" w14:textId="77777777" w:rsidTr="00AF5580">
        <w:trPr>
          <w:trHeight w:val="72"/>
        </w:trPr>
        <w:tc>
          <w:tcPr>
            <w:tcW w:w="1520" w:type="dxa"/>
            <w:shd w:val="clear" w:color="auto" w:fill="auto"/>
            <w:vAlign w:val="center"/>
            <w:hideMark/>
          </w:tcPr>
          <w:p w14:paraId="2A47D093"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106445</w:t>
            </w:r>
          </w:p>
        </w:tc>
        <w:tc>
          <w:tcPr>
            <w:tcW w:w="4770" w:type="dxa"/>
            <w:shd w:val="clear" w:color="auto" w:fill="auto"/>
            <w:vAlign w:val="center"/>
            <w:hideMark/>
          </w:tcPr>
          <w:p w14:paraId="2019661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p</w:t>
            </w:r>
            <w:r w:rsidRPr="00907EE0">
              <w:rPr>
                <w:rFonts w:ascii="Times New Roman" w:hAnsi="Times New Roman"/>
                <w:bCs/>
                <w:color w:val="000000"/>
                <w:szCs w:val="24"/>
              </w:rPr>
              <w:noBreakHyphen/>
              <w:t>Cresol</w:t>
            </w:r>
          </w:p>
        </w:tc>
        <w:tc>
          <w:tcPr>
            <w:tcW w:w="1648" w:type="dxa"/>
            <w:shd w:val="clear" w:color="auto" w:fill="auto"/>
            <w:vAlign w:val="center"/>
            <w:hideMark/>
          </w:tcPr>
          <w:p w14:paraId="096DDC78" w14:textId="094F75E3"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56AF9AD8"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31036D1D" w14:textId="77777777" w:rsidTr="00AF5580">
        <w:trPr>
          <w:trHeight w:val="72"/>
        </w:trPr>
        <w:tc>
          <w:tcPr>
            <w:tcW w:w="1520" w:type="dxa"/>
            <w:shd w:val="clear" w:color="auto" w:fill="auto"/>
            <w:vAlign w:val="center"/>
            <w:hideMark/>
          </w:tcPr>
          <w:p w14:paraId="4CCC5A5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6B26258"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2D8F3F3" w14:textId="6A8B915B"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48138C8A" w14:textId="192FCCE0" w:rsidR="00483B22" w:rsidRPr="00907EE0" w:rsidRDefault="00483B22" w:rsidP="007A003F">
            <w:pPr>
              <w:jc w:val="right"/>
              <w:rPr>
                <w:rFonts w:ascii="Times New Roman" w:hAnsi="Times New Roman"/>
                <w:bCs/>
                <w:color w:val="000000"/>
                <w:szCs w:val="24"/>
              </w:rPr>
            </w:pPr>
          </w:p>
        </w:tc>
      </w:tr>
      <w:tr w:rsidR="00483B22" w:rsidRPr="00907EE0" w14:paraId="562AAB00" w14:textId="77777777" w:rsidTr="00AF5580">
        <w:trPr>
          <w:trHeight w:val="72"/>
        </w:trPr>
        <w:tc>
          <w:tcPr>
            <w:tcW w:w="1520" w:type="dxa"/>
            <w:shd w:val="clear" w:color="auto" w:fill="auto"/>
            <w:vAlign w:val="center"/>
            <w:hideMark/>
          </w:tcPr>
          <w:p w14:paraId="6B7DC95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98828</w:t>
            </w:r>
          </w:p>
        </w:tc>
        <w:tc>
          <w:tcPr>
            <w:tcW w:w="4770" w:type="dxa"/>
            <w:shd w:val="clear" w:color="auto" w:fill="auto"/>
            <w:vAlign w:val="center"/>
            <w:hideMark/>
          </w:tcPr>
          <w:p w14:paraId="53A2570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Cumene</w:t>
            </w:r>
          </w:p>
        </w:tc>
        <w:tc>
          <w:tcPr>
            <w:tcW w:w="1648" w:type="dxa"/>
            <w:shd w:val="clear" w:color="auto" w:fill="auto"/>
            <w:vAlign w:val="center"/>
            <w:hideMark/>
          </w:tcPr>
          <w:p w14:paraId="15F1F047" w14:textId="1240FB8D"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7D9B9EDE"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7AA09AD2" w14:textId="77777777" w:rsidTr="00AF5580">
        <w:trPr>
          <w:trHeight w:val="72"/>
        </w:trPr>
        <w:tc>
          <w:tcPr>
            <w:tcW w:w="1520" w:type="dxa"/>
            <w:shd w:val="clear" w:color="auto" w:fill="auto"/>
            <w:vAlign w:val="center"/>
            <w:hideMark/>
          </w:tcPr>
          <w:p w14:paraId="3DEEFEA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4AD57B1"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CB57F9D" w14:textId="7FD7ED12"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09ED9603" w14:textId="025ED2A0" w:rsidR="00483B22" w:rsidRPr="00907EE0" w:rsidRDefault="00483B22" w:rsidP="007A003F">
            <w:pPr>
              <w:jc w:val="right"/>
              <w:rPr>
                <w:rFonts w:ascii="Times New Roman" w:hAnsi="Times New Roman"/>
                <w:bCs/>
                <w:color w:val="000000"/>
                <w:szCs w:val="24"/>
              </w:rPr>
            </w:pPr>
          </w:p>
        </w:tc>
      </w:tr>
      <w:tr w:rsidR="00483B22" w:rsidRPr="00907EE0" w14:paraId="32D53B73" w14:textId="77777777" w:rsidTr="00AF5580">
        <w:trPr>
          <w:trHeight w:val="72"/>
        </w:trPr>
        <w:tc>
          <w:tcPr>
            <w:tcW w:w="1520" w:type="dxa"/>
            <w:shd w:val="clear" w:color="auto" w:fill="auto"/>
            <w:vAlign w:val="center"/>
            <w:hideMark/>
          </w:tcPr>
          <w:p w14:paraId="7E607128"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94757</w:t>
            </w:r>
          </w:p>
        </w:tc>
        <w:tc>
          <w:tcPr>
            <w:tcW w:w="4770" w:type="dxa"/>
            <w:shd w:val="clear" w:color="auto" w:fill="auto"/>
            <w:vAlign w:val="center"/>
            <w:hideMark/>
          </w:tcPr>
          <w:p w14:paraId="54E209E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2,4</w:t>
            </w:r>
            <w:r w:rsidRPr="00907EE0">
              <w:rPr>
                <w:rFonts w:ascii="Times New Roman" w:hAnsi="Times New Roman"/>
                <w:bCs/>
                <w:color w:val="000000"/>
                <w:szCs w:val="24"/>
              </w:rPr>
              <w:noBreakHyphen/>
              <w:t xml:space="preserve">D, </w:t>
            </w:r>
            <w:proofErr w:type="gramStart"/>
            <w:r w:rsidRPr="00907EE0">
              <w:rPr>
                <w:rFonts w:ascii="Times New Roman" w:hAnsi="Times New Roman"/>
                <w:bCs/>
                <w:color w:val="000000"/>
                <w:szCs w:val="24"/>
              </w:rPr>
              <w:t>salts</w:t>
            </w:r>
            <w:proofErr w:type="gramEnd"/>
            <w:r w:rsidRPr="00907EE0">
              <w:rPr>
                <w:rFonts w:ascii="Times New Roman" w:hAnsi="Times New Roman"/>
                <w:bCs/>
                <w:color w:val="000000"/>
                <w:szCs w:val="24"/>
              </w:rPr>
              <w:t xml:space="preserve"> and esters</w:t>
            </w:r>
          </w:p>
        </w:tc>
        <w:tc>
          <w:tcPr>
            <w:tcW w:w="1648" w:type="dxa"/>
            <w:shd w:val="clear" w:color="auto" w:fill="auto"/>
            <w:vAlign w:val="center"/>
            <w:hideMark/>
          </w:tcPr>
          <w:p w14:paraId="7EA40025" w14:textId="510CD336"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74A681FA"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7BDB2D13" w14:textId="77777777" w:rsidTr="00AF5580">
        <w:trPr>
          <w:trHeight w:val="72"/>
        </w:trPr>
        <w:tc>
          <w:tcPr>
            <w:tcW w:w="1520" w:type="dxa"/>
            <w:shd w:val="clear" w:color="auto" w:fill="auto"/>
            <w:vAlign w:val="center"/>
            <w:hideMark/>
          </w:tcPr>
          <w:p w14:paraId="3956665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2A12751"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E44B0C6" w14:textId="74D38B8B"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7C3E449D" w14:textId="1F3ECCC8" w:rsidR="00483B22" w:rsidRPr="00907EE0" w:rsidRDefault="00483B22" w:rsidP="007A003F">
            <w:pPr>
              <w:jc w:val="right"/>
              <w:rPr>
                <w:rFonts w:ascii="Times New Roman" w:hAnsi="Times New Roman"/>
                <w:bCs/>
                <w:color w:val="000000"/>
                <w:szCs w:val="24"/>
              </w:rPr>
            </w:pPr>
          </w:p>
        </w:tc>
      </w:tr>
      <w:tr w:rsidR="00483B22" w:rsidRPr="00907EE0" w14:paraId="64573219" w14:textId="77777777" w:rsidTr="00AF5580">
        <w:trPr>
          <w:trHeight w:val="72"/>
        </w:trPr>
        <w:tc>
          <w:tcPr>
            <w:tcW w:w="1520" w:type="dxa"/>
            <w:shd w:val="clear" w:color="auto" w:fill="auto"/>
            <w:vAlign w:val="center"/>
            <w:hideMark/>
          </w:tcPr>
          <w:p w14:paraId="225D1D6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547044</w:t>
            </w:r>
          </w:p>
        </w:tc>
        <w:tc>
          <w:tcPr>
            <w:tcW w:w="4770" w:type="dxa"/>
            <w:shd w:val="clear" w:color="auto" w:fill="auto"/>
            <w:vAlign w:val="center"/>
            <w:hideMark/>
          </w:tcPr>
          <w:p w14:paraId="693EAB3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DDE</w:t>
            </w:r>
          </w:p>
        </w:tc>
        <w:tc>
          <w:tcPr>
            <w:tcW w:w="1648" w:type="dxa"/>
            <w:shd w:val="clear" w:color="auto" w:fill="auto"/>
            <w:vAlign w:val="center"/>
            <w:hideMark/>
          </w:tcPr>
          <w:p w14:paraId="243C891F" w14:textId="19C65716"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0.5</w:t>
            </w:r>
          </w:p>
        </w:tc>
        <w:tc>
          <w:tcPr>
            <w:tcW w:w="1620" w:type="dxa"/>
            <w:shd w:val="clear" w:color="auto" w:fill="auto"/>
            <w:vAlign w:val="center"/>
            <w:hideMark/>
          </w:tcPr>
          <w:p w14:paraId="4165400E"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w:t>
            </w:r>
          </w:p>
        </w:tc>
      </w:tr>
      <w:tr w:rsidR="00483B22" w:rsidRPr="00907EE0" w14:paraId="0DC3BAB4" w14:textId="77777777" w:rsidTr="00AF5580">
        <w:trPr>
          <w:trHeight w:val="72"/>
        </w:trPr>
        <w:tc>
          <w:tcPr>
            <w:tcW w:w="1520" w:type="dxa"/>
            <w:shd w:val="clear" w:color="auto" w:fill="auto"/>
            <w:vAlign w:val="center"/>
            <w:hideMark/>
          </w:tcPr>
          <w:p w14:paraId="0029E13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1B0F528"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4390A83" w14:textId="563C16BF"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7B552D9C" w14:textId="24CC5DDF" w:rsidR="00483B22" w:rsidRPr="00907EE0" w:rsidRDefault="00483B22" w:rsidP="007A003F">
            <w:pPr>
              <w:jc w:val="right"/>
              <w:rPr>
                <w:rFonts w:ascii="Times New Roman" w:hAnsi="Times New Roman"/>
                <w:bCs/>
                <w:color w:val="000000"/>
                <w:szCs w:val="24"/>
              </w:rPr>
            </w:pPr>
          </w:p>
        </w:tc>
      </w:tr>
      <w:tr w:rsidR="00483B22" w:rsidRPr="00907EE0" w14:paraId="37F8F7F6" w14:textId="77777777" w:rsidTr="00AF5580">
        <w:trPr>
          <w:trHeight w:val="72"/>
        </w:trPr>
        <w:tc>
          <w:tcPr>
            <w:tcW w:w="1520" w:type="dxa"/>
            <w:shd w:val="clear" w:color="auto" w:fill="auto"/>
            <w:vAlign w:val="center"/>
            <w:hideMark/>
          </w:tcPr>
          <w:p w14:paraId="28DE36C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334883</w:t>
            </w:r>
          </w:p>
        </w:tc>
        <w:tc>
          <w:tcPr>
            <w:tcW w:w="4770" w:type="dxa"/>
            <w:shd w:val="clear" w:color="auto" w:fill="auto"/>
            <w:vAlign w:val="center"/>
            <w:hideMark/>
          </w:tcPr>
          <w:p w14:paraId="6FE82A4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Diazomethane</w:t>
            </w:r>
          </w:p>
        </w:tc>
        <w:tc>
          <w:tcPr>
            <w:tcW w:w="1648" w:type="dxa"/>
            <w:shd w:val="clear" w:color="auto" w:fill="auto"/>
            <w:vAlign w:val="center"/>
            <w:hideMark/>
          </w:tcPr>
          <w:p w14:paraId="38AB22FD" w14:textId="54F0B3B0"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w:t>
            </w:r>
          </w:p>
        </w:tc>
        <w:tc>
          <w:tcPr>
            <w:tcW w:w="1620" w:type="dxa"/>
            <w:shd w:val="clear" w:color="auto" w:fill="auto"/>
            <w:vAlign w:val="center"/>
            <w:hideMark/>
          </w:tcPr>
          <w:p w14:paraId="186A101D"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5CADEE26" w14:textId="77777777" w:rsidTr="00AF5580">
        <w:trPr>
          <w:trHeight w:val="72"/>
        </w:trPr>
        <w:tc>
          <w:tcPr>
            <w:tcW w:w="1520" w:type="dxa"/>
            <w:shd w:val="clear" w:color="auto" w:fill="auto"/>
            <w:vAlign w:val="center"/>
            <w:hideMark/>
          </w:tcPr>
          <w:p w14:paraId="654D608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47CCB7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53EEEC8" w14:textId="1F077EEA"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3A5B53E3" w14:textId="040BC235" w:rsidR="00483B22" w:rsidRPr="00907EE0" w:rsidRDefault="00483B22" w:rsidP="007A003F">
            <w:pPr>
              <w:jc w:val="right"/>
              <w:rPr>
                <w:rFonts w:ascii="Times New Roman" w:hAnsi="Times New Roman"/>
                <w:bCs/>
                <w:color w:val="000000"/>
                <w:szCs w:val="24"/>
              </w:rPr>
            </w:pPr>
          </w:p>
        </w:tc>
      </w:tr>
      <w:tr w:rsidR="00483B22" w:rsidRPr="00907EE0" w14:paraId="7BF443FE" w14:textId="77777777" w:rsidTr="00AF5580">
        <w:trPr>
          <w:trHeight w:val="72"/>
        </w:trPr>
        <w:tc>
          <w:tcPr>
            <w:tcW w:w="1520" w:type="dxa"/>
            <w:shd w:val="clear" w:color="auto" w:fill="auto"/>
            <w:vAlign w:val="center"/>
            <w:hideMark/>
          </w:tcPr>
          <w:p w14:paraId="17961AF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132649</w:t>
            </w:r>
          </w:p>
        </w:tc>
        <w:tc>
          <w:tcPr>
            <w:tcW w:w="4770" w:type="dxa"/>
            <w:shd w:val="clear" w:color="auto" w:fill="auto"/>
            <w:vAlign w:val="center"/>
            <w:hideMark/>
          </w:tcPr>
          <w:p w14:paraId="74957CE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Dibenzofurans</w:t>
            </w:r>
          </w:p>
        </w:tc>
        <w:tc>
          <w:tcPr>
            <w:tcW w:w="1648" w:type="dxa"/>
            <w:shd w:val="clear" w:color="auto" w:fill="auto"/>
            <w:vAlign w:val="center"/>
            <w:hideMark/>
          </w:tcPr>
          <w:p w14:paraId="25E57778" w14:textId="15B38F93"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1,000</w:t>
            </w:r>
          </w:p>
        </w:tc>
        <w:tc>
          <w:tcPr>
            <w:tcW w:w="1620" w:type="dxa"/>
            <w:shd w:val="clear" w:color="auto" w:fill="auto"/>
            <w:vAlign w:val="center"/>
            <w:hideMark/>
          </w:tcPr>
          <w:p w14:paraId="6F25106E" w14:textId="520E3FC0"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7DFA24B1" w14:textId="77777777" w:rsidTr="00AF5580">
        <w:trPr>
          <w:trHeight w:val="72"/>
        </w:trPr>
        <w:tc>
          <w:tcPr>
            <w:tcW w:w="1520" w:type="dxa"/>
            <w:shd w:val="clear" w:color="auto" w:fill="auto"/>
            <w:vAlign w:val="center"/>
            <w:hideMark/>
          </w:tcPr>
          <w:p w14:paraId="64E1672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640059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4A0EBA10" w14:textId="11956461"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3204D207" w14:textId="40A3CB8A" w:rsidR="00483B22" w:rsidRPr="00907EE0" w:rsidRDefault="00483B22" w:rsidP="007A003F">
            <w:pPr>
              <w:jc w:val="right"/>
              <w:rPr>
                <w:rFonts w:ascii="Times New Roman" w:hAnsi="Times New Roman"/>
                <w:bCs/>
                <w:color w:val="000000"/>
                <w:szCs w:val="24"/>
              </w:rPr>
            </w:pPr>
          </w:p>
        </w:tc>
      </w:tr>
      <w:tr w:rsidR="00483B22" w:rsidRPr="00907EE0" w14:paraId="688E79E6" w14:textId="77777777" w:rsidTr="00AF5580">
        <w:trPr>
          <w:trHeight w:val="72"/>
        </w:trPr>
        <w:tc>
          <w:tcPr>
            <w:tcW w:w="1520" w:type="dxa"/>
            <w:shd w:val="clear" w:color="auto" w:fill="auto"/>
            <w:vAlign w:val="center"/>
            <w:hideMark/>
          </w:tcPr>
          <w:p w14:paraId="005E8574"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96128</w:t>
            </w:r>
          </w:p>
        </w:tc>
        <w:tc>
          <w:tcPr>
            <w:tcW w:w="4770" w:type="dxa"/>
            <w:shd w:val="clear" w:color="auto" w:fill="auto"/>
            <w:vAlign w:val="center"/>
            <w:hideMark/>
          </w:tcPr>
          <w:p w14:paraId="45325D0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1,2</w:t>
            </w:r>
            <w:r w:rsidRPr="00907EE0">
              <w:rPr>
                <w:rFonts w:ascii="Times New Roman" w:hAnsi="Times New Roman"/>
                <w:bCs/>
                <w:color w:val="000000"/>
                <w:szCs w:val="24"/>
              </w:rPr>
              <w:noBreakHyphen/>
              <w:t>Dibromo</w:t>
            </w:r>
            <w:r w:rsidRPr="00907EE0">
              <w:rPr>
                <w:rFonts w:ascii="Times New Roman" w:hAnsi="Times New Roman"/>
                <w:bCs/>
                <w:color w:val="000000"/>
                <w:szCs w:val="24"/>
              </w:rPr>
              <w:noBreakHyphen/>
              <w:t>3</w:t>
            </w:r>
            <w:r w:rsidRPr="00907EE0">
              <w:rPr>
                <w:rFonts w:ascii="Times New Roman" w:hAnsi="Times New Roman"/>
                <w:bCs/>
                <w:color w:val="000000"/>
                <w:szCs w:val="24"/>
              </w:rPr>
              <w:noBreakHyphen/>
              <w:t>chloropropane</w:t>
            </w:r>
          </w:p>
        </w:tc>
        <w:tc>
          <w:tcPr>
            <w:tcW w:w="1648" w:type="dxa"/>
            <w:shd w:val="clear" w:color="auto" w:fill="auto"/>
            <w:vAlign w:val="center"/>
            <w:hideMark/>
          </w:tcPr>
          <w:p w14:paraId="38279DA0" w14:textId="308153D5"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0.02</w:t>
            </w:r>
          </w:p>
        </w:tc>
        <w:tc>
          <w:tcPr>
            <w:tcW w:w="1620" w:type="dxa"/>
            <w:shd w:val="clear" w:color="auto" w:fill="auto"/>
            <w:vAlign w:val="center"/>
            <w:hideMark/>
          </w:tcPr>
          <w:p w14:paraId="62D6E14F" w14:textId="5258C36A"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w:t>
            </w:r>
          </w:p>
        </w:tc>
      </w:tr>
      <w:tr w:rsidR="00483B22" w:rsidRPr="00907EE0" w14:paraId="4FCDB448" w14:textId="77777777" w:rsidTr="00AF5580">
        <w:trPr>
          <w:trHeight w:val="72"/>
        </w:trPr>
        <w:tc>
          <w:tcPr>
            <w:tcW w:w="1520" w:type="dxa"/>
            <w:shd w:val="clear" w:color="auto" w:fill="auto"/>
            <w:vAlign w:val="center"/>
            <w:hideMark/>
          </w:tcPr>
          <w:p w14:paraId="3CE7637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3DFB030"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7699123E" w14:textId="2363FCC7"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695DD553" w14:textId="42C7C145" w:rsidR="00483B22" w:rsidRPr="00907EE0" w:rsidRDefault="00483B22" w:rsidP="007A003F">
            <w:pPr>
              <w:jc w:val="right"/>
              <w:rPr>
                <w:rFonts w:ascii="Times New Roman" w:hAnsi="Times New Roman"/>
                <w:bCs/>
                <w:color w:val="000000"/>
                <w:szCs w:val="24"/>
              </w:rPr>
            </w:pPr>
          </w:p>
        </w:tc>
      </w:tr>
      <w:tr w:rsidR="00483B22" w:rsidRPr="00907EE0" w14:paraId="1082328F" w14:textId="77777777" w:rsidTr="00AF5580">
        <w:trPr>
          <w:trHeight w:val="72"/>
        </w:trPr>
        <w:tc>
          <w:tcPr>
            <w:tcW w:w="1520" w:type="dxa"/>
            <w:shd w:val="clear" w:color="auto" w:fill="auto"/>
            <w:vAlign w:val="center"/>
            <w:hideMark/>
          </w:tcPr>
          <w:p w14:paraId="218A13E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84742</w:t>
            </w:r>
          </w:p>
        </w:tc>
        <w:tc>
          <w:tcPr>
            <w:tcW w:w="4770" w:type="dxa"/>
            <w:shd w:val="clear" w:color="auto" w:fill="auto"/>
            <w:vAlign w:val="center"/>
            <w:hideMark/>
          </w:tcPr>
          <w:p w14:paraId="492A9EBF" w14:textId="77777777" w:rsidR="00483B22" w:rsidRPr="00907EE0" w:rsidRDefault="00483B22" w:rsidP="00050B9E">
            <w:pPr>
              <w:rPr>
                <w:rFonts w:ascii="Times New Roman" w:hAnsi="Times New Roman"/>
                <w:bCs/>
                <w:color w:val="000000"/>
                <w:szCs w:val="24"/>
              </w:rPr>
            </w:pPr>
            <w:proofErr w:type="spellStart"/>
            <w:r w:rsidRPr="00907EE0">
              <w:rPr>
                <w:rFonts w:ascii="Times New Roman" w:hAnsi="Times New Roman"/>
                <w:bCs/>
                <w:color w:val="000000"/>
                <w:szCs w:val="24"/>
              </w:rPr>
              <w:t>Dibutylphthalate</w:t>
            </w:r>
            <w:proofErr w:type="spellEnd"/>
          </w:p>
        </w:tc>
        <w:tc>
          <w:tcPr>
            <w:tcW w:w="1648" w:type="dxa"/>
            <w:shd w:val="clear" w:color="auto" w:fill="auto"/>
            <w:vAlign w:val="center"/>
            <w:hideMark/>
          </w:tcPr>
          <w:p w14:paraId="0318DBB5" w14:textId="03309D7C"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6BB16BD1"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202C6697" w14:textId="77777777" w:rsidTr="00AF5580">
        <w:trPr>
          <w:trHeight w:val="72"/>
        </w:trPr>
        <w:tc>
          <w:tcPr>
            <w:tcW w:w="1520" w:type="dxa"/>
            <w:shd w:val="clear" w:color="auto" w:fill="auto"/>
            <w:vAlign w:val="center"/>
            <w:hideMark/>
          </w:tcPr>
          <w:p w14:paraId="6DDA454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9A0B0D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EC32C1A" w14:textId="3D1F744C"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607FC16D" w14:textId="6462E74B" w:rsidR="00483B22" w:rsidRPr="00907EE0" w:rsidRDefault="00483B22" w:rsidP="007A003F">
            <w:pPr>
              <w:jc w:val="right"/>
              <w:rPr>
                <w:rFonts w:ascii="Times New Roman" w:hAnsi="Times New Roman"/>
                <w:bCs/>
                <w:color w:val="000000"/>
                <w:szCs w:val="24"/>
              </w:rPr>
            </w:pPr>
          </w:p>
        </w:tc>
      </w:tr>
      <w:tr w:rsidR="00483B22" w:rsidRPr="00907EE0" w14:paraId="460A2F0A" w14:textId="77777777" w:rsidTr="00AF5580">
        <w:trPr>
          <w:trHeight w:val="72"/>
        </w:trPr>
        <w:tc>
          <w:tcPr>
            <w:tcW w:w="1520" w:type="dxa"/>
            <w:shd w:val="clear" w:color="auto" w:fill="auto"/>
            <w:vAlign w:val="center"/>
            <w:hideMark/>
          </w:tcPr>
          <w:p w14:paraId="6268693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106467</w:t>
            </w:r>
          </w:p>
        </w:tc>
        <w:tc>
          <w:tcPr>
            <w:tcW w:w="4770" w:type="dxa"/>
            <w:shd w:val="clear" w:color="auto" w:fill="auto"/>
            <w:vAlign w:val="center"/>
            <w:hideMark/>
          </w:tcPr>
          <w:p w14:paraId="5A999CA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1,4</w:t>
            </w:r>
            <w:r w:rsidRPr="00907EE0">
              <w:rPr>
                <w:rFonts w:ascii="Times New Roman" w:hAnsi="Times New Roman"/>
                <w:bCs/>
                <w:color w:val="000000"/>
                <w:szCs w:val="24"/>
              </w:rPr>
              <w:noBreakHyphen/>
              <w:t>Dichlorobenzene</w:t>
            </w:r>
          </w:p>
        </w:tc>
        <w:tc>
          <w:tcPr>
            <w:tcW w:w="1648" w:type="dxa"/>
            <w:shd w:val="clear" w:color="auto" w:fill="auto"/>
            <w:vAlign w:val="center"/>
            <w:hideMark/>
          </w:tcPr>
          <w:p w14:paraId="521B908D" w14:textId="09D3E3A7"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4</w:t>
            </w:r>
          </w:p>
        </w:tc>
        <w:tc>
          <w:tcPr>
            <w:tcW w:w="1620" w:type="dxa"/>
            <w:shd w:val="clear" w:color="auto" w:fill="auto"/>
            <w:vAlign w:val="center"/>
            <w:hideMark/>
          </w:tcPr>
          <w:p w14:paraId="068561EB"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6,000</w:t>
            </w:r>
          </w:p>
        </w:tc>
      </w:tr>
      <w:tr w:rsidR="00483B22" w:rsidRPr="00907EE0" w14:paraId="0AB64B45" w14:textId="77777777" w:rsidTr="00AF5580">
        <w:trPr>
          <w:trHeight w:val="72"/>
        </w:trPr>
        <w:tc>
          <w:tcPr>
            <w:tcW w:w="1520" w:type="dxa"/>
            <w:shd w:val="clear" w:color="auto" w:fill="auto"/>
            <w:vAlign w:val="center"/>
            <w:hideMark/>
          </w:tcPr>
          <w:p w14:paraId="0FBB7518"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2587C0C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097E949" w14:textId="3620F850"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7EDD4BEA" w14:textId="42F0E629" w:rsidR="00483B22" w:rsidRPr="00907EE0" w:rsidRDefault="00483B22" w:rsidP="007A003F">
            <w:pPr>
              <w:jc w:val="right"/>
              <w:rPr>
                <w:rFonts w:ascii="Times New Roman" w:hAnsi="Times New Roman"/>
                <w:bCs/>
                <w:color w:val="000000"/>
                <w:szCs w:val="24"/>
              </w:rPr>
            </w:pPr>
          </w:p>
        </w:tc>
      </w:tr>
      <w:tr w:rsidR="00483B22" w:rsidRPr="00907EE0" w14:paraId="4203768A" w14:textId="77777777" w:rsidTr="00AF5580">
        <w:trPr>
          <w:trHeight w:val="72"/>
        </w:trPr>
        <w:tc>
          <w:tcPr>
            <w:tcW w:w="1520" w:type="dxa"/>
            <w:shd w:val="clear" w:color="auto" w:fill="auto"/>
            <w:vAlign w:val="center"/>
            <w:hideMark/>
          </w:tcPr>
          <w:p w14:paraId="0E7241E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91941</w:t>
            </w:r>
          </w:p>
        </w:tc>
        <w:tc>
          <w:tcPr>
            <w:tcW w:w="4770" w:type="dxa"/>
            <w:shd w:val="clear" w:color="auto" w:fill="auto"/>
            <w:vAlign w:val="center"/>
            <w:hideMark/>
          </w:tcPr>
          <w:p w14:paraId="5056F85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3,3</w:t>
            </w:r>
            <w:r w:rsidRPr="00907EE0">
              <w:rPr>
                <w:rFonts w:ascii="Times New Roman" w:hAnsi="Times New Roman"/>
                <w:bCs/>
                <w:color w:val="000000"/>
                <w:szCs w:val="24"/>
              </w:rPr>
              <w:noBreakHyphen/>
              <w:t>Dichlorobenzidine</w:t>
            </w:r>
          </w:p>
        </w:tc>
        <w:tc>
          <w:tcPr>
            <w:tcW w:w="1648" w:type="dxa"/>
            <w:shd w:val="clear" w:color="auto" w:fill="auto"/>
            <w:vAlign w:val="center"/>
            <w:hideMark/>
          </w:tcPr>
          <w:p w14:paraId="3382B92A" w14:textId="11206D4A"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0.14</w:t>
            </w:r>
          </w:p>
        </w:tc>
        <w:tc>
          <w:tcPr>
            <w:tcW w:w="1620" w:type="dxa"/>
            <w:shd w:val="clear" w:color="auto" w:fill="auto"/>
            <w:vAlign w:val="center"/>
            <w:hideMark/>
          </w:tcPr>
          <w:p w14:paraId="39064EA2"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400</w:t>
            </w:r>
          </w:p>
        </w:tc>
      </w:tr>
      <w:tr w:rsidR="00483B22" w:rsidRPr="00907EE0" w14:paraId="123C4D22" w14:textId="77777777" w:rsidTr="00AF5580">
        <w:trPr>
          <w:trHeight w:val="72"/>
        </w:trPr>
        <w:tc>
          <w:tcPr>
            <w:tcW w:w="1520" w:type="dxa"/>
            <w:shd w:val="clear" w:color="auto" w:fill="auto"/>
            <w:vAlign w:val="center"/>
            <w:hideMark/>
          </w:tcPr>
          <w:p w14:paraId="19E7763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FAF9710"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6E4334A6" w14:textId="2FC9B350"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2347BD77"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 </w:t>
            </w:r>
          </w:p>
        </w:tc>
      </w:tr>
      <w:tr w:rsidR="00483B22" w:rsidRPr="00907EE0" w14:paraId="33D08D54" w14:textId="77777777" w:rsidTr="00AF5580">
        <w:trPr>
          <w:trHeight w:val="72"/>
        </w:trPr>
        <w:tc>
          <w:tcPr>
            <w:tcW w:w="1520" w:type="dxa"/>
            <w:shd w:val="clear" w:color="auto" w:fill="auto"/>
            <w:vAlign w:val="center"/>
            <w:hideMark/>
          </w:tcPr>
          <w:p w14:paraId="2E67CF18"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111444</w:t>
            </w:r>
          </w:p>
        </w:tc>
        <w:tc>
          <w:tcPr>
            <w:tcW w:w="4770" w:type="dxa"/>
            <w:shd w:val="clear" w:color="auto" w:fill="auto"/>
            <w:vAlign w:val="center"/>
            <w:hideMark/>
          </w:tcPr>
          <w:p w14:paraId="5F8098F8" w14:textId="77777777" w:rsidR="00483B22" w:rsidRPr="00907EE0" w:rsidRDefault="00483B22" w:rsidP="00050B9E">
            <w:pPr>
              <w:rPr>
                <w:rFonts w:ascii="Times New Roman" w:hAnsi="Times New Roman"/>
                <w:bCs/>
                <w:color w:val="000000"/>
                <w:szCs w:val="24"/>
              </w:rPr>
            </w:pPr>
            <w:proofErr w:type="spellStart"/>
            <w:r w:rsidRPr="00907EE0">
              <w:rPr>
                <w:rFonts w:ascii="Times New Roman" w:hAnsi="Times New Roman"/>
                <w:bCs/>
                <w:color w:val="000000"/>
                <w:szCs w:val="24"/>
              </w:rPr>
              <w:t>Dichloroethyl</w:t>
            </w:r>
            <w:proofErr w:type="spellEnd"/>
            <w:r w:rsidRPr="00907EE0">
              <w:rPr>
                <w:rFonts w:ascii="Times New Roman" w:hAnsi="Times New Roman"/>
                <w:bCs/>
                <w:color w:val="000000"/>
                <w:szCs w:val="24"/>
              </w:rPr>
              <w:t xml:space="preserve"> ether</w:t>
            </w:r>
          </w:p>
        </w:tc>
        <w:tc>
          <w:tcPr>
            <w:tcW w:w="1648" w:type="dxa"/>
            <w:shd w:val="clear" w:color="auto" w:fill="auto"/>
            <w:vAlign w:val="center"/>
            <w:hideMark/>
          </w:tcPr>
          <w:p w14:paraId="63794659" w14:textId="5E6A4BBC"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0.14</w:t>
            </w:r>
          </w:p>
        </w:tc>
        <w:tc>
          <w:tcPr>
            <w:tcW w:w="1620" w:type="dxa"/>
            <w:shd w:val="clear" w:color="auto" w:fill="auto"/>
            <w:vAlign w:val="center"/>
            <w:hideMark/>
          </w:tcPr>
          <w:p w14:paraId="3E8C9F85"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120</w:t>
            </w:r>
          </w:p>
        </w:tc>
      </w:tr>
      <w:tr w:rsidR="00483B22" w:rsidRPr="00907EE0" w14:paraId="4962E3A1" w14:textId="77777777" w:rsidTr="00AF5580">
        <w:trPr>
          <w:trHeight w:val="72"/>
        </w:trPr>
        <w:tc>
          <w:tcPr>
            <w:tcW w:w="1520" w:type="dxa"/>
            <w:shd w:val="clear" w:color="auto" w:fill="auto"/>
            <w:vAlign w:val="center"/>
            <w:hideMark/>
          </w:tcPr>
          <w:p w14:paraId="62CAAB73"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420561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4ECB680E" w14:textId="00D27558"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6C63BD52" w14:textId="00FFE688" w:rsidR="00483B22" w:rsidRPr="00907EE0" w:rsidRDefault="00483B22" w:rsidP="007A003F">
            <w:pPr>
              <w:jc w:val="right"/>
              <w:rPr>
                <w:rFonts w:ascii="Times New Roman" w:hAnsi="Times New Roman"/>
                <w:bCs/>
                <w:color w:val="000000"/>
                <w:szCs w:val="24"/>
              </w:rPr>
            </w:pPr>
          </w:p>
        </w:tc>
      </w:tr>
      <w:tr w:rsidR="00483B22" w:rsidRPr="00907EE0" w14:paraId="0EFB40CD" w14:textId="77777777" w:rsidTr="00AF5580">
        <w:trPr>
          <w:trHeight w:val="72"/>
        </w:trPr>
        <w:tc>
          <w:tcPr>
            <w:tcW w:w="1520" w:type="dxa"/>
            <w:shd w:val="clear" w:color="auto" w:fill="auto"/>
            <w:vAlign w:val="center"/>
            <w:hideMark/>
          </w:tcPr>
          <w:p w14:paraId="71C3869B"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542756</w:t>
            </w:r>
          </w:p>
        </w:tc>
        <w:tc>
          <w:tcPr>
            <w:tcW w:w="4770" w:type="dxa"/>
            <w:shd w:val="clear" w:color="auto" w:fill="auto"/>
            <w:vAlign w:val="center"/>
            <w:hideMark/>
          </w:tcPr>
          <w:p w14:paraId="750FD07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1,3</w:t>
            </w:r>
            <w:r w:rsidRPr="00907EE0">
              <w:rPr>
                <w:rFonts w:ascii="Times New Roman" w:hAnsi="Times New Roman"/>
                <w:bCs/>
                <w:color w:val="000000"/>
                <w:szCs w:val="24"/>
              </w:rPr>
              <w:noBreakHyphen/>
              <w:t>Dichloropropene</w:t>
            </w:r>
          </w:p>
        </w:tc>
        <w:tc>
          <w:tcPr>
            <w:tcW w:w="1648" w:type="dxa"/>
            <w:shd w:val="clear" w:color="auto" w:fill="auto"/>
            <w:vAlign w:val="center"/>
            <w:hideMark/>
          </w:tcPr>
          <w:p w14:paraId="7ABD04EC" w14:textId="322CF9E5"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11.5</w:t>
            </w:r>
          </w:p>
        </w:tc>
        <w:tc>
          <w:tcPr>
            <w:tcW w:w="1620" w:type="dxa"/>
            <w:shd w:val="clear" w:color="auto" w:fill="auto"/>
            <w:vAlign w:val="center"/>
            <w:hideMark/>
          </w:tcPr>
          <w:p w14:paraId="4072CBA5" w14:textId="54CA1D89"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54175894" w14:textId="77777777" w:rsidTr="00AF5580">
        <w:trPr>
          <w:trHeight w:val="72"/>
        </w:trPr>
        <w:tc>
          <w:tcPr>
            <w:tcW w:w="1520" w:type="dxa"/>
            <w:shd w:val="clear" w:color="auto" w:fill="auto"/>
            <w:vAlign w:val="center"/>
            <w:hideMark/>
          </w:tcPr>
          <w:p w14:paraId="57F1B35D"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E7AEE2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4007736C" w14:textId="1EF31B29"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78E3BEB0" w14:textId="336337C5" w:rsidR="00483B22" w:rsidRPr="00907EE0" w:rsidRDefault="00483B22" w:rsidP="007A003F">
            <w:pPr>
              <w:jc w:val="right"/>
              <w:rPr>
                <w:rFonts w:ascii="Times New Roman" w:hAnsi="Times New Roman"/>
                <w:bCs/>
                <w:color w:val="000000"/>
                <w:szCs w:val="24"/>
              </w:rPr>
            </w:pPr>
          </w:p>
        </w:tc>
      </w:tr>
      <w:tr w:rsidR="00483B22" w:rsidRPr="00907EE0" w14:paraId="53745501" w14:textId="77777777" w:rsidTr="00AF5580">
        <w:trPr>
          <w:trHeight w:val="72"/>
        </w:trPr>
        <w:tc>
          <w:tcPr>
            <w:tcW w:w="1520" w:type="dxa"/>
            <w:shd w:val="clear" w:color="auto" w:fill="auto"/>
            <w:vAlign w:val="center"/>
            <w:hideMark/>
          </w:tcPr>
          <w:p w14:paraId="1EADFC4F"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62737</w:t>
            </w:r>
          </w:p>
        </w:tc>
        <w:tc>
          <w:tcPr>
            <w:tcW w:w="4770" w:type="dxa"/>
            <w:shd w:val="clear" w:color="auto" w:fill="auto"/>
            <w:vAlign w:val="center"/>
            <w:hideMark/>
          </w:tcPr>
          <w:p w14:paraId="13B534A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Dichlorvos</w:t>
            </w:r>
          </w:p>
        </w:tc>
        <w:tc>
          <w:tcPr>
            <w:tcW w:w="1648" w:type="dxa"/>
            <w:shd w:val="clear" w:color="auto" w:fill="auto"/>
            <w:vAlign w:val="center"/>
            <w:hideMark/>
          </w:tcPr>
          <w:p w14:paraId="29B27963" w14:textId="1AE028BE"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0.5</w:t>
            </w:r>
          </w:p>
        </w:tc>
        <w:tc>
          <w:tcPr>
            <w:tcW w:w="1620" w:type="dxa"/>
            <w:shd w:val="clear" w:color="auto" w:fill="auto"/>
            <w:vAlign w:val="center"/>
            <w:hideMark/>
          </w:tcPr>
          <w:p w14:paraId="3EE788B5"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400</w:t>
            </w:r>
          </w:p>
        </w:tc>
      </w:tr>
      <w:tr w:rsidR="00483B22" w:rsidRPr="00907EE0" w14:paraId="6FD5F64A" w14:textId="77777777" w:rsidTr="00AF5580">
        <w:trPr>
          <w:trHeight w:val="72"/>
        </w:trPr>
        <w:tc>
          <w:tcPr>
            <w:tcW w:w="1520" w:type="dxa"/>
            <w:shd w:val="clear" w:color="auto" w:fill="auto"/>
            <w:vAlign w:val="center"/>
            <w:hideMark/>
          </w:tcPr>
          <w:p w14:paraId="30EDEB9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274E79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7B0ECDCC" w14:textId="7A1DC0BD"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01FA0672" w14:textId="32636289" w:rsidR="00483B22" w:rsidRPr="00907EE0" w:rsidRDefault="00483B22" w:rsidP="007A003F">
            <w:pPr>
              <w:jc w:val="right"/>
              <w:rPr>
                <w:rFonts w:ascii="Times New Roman" w:hAnsi="Times New Roman"/>
                <w:bCs/>
                <w:color w:val="000000"/>
                <w:szCs w:val="24"/>
              </w:rPr>
            </w:pPr>
          </w:p>
        </w:tc>
      </w:tr>
      <w:tr w:rsidR="00483B22" w:rsidRPr="00907EE0" w14:paraId="5D9DC72C" w14:textId="77777777" w:rsidTr="00AF5580">
        <w:trPr>
          <w:trHeight w:val="72"/>
        </w:trPr>
        <w:tc>
          <w:tcPr>
            <w:tcW w:w="1520" w:type="dxa"/>
            <w:shd w:val="clear" w:color="auto" w:fill="auto"/>
            <w:vAlign w:val="center"/>
            <w:hideMark/>
          </w:tcPr>
          <w:p w14:paraId="7E565B8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111422</w:t>
            </w:r>
          </w:p>
        </w:tc>
        <w:tc>
          <w:tcPr>
            <w:tcW w:w="4770" w:type="dxa"/>
            <w:shd w:val="clear" w:color="auto" w:fill="auto"/>
            <w:vAlign w:val="center"/>
            <w:hideMark/>
          </w:tcPr>
          <w:p w14:paraId="520281D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Diethanolamine</w:t>
            </w:r>
          </w:p>
        </w:tc>
        <w:tc>
          <w:tcPr>
            <w:tcW w:w="1648" w:type="dxa"/>
            <w:shd w:val="clear" w:color="auto" w:fill="auto"/>
            <w:vAlign w:val="center"/>
            <w:hideMark/>
          </w:tcPr>
          <w:p w14:paraId="453C04AC" w14:textId="6A3807EE"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140</w:t>
            </w:r>
          </w:p>
        </w:tc>
        <w:tc>
          <w:tcPr>
            <w:tcW w:w="1620" w:type="dxa"/>
            <w:shd w:val="clear" w:color="auto" w:fill="auto"/>
            <w:vAlign w:val="center"/>
            <w:hideMark/>
          </w:tcPr>
          <w:p w14:paraId="2A8C2615"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10,000</w:t>
            </w:r>
          </w:p>
        </w:tc>
      </w:tr>
      <w:tr w:rsidR="00483B22" w:rsidRPr="00907EE0" w14:paraId="03B68BFE" w14:textId="77777777" w:rsidTr="00AF5580">
        <w:trPr>
          <w:trHeight w:val="72"/>
        </w:trPr>
        <w:tc>
          <w:tcPr>
            <w:tcW w:w="1520" w:type="dxa"/>
            <w:shd w:val="clear" w:color="auto" w:fill="auto"/>
            <w:vAlign w:val="center"/>
            <w:hideMark/>
          </w:tcPr>
          <w:p w14:paraId="08EED12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CD9B947"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A0DAAAD" w14:textId="000CB1C5" w:rsidR="00483B22" w:rsidRPr="00907EE0" w:rsidRDefault="00483B22" w:rsidP="00050B9E">
            <w:pPr>
              <w:jc w:val="right"/>
              <w:rPr>
                <w:rFonts w:ascii="Times New Roman" w:hAnsi="Times New Roman"/>
                <w:bCs/>
                <w:color w:val="000000"/>
                <w:szCs w:val="24"/>
              </w:rPr>
            </w:pPr>
          </w:p>
        </w:tc>
        <w:tc>
          <w:tcPr>
            <w:tcW w:w="1620" w:type="dxa"/>
            <w:shd w:val="clear" w:color="auto" w:fill="auto"/>
            <w:vAlign w:val="bottom"/>
          </w:tcPr>
          <w:p w14:paraId="495958F5" w14:textId="77290B38" w:rsidR="00483B22" w:rsidRPr="00907EE0" w:rsidRDefault="00483B22" w:rsidP="00050B9E">
            <w:pPr>
              <w:jc w:val="right"/>
              <w:rPr>
                <w:rFonts w:ascii="Times New Roman" w:hAnsi="Times New Roman"/>
                <w:bCs/>
                <w:color w:val="000000"/>
                <w:szCs w:val="24"/>
              </w:rPr>
            </w:pPr>
          </w:p>
        </w:tc>
      </w:tr>
      <w:tr w:rsidR="00483B22" w:rsidRPr="00907EE0" w14:paraId="1573FEDD" w14:textId="77777777" w:rsidTr="00AF5580">
        <w:trPr>
          <w:trHeight w:val="72"/>
        </w:trPr>
        <w:tc>
          <w:tcPr>
            <w:tcW w:w="1520" w:type="dxa"/>
            <w:shd w:val="clear" w:color="auto" w:fill="auto"/>
            <w:vAlign w:val="center"/>
            <w:hideMark/>
          </w:tcPr>
          <w:p w14:paraId="0D2552B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121697</w:t>
            </w:r>
          </w:p>
        </w:tc>
        <w:tc>
          <w:tcPr>
            <w:tcW w:w="4770" w:type="dxa"/>
            <w:shd w:val="clear" w:color="auto" w:fill="auto"/>
            <w:vAlign w:val="center"/>
            <w:hideMark/>
          </w:tcPr>
          <w:p w14:paraId="6BE2D5E0" w14:textId="77777777" w:rsidR="00483B22" w:rsidRPr="00907EE0" w:rsidRDefault="00483B22" w:rsidP="00050B9E">
            <w:pPr>
              <w:rPr>
                <w:rFonts w:ascii="Times New Roman" w:hAnsi="Times New Roman"/>
                <w:bCs/>
                <w:color w:val="000000"/>
                <w:szCs w:val="24"/>
              </w:rPr>
            </w:pPr>
            <w:proofErr w:type="gramStart"/>
            <w:r w:rsidRPr="00907EE0">
              <w:rPr>
                <w:rFonts w:ascii="Times New Roman" w:hAnsi="Times New Roman"/>
                <w:bCs/>
                <w:color w:val="000000"/>
                <w:szCs w:val="24"/>
              </w:rPr>
              <w:t>N,N</w:t>
            </w:r>
            <w:proofErr w:type="gramEnd"/>
            <w:r w:rsidRPr="00907EE0">
              <w:rPr>
                <w:rFonts w:ascii="Times New Roman" w:hAnsi="Times New Roman"/>
                <w:bCs/>
                <w:color w:val="000000"/>
                <w:szCs w:val="24"/>
              </w:rPr>
              <w:noBreakHyphen/>
              <w:t xml:space="preserve"> Dimethylaniline</w:t>
            </w:r>
          </w:p>
        </w:tc>
        <w:tc>
          <w:tcPr>
            <w:tcW w:w="1648" w:type="dxa"/>
            <w:shd w:val="clear" w:color="auto" w:fill="auto"/>
            <w:vAlign w:val="center"/>
            <w:hideMark/>
          </w:tcPr>
          <w:p w14:paraId="7833D055" w14:textId="3D9D5154"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w:t>
            </w:r>
          </w:p>
        </w:tc>
        <w:tc>
          <w:tcPr>
            <w:tcW w:w="1620" w:type="dxa"/>
            <w:shd w:val="clear" w:color="auto" w:fill="auto"/>
            <w:vAlign w:val="center"/>
            <w:hideMark/>
          </w:tcPr>
          <w:p w14:paraId="76CC44B0" w14:textId="26957B60"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789B626A" w14:textId="77777777" w:rsidTr="00AF5580">
        <w:trPr>
          <w:trHeight w:val="72"/>
        </w:trPr>
        <w:tc>
          <w:tcPr>
            <w:tcW w:w="1520" w:type="dxa"/>
            <w:shd w:val="clear" w:color="auto" w:fill="auto"/>
            <w:vAlign w:val="center"/>
            <w:hideMark/>
          </w:tcPr>
          <w:p w14:paraId="1E051F8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lastRenderedPageBreak/>
              <w:t> </w:t>
            </w:r>
          </w:p>
        </w:tc>
        <w:tc>
          <w:tcPr>
            <w:tcW w:w="4770" w:type="dxa"/>
            <w:shd w:val="clear" w:color="auto" w:fill="auto"/>
            <w:vAlign w:val="center"/>
            <w:hideMark/>
          </w:tcPr>
          <w:p w14:paraId="45985810"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77909F7E" w14:textId="652A2161"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0243A847" w14:textId="029D6786" w:rsidR="00483B22" w:rsidRPr="00907EE0" w:rsidRDefault="00483B22" w:rsidP="007A003F">
            <w:pPr>
              <w:jc w:val="right"/>
              <w:rPr>
                <w:rFonts w:ascii="Times New Roman" w:hAnsi="Times New Roman"/>
                <w:bCs/>
                <w:color w:val="000000"/>
                <w:szCs w:val="24"/>
              </w:rPr>
            </w:pPr>
          </w:p>
        </w:tc>
      </w:tr>
      <w:tr w:rsidR="00483B22" w:rsidRPr="00907EE0" w14:paraId="2BEDB64C" w14:textId="77777777" w:rsidTr="00AF5580">
        <w:trPr>
          <w:trHeight w:val="72"/>
        </w:trPr>
        <w:tc>
          <w:tcPr>
            <w:tcW w:w="1520" w:type="dxa"/>
            <w:shd w:val="clear" w:color="auto" w:fill="auto"/>
            <w:vAlign w:val="center"/>
            <w:hideMark/>
          </w:tcPr>
          <w:p w14:paraId="7C1B664E"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64675</w:t>
            </w:r>
          </w:p>
        </w:tc>
        <w:tc>
          <w:tcPr>
            <w:tcW w:w="4770" w:type="dxa"/>
            <w:shd w:val="clear" w:color="auto" w:fill="auto"/>
            <w:vAlign w:val="center"/>
            <w:hideMark/>
          </w:tcPr>
          <w:p w14:paraId="4230C18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Diethyl sulfate</w:t>
            </w:r>
          </w:p>
        </w:tc>
        <w:tc>
          <w:tcPr>
            <w:tcW w:w="1648" w:type="dxa"/>
            <w:shd w:val="clear" w:color="auto" w:fill="auto"/>
            <w:vAlign w:val="center"/>
            <w:hideMark/>
          </w:tcPr>
          <w:p w14:paraId="637D80B4" w14:textId="69F5CC28"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w:t>
            </w:r>
          </w:p>
        </w:tc>
        <w:tc>
          <w:tcPr>
            <w:tcW w:w="1620" w:type="dxa"/>
            <w:shd w:val="clear" w:color="auto" w:fill="auto"/>
            <w:vAlign w:val="center"/>
            <w:hideMark/>
          </w:tcPr>
          <w:p w14:paraId="60BF74B9" w14:textId="77777777" w:rsidR="00483B22" w:rsidRPr="00907EE0" w:rsidRDefault="00483B22"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753026DF" w14:textId="77777777" w:rsidTr="00AF5580">
        <w:trPr>
          <w:trHeight w:val="72"/>
        </w:trPr>
        <w:tc>
          <w:tcPr>
            <w:tcW w:w="1520" w:type="dxa"/>
            <w:shd w:val="clear" w:color="auto" w:fill="auto"/>
            <w:vAlign w:val="center"/>
            <w:hideMark/>
          </w:tcPr>
          <w:p w14:paraId="59775A53"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2D0FE63"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74429CD" w14:textId="2E79B713"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3D049E0D" w14:textId="4D1616F4" w:rsidR="00483B22" w:rsidRPr="00907EE0" w:rsidRDefault="00483B22" w:rsidP="007A003F">
            <w:pPr>
              <w:jc w:val="right"/>
              <w:rPr>
                <w:rFonts w:ascii="Times New Roman" w:hAnsi="Times New Roman"/>
                <w:bCs/>
                <w:color w:val="000000"/>
                <w:szCs w:val="24"/>
              </w:rPr>
            </w:pPr>
          </w:p>
        </w:tc>
      </w:tr>
      <w:tr w:rsidR="00483B22" w:rsidRPr="00907EE0" w14:paraId="16445F52" w14:textId="77777777" w:rsidTr="00AF5580">
        <w:trPr>
          <w:trHeight w:val="72"/>
        </w:trPr>
        <w:tc>
          <w:tcPr>
            <w:tcW w:w="1520" w:type="dxa"/>
            <w:shd w:val="clear" w:color="auto" w:fill="auto"/>
            <w:vAlign w:val="center"/>
            <w:hideMark/>
          </w:tcPr>
          <w:p w14:paraId="5350242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119904</w:t>
            </w:r>
          </w:p>
        </w:tc>
        <w:tc>
          <w:tcPr>
            <w:tcW w:w="4770" w:type="dxa"/>
            <w:shd w:val="clear" w:color="auto" w:fill="auto"/>
            <w:vAlign w:val="center"/>
            <w:hideMark/>
          </w:tcPr>
          <w:p w14:paraId="44880925"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3,3</w:t>
            </w:r>
            <w:r w:rsidRPr="00907EE0">
              <w:rPr>
                <w:rFonts w:ascii="Times New Roman" w:hAnsi="Times New Roman"/>
                <w:bCs/>
                <w:color w:val="000000"/>
                <w:szCs w:val="24"/>
              </w:rPr>
              <w:noBreakHyphen/>
              <w:t>Dimethoxybenzidine</w:t>
            </w:r>
          </w:p>
        </w:tc>
        <w:tc>
          <w:tcPr>
            <w:tcW w:w="1648" w:type="dxa"/>
            <w:shd w:val="clear" w:color="auto" w:fill="auto"/>
            <w:vAlign w:val="center"/>
            <w:hideMark/>
          </w:tcPr>
          <w:p w14:paraId="31D39886" w14:textId="719B0C76"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w:t>
            </w:r>
          </w:p>
        </w:tc>
        <w:tc>
          <w:tcPr>
            <w:tcW w:w="1620" w:type="dxa"/>
            <w:shd w:val="clear" w:color="auto" w:fill="auto"/>
            <w:vAlign w:val="center"/>
            <w:hideMark/>
          </w:tcPr>
          <w:p w14:paraId="1D8F1C7B" w14:textId="36166E5F"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w:t>
            </w:r>
          </w:p>
        </w:tc>
      </w:tr>
      <w:tr w:rsidR="00483B22" w:rsidRPr="00907EE0" w14:paraId="3C5235CA" w14:textId="77777777" w:rsidTr="00AF5580">
        <w:trPr>
          <w:trHeight w:val="72"/>
        </w:trPr>
        <w:tc>
          <w:tcPr>
            <w:tcW w:w="1520" w:type="dxa"/>
            <w:shd w:val="clear" w:color="auto" w:fill="auto"/>
            <w:vAlign w:val="center"/>
            <w:hideMark/>
          </w:tcPr>
          <w:p w14:paraId="58098EF3"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1BDE908"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90B44AC" w14:textId="29B67AEA"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70565D9D" w14:textId="5E42BD96" w:rsidR="00483B22" w:rsidRPr="00907EE0" w:rsidRDefault="00483B22" w:rsidP="007A003F">
            <w:pPr>
              <w:jc w:val="right"/>
              <w:rPr>
                <w:rFonts w:ascii="Times New Roman" w:hAnsi="Times New Roman"/>
                <w:bCs/>
                <w:color w:val="000000"/>
                <w:szCs w:val="24"/>
              </w:rPr>
            </w:pPr>
          </w:p>
        </w:tc>
      </w:tr>
      <w:tr w:rsidR="00483B22" w:rsidRPr="00907EE0" w14:paraId="6735561C" w14:textId="77777777" w:rsidTr="00AF5580">
        <w:trPr>
          <w:trHeight w:val="72"/>
        </w:trPr>
        <w:tc>
          <w:tcPr>
            <w:tcW w:w="1520" w:type="dxa"/>
            <w:shd w:val="clear" w:color="auto" w:fill="auto"/>
            <w:vAlign w:val="center"/>
            <w:hideMark/>
          </w:tcPr>
          <w:p w14:paraId="38E653A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60117</w:t>
            </w:r>
          </w:p>
        </w:tc>
        <w:tc>
          <w:tcPr>
            <w:tcW w:w="4770" w:type="dxa"/>
            <w:shd w:val="clear" w:color="auto" w:fill="auto"/>
            <w:vAlign w:val="center"/>
            <w:hideMark/>
          </w:tcPr>
          <w:p w14:paraId="7723521A"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xml:space="preserve">4-Dimethyl </w:t>
            </w:r>
            <w:proofErr w:type="spellStart"/>
            <w:r w:rsidRPr="00907EE0">
              <w:rPr>
                <w:rFonts w:ascii="Times New Roman" w:hAnsi="Times New Roman"/>
                <w:bCs/>
                <w:color w:val="000000"/>
                <w:szCs w:val="24"/>
              </w:rPr>
              <w:t>aminoazobenzene</w:t>
            </w:r>
            <w:proofErr w:type="spellEnd"/>
          </w:p>
        </w:tc>
        <w:tc>
          <w:tcPr>
            <w:tcW w:w="1648" w:type="dxa"/>
            <w:shd w:val="clear" w:color="auto" w:fill="auto"/>
            <w:vAlign w:val="center"/>
            <w:hideMark/>
          </w:tcPr>
          <w:p w14:paraId="2111B100" w14:textId="1E415027"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0.04</w:t>
            </w:r>
          </w:p>
        </w:tc>
        <w:tc>
          <w:tcPr>
            <w:tcW w:w="1620" w:type="dxa"/>
            <w:shd w:val="clear" w:color="auto" w:fill="auto"/>
            <w:vAlign w:val="center"/>
            <w:hideMark/>
          </w:tcPr>
          <w:p w14:paraId="3EC002B9" w14:textId="0868015D"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2,000</w:t>
            </w:r>
          </w:p>
        </w:tc>
      </w:tr>
      <w:tr w:rsidR="00483B22" w:rsidRPr="00907EE0" w14:paraId="52AC211B" w14:textId="77777777" w:rsidTr="00AF5580">
        <w:trPr>
          <w:trHeight w:val="72"/>
        </w:trPr>
        <w:tc>
          <w:tcPr>
            <w:tcW w:w="1520" w:type="dxa"/>
            <w:shd w:val="clear" w:color="auto" w:fill="auto"/>
            <w:vAlign w:val="center"/>
            <w:hideMark/>
          </w:tcPr>
          <w:p w14:paraId="04356763"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FCBF412"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E5DD525" w14:textId="5D486500"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tcPr>
          <w:p w14:paraId="30C6B8CB" w14:textId="5582A0E0" w:rsidR="00483B22" w:rsidRPr="00907EE0" w:rsidRDefault="00483B22" w:rsidP="007A003F">
            <w:pPr>
              <w:jc w:val="right"/>
              <w:rPr>
                <w:rFonts w:ascii="Times New Roman" w:hAnsi="Times New Roman"/>
                <w:bCs/>
                <w:color w:val="000000"/>
                <w:szCs w:val="24"/>
              </w:rPr>
            </w:pPr>
          </w:p>
        </w:tc>
      </w:tr>
      <w:tr w:rsidR="00483B22" w:rsidRPr="00907EE0" w14:paraId="4927C9A0" w14:textId="77777777" w:rsidTr="00AF5580">
        <w:trPr>
          <w:trHeight w:val="72"/>
        </w:trPr>
        <w:tc>
          <w:tcPr>
            <w:tcW w:w="1520" w:type="dxa"/>
            <w:shd w:val="clear" w:color="auto" w:fill="auto"/>
            <w:vAlign w:val="center"/>
            <w:hideMark/>
          </w:tcPr>
          <w:p w14:paraId="307EEF1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119937</w:t>
            </w:r>
          </w:p>
        </w:tc>
        <w:tc>
          <w:tcPr>
            <w:tcW w:w="4770" w:type="dxa"/>
            <w:shd w:val="clear" w:color="auto" w:fill="auto"/>
            <w:vAlign w:val="center"/>
            <w:hideMark/>
          </w:tcPr>
          <w:p w14:paraId="10A6F683"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3,3</w:t>
            </w:r>
            <w:r w:rsidRPr="00907EE0">
              <w:rPr>
                <w:rFonts w:ascii="Times New Roman" w:hAnsi="Times New Roman"/>
                <w:bCs/>
                <w:color w:val="000000"/>
                <w:szCs w:val="24"/>
              </w:rPr>
              <w:noBreakHyphen/>
              <w:t>Dimethyl benzidine</w:t>
            </w:r>
          </w:p>
        </w:tc>
        <w:tc>
          <w:tcPr>
            <w:tcW w:w="1648" w:type="dxa"/>
            <w:shd w:val="clear" w:color="auto" w:fill="auto"/>
            <w:vAlign w:val="center"/>
            <w:hideMark/>
          </w:tcPr>
          <w:p w14:paraId="704BB90F" w14:textId="0AC7E444"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vAlign w:val="center"/>
            <w:hideMark/>
          </w:tcPr>
          <w:p w14:paraId="24075A81" w14:textId="7C73C81D"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16</w:t>
            </w:r>
          </w:p>
        </w:tc>
      </w:tr>
      <w:tr w:rsidR="00483B22" w:rsidRPr="00907EE0" w14:paraId="339AAC76" w14:textId="77777777" w:rsidTr="00AF5580">
        <w:trPr>
          <w:trHeight w:val="72"/>
        </w:trPr>
        <w:tc>
          <w:tcPr>
            <w:tcW w:w="1520" w:type="dxa"/>
            <w:shd w:val="clear" w:color="auto" w:fill="auto"/>
            <w:vAlign w:val="center"/>
            <w:hideMark/>
          </w:tcPr>
          <w:p w14:paraId="166ED2E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49D77E1"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180CC0AB" w14:textId="37E1E7F1" w:rsidR="00483B22" w:rsidRPr="00907EE0" w:rsidRDefault="00483B22" w:rsidP="007A003F">
            <w:pPr>
              <w:jc w:val="right"/>
              <w:rPr>
                <w:rFonts w:ascii="Times New Roman" w:hAnsi="Times New Roman"/>
                <w:bCs/>
                <w:color w:val="000000"/>
                <w:szCs w:val="24"/>
              </w:rPr>
            </w:pPr>
          </w:p>
        </w:tc>
        <w:tc>
          <w:tcPr>
            <w:tcW w:w="1620" w:type="dxa"/>
            <w:shd w:val="clear" w:color="auto" w:fill="auto"/>
            <w:vAlign w:val="center"/>
            <w:hideMark/>
          </w:tcPr>
          <w:p w14:paraId="3C481000" w14:textId="28E7E71C" w:rsidR="00483B22" w:rsidRPr="00907EE0" w:rsidRDefault="00483B22" w:rsidP="007A003F">
            <w:pPr>
              <w:jc w:val="right"/>
              <w:rPr>
                <w:rFonts w:ascii="Times New Roman" w:hAnsi="Times New Roman"/>
                <w:bCs/>
                <w:color w:val="000000"/>
                <w:szCs w:val="24"/>
              </w:rPr>
            </w:pPr>
          </w:p>
        </w:tc>
      </w:tr>
      <w:tr w:rsidR="00483B22" w:rsidRPr="00907EE0" w14:paraId="25623AC6" w14:textId="77777777" w:rsidTr="00AF5580">
        <w:trPr>
          <w:trHeight w:val="72"/>
        </w:trPr>
        <w:tc>
          <w:tcPr>
            <w:tcW w:w="1520" w:type="dxa"/>
            <w:shd w:val="clear" w:color="auto" w:fill="auto"/>
            <w:vAlign w:val="center"/>
            <w:hideMark/>
          </w:tcPr>
          <w:p w14:paraId="4FD70A40"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79447</w:t>
            </w:r>
          </w:p>
        </w:tc>
        <w:tc>
          <w:tcPr>
            <w:tcW w:w="4770" w:type="dxa"/>
            <w:shd w:val="clear" w:color="auto" w:fill="auto"/>
            <w:vAlign w:val="center"/>
            <w:hideMark/>
          </w:tcPr>
          <w:p w14:paraId="07B11BDC"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xml:space="preserve">Dimethyl </w:t>
            </w:r>
            <w:proofErr w:type="spellStart"/>
            <w:r w:rsidRPr="00907EE0">
              <w:rPr>
                <w:rFonts w:ascii="Times New Roman" w:hAnsi="Times New Roman"/>
                <w:bCs/>
                <w:color w:val="000000"/>
                <w:szCs w:val="24"/>
              </w:rPr>
              <w:t>carbamyl</w:t>
            </w:r>
            <w:proofErr w:type="spellEnd"/>
            <w:r w:rsidRPr="00907EE0">
              <w:rPr>
                <w:rFonts w:ascii="Times New Roman" w:hAnsi="Times New Roman"/>
                <w:bCs/>
                <w:color w:val="000000"/>
                <w:szCs w:val="24"/>
              </w:rPr>
              <w:t xml:space="preserve"> chloride</w:t>
            </w:r>
          </w:p>
        </w:tc>
        <w:tc>
          <w:tcPr>
            <w:tcW w:w="1648" w:type="dxa"/>
            <w:shd w:val="clear" w:color="auto" w:fill="auto"/>
            <w:vAlign w:val="center"/>
            <w:hideMark/>
          </w:tcPr>
          <w:p w14:paraId="30867BE6" w14:textId="43429E2B"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0.01</w:t>
            </w:r>
          </w:p>
        </w:tc>
        <w:tc>
          <w:tcPr>
            <w:tcW w:w="1620" w:type="dxa"/>
            <w:shd w:val="clear" w:color="auto" w:fill="auto"/>
            <w:vAlign w:val="center"/>
            <w:hideMark/>
          </w:tcPr>
          <w:p w14:paraId="324BEA24" w14:textId="75AADC35" w:rsidR="00483B22" w:rsidRPr="00907EE0" w:rsidRDefault="007A003F" w:rsidP="007A003F">
            <w:pPr>
              <w:jc w:val="right"/>
              <w:rPr>
                <w:rFonts w:ascii="Times New Roman" w:hAnsi="Times New Roman"/>
                <w:bCs/>
                <w:color w:val="000000"/>
                <w:szCs w:val="24"/>
              </w:rPr>
            </w:pPr>
            <w:r w:rsidRPr="00907EE0">
              <w:rPr>
                <w:rFonts w:ascii="Times New Roman" w:hAnsi="Times New Roman"/>
                <w:bCs/>
                <w:color w:val="000000"/>
                <w:szCs w:val="24"/>
              </w:rPr>
              <w:t>40</w:t>
            </w:r>
          </w:p>
        </w:tc>
      </w:tr>
      <w:tr w:rsidR="00483B22" w:rsidRPr="00907EE0" w14:paraId="15289650" w14:textId="77777777" w:rsidTr="00AF5580">
        <w:trPr>
          <w:trHeight w:val="72"/>
        </w:trPr>
        <w:tc>
          <w:tcPr>
            <w:tcW w:w="1520" w:type="dxa"/>
            <w:shd w:val="clear" w:color="auto" w:fill="auto"/>
            <w:vAlign w:val="center"/>
            <w:hideMark/>
          </w:tcPr>
          <w:p w14:paraId="447593A6"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DAE1959" w14:textId="77777777" w:rsidR="00483B22" w:rsidRPr="00907EE0" w:rsidRDefault="00483B22" w:rsidP="00050B9E">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2904DF72" w14:textId="157B174C" w:rsidR="00483B22" w:rsidRPr="00907EE0" w:rsidRDefault="00483B22" w:rsidP="00050B9E">
            <w:pPr>
              <w:jc w:val="right"/>
              <w:rPr>
                <w:rFonts w:ascii="Times New Roman" w:hAnsi="Times New Roman"/>
                <w:bCs/>
                <w:color w:val="000000"/>
                <w:szCs w:val="24"/>
              </w:rPr>
            </w:pPr>
          </w:p>
        </w:tc>
        <w:tc>
          <w:tcPr>
            <w:tcW w:w="1620" w:type="dxa"/>
            <w:shd w:val="clear" w:color="auto" w:fill="auto"/>
            <w:vAlign w:val="bottom"/>
          </w:tcPr>
          <w:p w14:paraId="3AFCF3FA" w14:textId="00AC558E" w:rsidR="00483B22" w:rsidRPr="00907EE0" w:rsidRDefault="00483B22" w:rsidP="00050B9E">
            <w:pPr>
              <w:jc w:val="right"/>
              <w:rPr>
                <w:rFonts w:ascii="Times New Roman" w:hAnsi="Times New Roman"/>
                <w:bCs/>
                <w:color w:val="000000"/>
                <w:szCs w:val="24"/>
              </w:rPr>
            </w:pPr>
          </w:p>
        </w:tc>
      </w:tr>
      <w:tr w:rsidR="007A003F" w:rsidRPr="00907EE0" w14:paraId="29FDC426" w14:textId="77777777" w:rsidTr="00AF5580">
        <w:trPr>
          <w:trHeight w:val="72"/>
        </w:trPr>
        <w:tc>
          <w:tcPr>
            <w:tcW w:w="1520" w:type="dxa"/>
            <w:shd w:val="clear" w:color="auto" w:fill="auto"/>
            <w:vAlign w:val="center"/>
            <w:hideMark/>
          </w:tcPr>
          <w:p w14:paraId="511B4265"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68122</w:t>
            </w:r>
          </w:p>
        </w:tc>
        <w:tc>
          <w:tcPr>
            <w:tcW w:w="4770" w:type="dxa"/>
            <w:shd w:val="clear" w:color="auto" w:fill="auto"/>
            <w:vAlign w:val="center"/>
            <w:hideMark/>
          </w:tcPr>
          <w:p w14:paraId="1DCEF389"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Dimethyl formamide</w:t>
            </w:r>
          </w:p>
        </w:tc>
        <w:tc>
          <w:tcPr>
            <w:tcW w:w="1648" w:type="dxa"/>
            <w:shd w:val="clear" w:color="auto" w:fill="auto"/>
            <w:vAlign w:val="center"/>
            <w:hideMark/>
          </w:tcPr>
          <w:p w14:paraId="27619641" w14:textId="5CB54C6F" w:rsidR="007A003F" w:rsidRPr="00907EE0" w:rsidRDefault="007A003F" w:rsidP="00AF5580">
            <w:pPr>
              <w:jc w:val="right"/>
              <w:rPr>
                <w:rFonts w:ascii="Times New Roman" w:hAnsi="Times New Roman"/>
                <w:bCs/>
                <w:color w:val="000000"/>
                <w:szCs w:val="24"/>
              </w:rPr>
            </w:pPr>
            <w:r w:rsidRPr="00907EE0">
              <w:rPr>
                <w:rFonts w:ascii="Times New Roman" w:hAnsi="Times New Roman"/>
                <w:bCs/>
                <w:color w:val="000000"/>
                <w:szCs w:val="24"/>
              </w:rPr>
              <w:t>1,300</w:t>
            </w:r>
          </w:p>
        </w:tc>
        <w:tc>
          <w:tcPr>
            <w:tcW w:w="1620" w:type="dxa"/>
            <w:shd w:val="clear" w:color="auto" w:fill="auto"/>
            <w:vAlign w:val="center"/>
            <w:hideMark/>
          </w:tcPr>
          <w:p w14:paraId="65CDFA07" w14:textId="1FEE09A9" w:rsidR="007A003F" w:rsidRPr="00907EE0" w:rsidRDefault="007A003F" w:rsidP="00AF5580">
            <w:pPr>
              <w:jc w:val="right"/>
              <w:rPr>
                <w:rFonts w:ascii="Times New Roman" w:hAnsi="Times New Roman"/>
                <w:bCs/>
                <w:color w:val="000000"/>
                <w:szCs w:val="24"/>
              </w:rPr>
            </w:pPr>
            <w:r w:rsidRPr="00907EE0">
              <w:rPr>
                <w:rFonts w:ascii="Times New Roman" w:hAnsi="Times New Roman"/>
                <w:bCs/>
                <w:color w:val="000000"/>
                <w:szCs w:val="24"/>
              </w:rPr>
              <w:t>2,000</w:t>
            </w:r>
          </w:p>
        </w:tc>
      </w:tr>
      <w:tr w:rsidR="007A003F" w:rsidRPr="00907EE0" w14:paraId="4A0D8224" w14:textId="77777777" w:rsidTr="00AF5580">
        <w:trPr>
          <w:trHeight w:val="72"/>
        </w:trPr>
        <w:tc>
          <w:tcPr>
            <w:tcW w:w="1520" w:type="dxa"/>
            <w:shd w:val="clear" w:color="auto" w:fill="auto"/>
            <w:vAlign w:val="center"/>
            <w:hideMark/>
          </w:tcPr>
          <w:p w14:paraId="075AA4F9"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B779CA7"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7B8B59A2" w14:textId="671E7E43" w:rsidR="007A003F" w:rsidRPr="00907EE0" w:rsidRDefault="007A003F" w:rsidP="00AF5580">
            <w:pPr>
              <w:jc w:val="right"/>
              <w:rPr>
                <w:rFonts w:ascii="Times New Roman" w:hAnsi="Times New Roman"/>
                <w:bCs/>
                <w:color w:val="000000"/>
                <w:szCs w:val="24"/>
              </w:rPr>
            </w:pPr>
          </w:p>
        </w:tc>
        <w:tc>
          <w:tcPr>
            <w:tcW w:w="1620" w:type="dxa"/>
            <w:shd w:val="clear" w:color="auto" w:fill="auto"/>
            <w:vAlign w:val="center"/>
            <w:hideMark/>
          </w:tcPr>
          <w:p w14:paraId="2BFAA80B" w14:textId="345550AD" w:rsidR="007A003F" w:rsidRPr="00907EE0" w:rsidRDefault="007A003F" w:rsidP="00AF5580">
            <w:pPr>
              <w:jc w:val="right"/>
              <w:rPr>
                <w:rFonts w:ascii="Times New Roman" w:hAnsi="Times New Roman"/>
                <w:bCs/>
                <w:color w:val="000000"/>
                <w:szCs w:val="24"/>
              </w:rPr>
            </w:pPr>
          </w:p>
        </w:tc>
      </w:tr>
      <w:tr w:rsidR="007A003F" w:rsidRPr="00907EE0" w14:paraId="0A2E7988" w14:textId="77777777" w:rsidTr="00AF5580">
        <w:trPr>
          <w:trHeight w:val="72"/>
        </w:trPr>
        <w:tc>
          <w:tcPr>
            <w:tcW w:w="1520" w:type="dxa"/>
            <w:shd w:val="clear" w:color="auto" w:fill="auto"/>
            <w:vAlign w:val="center"/>
            <w:hideMark/>
          </w:tcPr>
          <w:p w14:paraId="0346783F"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57147</w:t>
            </w:r>
          </w:p>
        </w:tc>
        <w:tc>
          <w:tcPr>
            <w:tcW w:w="4770" w:type="dxa"/>
            <w:shd w:val="clear" w:color="auto" w:fill="auto"/>
            <w:vAlign w:val="center"/>
            <w:hideMark/>
          </w:tcPr>
          <w:p w14:paraId="417FC235"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1,1</w:t>
            </w:r>
            <w:r w:rsidRPr="00907EE0">
              <w:rPr>
                <w:rFonts w:ascii="Times New Roman" w:hAnsi="Times New Roman"/>
                <w:bCs/>
                <w:color w:val="000000"/>
                <w:szCs w:val="24"/>
              </w:rPr>
              <w:noBreakHyphen/>
              <w:t>Dimethyl hydrazine</w:t>
            </w:r>
          </w:p>
        </w:tc>
        <w:tc>
          <w:tcPr>
            <w:tcW w:w="1648" w:type="dxa"/>
            <w:shd w:val="clear" w:color="auto" w:fill="auto"/>
            <w:vAlign w:val="center"/>
            <w:hideMark/>
          </w:tcPr>
          <w:p w14:paraId="5D4A435F" w14:textId="18DA6F86" w:rsidR="007A003F" w:rsidRPr="00907EE0" w:rsidRDefault="007A003F" w:rsidP="00AF5580">
            <w:pPr>
              <w:jc w:val="right"/>
              <w:rPr>
                <w:rFonts w:ascii="Times New Roman" w:hAnsi="Times New Roman"/>
                <w:bCs/>
                <w:color w:val="000000"/>
                <w:szCs w:val="24"/>
              </w:rPr>
            </w:pPr>
            <w:r w:rsidRPr="00907EE0">
              <w:rPr>
                <w:rFonts w:ascii="Times New Roman" w:hAnsi="Times New Roman"/>
                <w:bCs/>
                <w:color w:val="000000"/>
                <w:szCs w:val="24"/>
              </w:rPr>
              <w:t>0.1</w:t>
            </w:r>
          </w:p>
        </w:tc>
        <w:tc>
          <w:tcPr>
            <w:tcW w:w="1620" w:type="dxa"/>
            <w:shd w:val="clear" w:color="auto" w:fill="auto"/>
            <w:vAlign w:val="center"/>
            <w:hideMark/>
          </w:tcPr>
          <w:p w14:paraId="0507755F" w14:textId="7852682C" w:rsidR="007A003F" w:rsidRPr="00907EE0" w:rsidRDefault="007A003F" w:rsidP="00AF5580">
            <w:pPr>
              <w:jc w:val="right"/>
              <w:rPr>
                <w:rFonts w:ascii="Times New Roman" w:hAnsi="Times New Roman"/>
                <w:bCs/>
                <w:color w:val="000000"/>
                <w:szCs w:val="24"/>
              </w:rPr>
            </w:pPr>
            <w:r w:rsidRPr="00907EE0">
              <w:rPr>
                <w:rFonts w:ascii="Times New Roman" w:hAnsi="Times New Roman"/>
                <w:bCs/>
                <w:color w:val="000000"/>
                <w:szCs w:val="24"/>
              </w:rPr>
              <w:t>16</w:t>
            </w:r>
          </w:p>
        </w:tc>
      </w:tr>
      <w:tr w:rsidR="007A003F" w:rsidRPr="00907EE0" w14:paraId="61650657" w14:textId="77777777" w:rsidTr="00AF5580">
        <w:trPr>
          <w:trHeight w:val="72"/>
        </w:trPr>
        <w:tc>
          <w:tcPr>
            <w:tcW w:w="1520" w:type="dxa"/>
            <w:shd w:val="clear" w:color="auto" w:fill="auto"/>
            <w:vAlign w:val="center"/>
            <w:hideMark/>
          </w:tcPr>
          <w:p w14:paraId="33F91CD7"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6D4340D"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69744076" w14:textId="4714C0D5" w:rsidR="007A003F" w:rsidRPr="00907EE0" w:rsidRDefault="007A003F" w:rsidP="00AF5580">
            <w:pPr>
              <w:jc w:val="right"/>
              <w:rPr>
                <w:rFonts w:ascii="Times New Roman" w:hAnsi="Times New Roman"/>
                <w:bCs/>
                <w:color w:val="000000"/>
                <w:szCs w:val="24"/>
              </w:rPr>
            </w:pPr>
          </w:p>
        </w:tc>
        <w:tc>
          <w:tcPr>
            <w:tcW w:w="1620" w:type="dxa"/>
            <w:shd w:val="clear" w:color="auto" w:fill="auto"/>
            <w:vAlign w:val="center"/>
            <w:hideMark/>
          </w:tcPr>
          <w:p w14:paraId="2BD9E64E" w14:textId="77777777" w:rsidR="007A003F" w:rsidRPr="00907EE0" w:rsidRDefault="007A003F" w:rsidP="00AF5580">
            <w:pPr>
              <w:jc w:val="right"/>
              <w:rPr>
                <w:rFonts w:ascii="Times New Roman" w:hAnsi="Times New Roman"/>
                <w:bCs/>
                <w:color w:val="000000"/>
                <w:szCs w:val="24"/>
              </w:rPr>
            </w:pPr>
            <w:r w:rsidRPr="00907EE0">
              <w:rPr>
                <w:rFonts w:ascii="Times New Roman" w:hAnsi="Times New Roman"/>
                <w:bCs/>
                <w:color w:val="000000"/>
                <w:szCs w:val="24"/>
              </w:rPr>
              <w:t> </w:t>
            </w:r>
          </w:p>
        </w:tc>
      </w:tr>
      <w:tr w:rsidR="007A003F" w:rsidRPr="00907EE0" w14:paraId="407E98D3" w14:textId="77777777" w:rsidTr="00AF5580">
        <w:trPr>
          <w:trHeight w:val="72"/>
        </w:trPr>
        <w:tc>
          <w:tcPr>
            <w:tcW w:w="1520" w:type="dxa"/>
            <w:shd w:val="clear" w:color="auto" w:fill="auto"/>
            <w:vAlign w:val="center"/>
            <w:hideMark/>
          </w:tcPr>
          <w:p w14:paraId="7BB126CC"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131113</w:t>
            </w:r>
          </w:p>
        </w:tc>
        <w:tc>
          <w:tcPr>
            <w:tcW w:w="4770" w:type="dxa"/>
            <w:shd w:val="clear" w:color="auto" w:fill="auto"/>
            <w:vAlign w:val="center"/>
            <w:hideMark/>
          </w:tcPr>
          <w:p w14:paraId="562A4F3A"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Dimethyl phthalate</w:t>
            </w:r>
          </w:p>
        </w:tc>
        <w:tc>
          <w:tcPr>
            <w:tcW w:w="1648" w:type="dxa"/>
            <w:shd w:val="clear" w:color="auto" w:fill="auto"/>
            <w:vAlign w:val="center"/>
            <w:hideMark/>
          </w:tcPr>
          <w:p w14:paraId="302E4C4C" w14:textId="4EE99BE1" w:rsidR="007A003F" w:rsidRPr="00907EE0" w:rsidRDefault="007A003F" w:rsidP="00AF5580">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7B31CC7C" w14:textId="77777777" w:rsidR="007A003F" w:rsidRPr="00907EE0" w:rsidRDefault="007A003F" w:rsidP="00AF5580">
            <w:pPr>
              <w:jc w:val="right"/>
              <w:rPr>
                <w:rFonts w:ascii="Times New Roman" w:hAnsi="Times New Roman"/>
                <w:bCs/>
                <w:color w:val="000000"/>
                <w:szCs w:val="24"/>
              </w:rPr>
            </w:pPr>
            <w:r w:rsidRPr="00907EE0">
              <w:rPr>
                <w:rFonts w:ascii="Times New Roman" w:hAnsi="Times New Roman"/>
                <w:bCs/>
                <w:color w:val="000000"/>
                <w:szCs w:val="24"/>
              </w:rPr>
              <w:t>10,000</w:t>
            </w:r>
          </w:p>
        </w:tc>
      </w:tr>
      <w:tr w:rsidR="007A003F" w:rsidRPr="00907EE0" w14:paraId="0A6FE80D" w14:textId="77777777" w:rsidTr="00AF5580">
        <w:trPr>
          <w:trHeight w:val="72"/>
        </w:trPr>
        <w:tc>
          <w:tcPr>
            <w:tcW w:w="1520" w:type="dxa"/>
            <w:shd w:val="clear" w:color="auto" w:fill="auto"/>
            <w:vAlign w:val="center"/>
            <w:hideMark/>
          </w:tcPr>
          <w:p w14:paraId="53B9A028"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341FFA4"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1B8DD1DC" w14:textId="3C06E18B" w:rsidR="007A003F" w:rsidRPr="00907EE0" w:rsidRDefault="007A003F" w:rsidP="00AF5580">
            <w:pPr>
              <w:jc w:val="right"/>
              <w:rPr>
                <w:rFonts w:ascii="Times New Roman" w:hAnsi="Times New Roman"/>
                <w:bCs/>
                <w:color w:val="000000"/>
                <w:szCs w:val="24"/>
              </w:rPr>
            </w:pPr>
          </w:p>
        </w:tc>
        <w:tc>
          <w:tcPr>
            <w:tcW w:w="1620" w:type="dxa"/>
            <w:shd w:val="clear" w:color="auto" w:fill="auto"/>
            <w:vAlign w:val="center"/>
            <w:hideMark/>
          </w:tcPr>
          <w:p w14:paraId="2AB8B120" w14:textId="62ECA032" w:rsidR="007A003F" w:rsidRPr="00907EE0" w:rsidRDefault="007A003F" w:rsidP="00AF5580">
            <w:pPr>
              <w:jc w:val="right"/>
              <w:rPr>
                <w:rFonts w:ascii="Times New Roman" w:hAnsi="Times New Roman"/>
                <w:bCs/>
                <w:color w:val="000000"/>
                <w:szCs w:val="24"/>
              </w:rPr>
            </w:pPr>
          </w:p>
        </w:tc>
      </w:tr>
      <w:tr w:rsidR="007A003F" w:rsidRPr="00907EE0" w14:paraId="74DC997F" w14:textId="77777777" w:rsidTr="00AF5580">
        <w:trPr>
          <w:trHeight w:val="72"/>
        </w:trPr>
        <w:tc>
          <w:tcPr>
            <w:tcW w:w="1520" w:type="dxa"/>
            <w:shd w:val="clear" w:color="auto" w:fill="auto"/>
            <w:vAlign w:val="center"/>
            <w:hideMark/>
          </w:tcPr>
          <w:p w14:paraId="022602E2"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77781</w:t>
            </w:r>
          </w:p>
        </w:tc>
        <w:tc>
          <w:tcPr>
            <w:tcW w:w="4770" w:type="dxa"/>
            <w:shd w:val="clear" w:color="auto" w:fill="auto"/>
            <w:vAlign w:val="center"/>
            <w:hideMark/>
          </w:tcPr>
          <w:p w14:paraId="07494882"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Dimethyl sulfate</w:t>
            </w:r>
          </w:p>
        </w:tc>
        <w:tc>
          <w:tcPr>
            <w:tcW w:w="1648" w:type="dxa"/>
            <w:shd w:val="clear" w:color="auto" w:fill="auto"/>
            <w:vAlign w:val="center"/>
            <w:hideMark/>
          </w:tcPr>
          <w:p w14:paraId="216F63BF" w14:textId="7A3C19CD" w:rsidR="007A003F"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0.01</w:t>
            </w:r>
          </w:p>
        </w:tc>
        <w:tc>
          <w:tcPr>
            <w:tcW w:w="1620" w:type="dxa"/>
            <w:shd w:val="clear" w:color="auto" w:fill="auto"/>
            <w:vAlign w:val="center"/>
            <w:hideMark/>
          </w:tcPr>
          <w:p w14:paraId="4952498E" w14:textId="28F1361C" w:rsidR="007A003F"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200</w:t>
            </w:r>
          </w:p>
        </w:tc>
      </w:tr>
      <w:tr w:rsidR="007A003F" w:rsidRPr="00907EE0" w14:paraId="1D5E29FB" w14:textId="77777777" w:rsidTr="00AF5580">
        <w:trPr>
          <w:trHeight w:val="72"/>
        </w:trPr>
        <w:tc>
          <w:tcPr>
            <w:tcW w:w="1520" w:type="dxa"/>
            <w:shd w:val="clear" w:color="auto" w:fill="auto"/>
            <w:vAlign w:val="center"/>
            <w:hideMark/>
          </w:tcPr>
          <w:p w14:paraId="4DF99B9D"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BD3C740"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068FCDB3" w14:textId="79F6576E" w:rsidR="007A003F" w:rsidRPr="00907EE0" w:rsidRDefault="007A003F" w:rsidP="00AF5580">
            <w:pPr>
              <w:jc w:val="right"/>
              <w:rPr>
                <w:rFonts w:ascii="Times New Roman" w:hAnsi="Times New Roman"/>
                <w:bCs/>
                <w:color w:val="000000"/>
                <w:szCs w:val="24"/>
              </w:rPr>
            </w:pPr>
          </w:p>
        </w:tc>
        <w:tc>
          <w:tcPr>
            <w:tcW w:w="1620" w:type="dxa"/>
            <w:shd w:val="clear" w:color="auto" w:fill="auto"/>
            <w:vAlign w:val="center"/>
            <w:hideMark/>
          </w:tcPr>
          <w:p w14:paraId="55D311C9" w14:textId="77777777" w:rsidR="007A003F" w:rsidRPr="00907EE0" w:rsidRDefault="007A003F" w:rsidP="00AF5580">
            <w:pPr>
              <w:jc w:val="right"/>
              <w:rPr>
                <w:rFonts w:ascii="Times New Roman" w:hAnsi="Times New Roman"/>
                <w:bCs/>
                <w:color w:val="000000"/>
                <w:szCs w:val="24"/>
              </w:rPr>
            </w:pPr>
            <w:r w:rsidRPr="00907EE0">
              <w:rPr>
                <w:rFonts w:ascii="Times New Roman" w:hAnsi="Times New Roman"/>
                <w:bCs/>
                <w:color w:val="000000"/>
                <w:szCs w:val="24"/>
              </w:rPr>
              <w:t> </w:t>
            </w:r>
          </w:p>
        </w:tc>
      </w:tr>
      <w:tr w:rsidR="007A003F" w:rsidRPr="00907EE0" w14:paraId="56D2F188" w14:textId="77777777" w:rsidTr="00AF5580">
        <w:trPr>
          <w:trHeight w:val="72"/>
        </w:trPr>
        <w:tc>
          <w:tcPr>
            <w:tcW w:w="1520" w:type="dxa"/>
            <w:shd w:val="clear" w:color="auto" w:fill="auto"/>
            <w:vAlign w:val="center"/>
            <w:hideMark/>
          </w:tcPr>
          <w:p w14:paraId="407D537B"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534521</w:t>
            </w:r>
          </w:p>
        </w:tc>
        <w:tc>
          <w:tcPr>
            <w:tcW w:w="4770" w:type="dxa"/>
            <w:shd w:val="clear" w:color="auto" w:fill="auto"/>
            <w:vAlign w:val="bottom"/>
            <w:hideMark/>
          </w:tcPr>
          <w:p w14:paraId="22F87299" w14:textId="77777777" w:rsidR="007A003F" w:rsidRPr="00907EE0" w:rsidRDefault="007A003F" w:rsidP="007A003F">
            <w:pPr>
              <w:contextualSpacing/>
              <w:rPr>
                <w:rFonts w:ascii="Times New Roman" w:hAnsi="Times New Roman"/>
                <w:bCs/>
                <w:color w:val="000000"/>
                <w:szCs w:val="24"/>
              </w:rPr>
            </w:pPr>
            <w:r w:rsidRPr="00907EE0">
              <w:rPr>
                <w:rFonts w:ascii="Times New Roman" w:hAnsi="Times New Roman"/>
                <w:bCs/>
                <w:color w:val="000000"/>
                <w:szCs w:val="24"/>
              </w:rPr>
              <w:t>4,6</w:t>
            </w:r>
            <w:r w:rsidRPr="00907EE0">
              <w:rPr>
                <w:rFonts w:ascii="Times New Roman" w:hAnsi="Times New Roman"/>
                <w:bCs/>
                <w:color w:val="000000"/>
                <w:szCs w:val="24"/>
              </w:rPr>
              <w:noBreakHyphen/>
              <w:t>Dinitro</w:t>
            </w:r>
            <w:r w:rsidRPr="00907EE0">
              <w:rPr>
                <w:rFonts w:ascii="Times New Roman" w:hAnsi="Times New Roman"/>
                <w:bCs/>
                <w:color w:val="000000"/>
                <w:szCs w:val="24"/>
              </w:rPr>
              <w:noBreakHyphen/>
              <w:t>o</w:t>
            </w:r>
            <w:r w:rsidRPr="00907EE0">
              <w:rPr>
                <w:rFonts w:ascii="Times New Roman" w:hAnsi="Times New Roman"/>
                <w:bCs/>
                <w:color w:val="000000"/>
                <w:szCs w:val="24"/>
              </w:rPr>
              <w:noBreakHyphen/>
              <w:t>cresol</w:t>
            </w:r>
          </w:p>
        </w:tc>
        <w:tc>
          <w:tcPr>
            <w:tcW w:w="1648" w:type="dxa"/>
            <w:shd w:val="clear" w:color="auto" w:fill="auto"/>
            <w:vAlign w:val="center"/>
            <w:hideMark/>
          </w:tcPr>
          <w:p w14:paraId="3051140D" w14:textId="443652EB" w:rsidR="007A003F"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20</w:t>
            </w:r>
          </w:p>
        </w:tc>
        <w:tc>
          <w:tcPr>
            <w:tcW w:w="1620" w:type="dxa"/>
            <w:shd w:val="clear" w:color="auto" w:fill="auto"/>
            <w:vAlign w:val="center"/>
            <w:hideMark/>
          </w:tcPr>
          <w:p w14:paraId="317B009A" w14:textId="77777777" w:rsidR="007A003F" w:rsidRPr="00907EE0" w:rsidRDefault="007A003F" w:rsidP="00AF5580">
            <w:pPr>
              <w:jc w:val="right"/>
              <w:rPr>
                <w:rFonts w:ascii="Times New Roman" w:hAnsi="Times New Roman"/>
                <w:bCs/>
                <w:color w:val="000000"/>
                <w:szCs w:val="24"/>
              </w:rPr>
            </w:pPr>
            <w:r w:rsidRPr="00907EE0">
              <w:rPr>
                <w:rFonts w:ascii="Times New Roman" w:hAnsi="Times New Roman"/>
                <w:bCs/>
                <w:color w:val="000000"/>
                <w:szCs w:val="24"/>
              </w:rPr>
              <w:t>200</w:t>
            </w:r>
          </w:p>
        </w:tc>
      </w:tr>
      <w:tr w:rsidR="007A003F" w:rsidRPr="00907EE0" w14:paraId="4A6668CD" w14:textId="77777777" w:rsidTr="00AF5580">
        <w:trPr>
          <w:trHeight w:val="72"/>
        </w:trPr>
        <w:tc>
          <w:tcPr>
            <w:tcW w:w="1520" w:type="dxa"/>
            <w:shd w:val="clear" w:color="auto" w:fill="auto"/>
            <w:vAlign w:val="center"/>
            <w:hideMark/>
          </w:tcPr>
          <w:p w14:paraId="7588C339"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AB6533A" w14:textId="77777777" w:rsidR="007A003F" w:rsidRPr="00907EE0" w:rsidRDefault="007A003F" w:rsidP="007A003F">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1413F1E" w14:textId="405627E0" w:rsidR="007A003F" w:rsidRPr="00907EE0" w:rsidRDefault="007A003F" w:rsidP="00AF5580">
            <w:pPr>
              <w:jc w:val="right"/>
              <w:rPr>
                <w:rFonts w:ascii="Times New Roman" w:hAnsi="Times New Roman"/>
                <w:bCs/>
                <w:color w:val="000000"/>
                <w:szCs w:val="24"/>
              </w:rPr>
            </w:pPr>
          </w:p>
        </w:tc>
        <w:tc>
          <w:tcPr>
            <w:tcW w:w="1620" w:type="dxa"/>
            <w:shd w:val="clear" w:color="auto" w:fill="auto"/>
            <w:vAlign w:val="center"/>
          </w:tcPr>
          <w:p w14:paraId="5F1F2F4C" w14:textId="4E37737B" w:rsidR="007A003F" w:rsidRPr="00907EE0" w:rsidRDefault="007A003F" w:rsidP="00AF5580">
            <w:pPr>
              <w:jc w:val="right"/>
              <w:rPr>
                <w:rFonts w:ascii="Times New Roman" w:hAnsi="Times New Roman"/>
                <w:bCs/>
                <w:color w:val="000000"/>
                <w:szCs w:val="24"/>
              </w:rPr>
            </w:pPr>
          </w:p>
        </w:tc>
      </w:tr>
      <w:tr w:rsidR="00AF5580" w:rsidRPr="00907EE0" w14:paraId="2C25D410" w14:textId="77777777" w:rsidTr="00AF5580">
        <w:trPr>
          <w:trHeight w:val="72"/>
        </w:trPr>
        <w:tc>
          <w:tcPr>
            <w:tcW w:w="1520" w:type="dxa"/>
            <w:shd w:val="clear" w:color="auto" w:fill="auto"/>
            <w:vAlign w:val="center"/>
            <w:hideMark/>
          </w:tcPr>
          <w:p w14:paraId="55CF536B"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51285</w:t>
            </w:r>
          </w:p>
        </w:tc>
        <w:tc>
          <w:tcPr>
            <w:tcW w:w="4770" w:type="dxa"/>
            <w:shd w:val="clear" w:color="auto" w:fill="auto"/>
            <w:vAlign w:val="center"/>
            <w:hideMark/>
          </w:tcPr>
          <w:p w14:paraId="0DC00CA3"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2,4</w:t>
            </w:r>
            <w:r w:rsidRPr="00907EE0">
              <w:rPr>
                <w:rFonts w:ascii="Times New Roman" w:hAnsi="Times New Roman"/>
                <w:bCs/>
                <w:color w:val="000000"/>
                <w:szCs w:val="24"/>
              </w:rPr>
              <w:noBreakHyphen/>
              <w:t>Dinitrophenol</w:t>
            </w:r>
          </w:p>
        </w:tc>
        <w:tc>
          <w:tcPr>
            <w:tcW w:w="1648" w:type="dxa"/>
            <w:shd w:val="clear" w:color="auto" w:fill="auto"/>
            <w:vAlign w:val="center"/>
            <w:hideMark/>
          </w:tcPr>
          <w:p w14:paraId="1BB177BF" w14:textId="3DB9DFB3"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200</w:t>
            </w:r>
          </w:p>
        </w:tc>
        <w:tc>
          <w:tcPr>
            <w:tcW w:w="1620" w:type="dxa"/>
            <w:shd w:val="clear" w:color="auto" w:fill="auto"/>
            <w:vAlign w:val="center"/>
            <w:hideMark/>
          </w:tcPr>
          <w:p w14:paraId="024BAC83" w14:textId="1EC7AE25"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2,000</w:t>
            </w:r>
          </w:p>
        </w:tc>
      </w:tr>
      <w:tr w:rsidR="00AF5580" w:rsidRPr="00907EE0" w14:paraId="7B9DF967" w14:textId="77777777" w:rsidTr="00AF5580">
        <w:trPr>
          <w:trHeight w:val="72"/>
        </w:trPr>
        <w:tc>
          <w:tcPr>
            <w:tcW w:w="1520" w:type="dxa"/>
            <w:shd w:val="clear" w:color="auto" w:fill="auto"/>
            <w:vAlign w:val="center"/>
            <w:hideMark/>
          </w:tcPr>
          <w:p w14:paraId="424545AD"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68EE2D9"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C8477D8" w14:textId="1D5C1636" w:rsidR="00AF5580" w:rsidRPr="00907EE0" w:rsidRDefault="00AF5580" w:rsidP="00AF5580">
            <w:pPr>
              <w:jc w:val="right"/>
              <w:rPr>
                <w:rFonts w:ascii="Times New Roman" w:hAnsi="Times New Roman"/>
                <w:bCs/>
                <w:color w:val="000000"/>
                <w:szCs w:val="24"/>
              </w:rPr>
            </w:pPr>
          </w:p>
        </w:tc>
        <w:tc>
          <w:tcPr>
            <w:tcW w:w="1620" w:type="dxa"/>
            <w:shd w:val="clear" w:color="auto" w:fill="auto"/>
            <w:vAlign w:val="center"/>
          </w:tcPr>
          <w:p w14:paraId="30F6801F" w14:textId="753214FD" w:rsidR="00AF5580" w:rsidRPr="00907EE0" w:rsidRDefault="00AF5580" w:rsidP="00AF5580">
            <w:pPr>
              <w:jc w:val="right"/>
              <w:rPr>
                <w:rFonts w:ascii="Times New Roman" w:hAnsi="Times New Roman"/>
                <w:bCs/>
                <w:color w:val="000000"/>
                <w:szCs w:val="24"/>
              </w:rPr>
            </w:pPr>
          </w:p>
        </w:tc>
      </w:tr>
      <w:tr w:rsidR="00AF5580" w:rsidRPr="00907EE0" w14:paraId="4A27657B" w14:textId="77777777" w:rsidTr="00AF5580">
        <w:trPr>
          <w:trHeight w:val="72"/>
        </w:trPr>
        <w:tc>
          <w:tcPr>
            <w:tcW w:w="1520" w:type="dxa"/>
            <w:shd w:val="clear" w:color="auto" w:fill="auto"/>
            <w:vAlign w:val="center"/>
            <w:hideMark/>
          </w:tcPr>
          <w:p w14:paraId="7675E3F1"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121142</w:t>
            </w:r>
          </w:p>
        </w:tc>
        <w:tc>
          <w:tcPr>
            <w:tcW w:w="4770" w:type="dxa"/>
            <w:shd w:val="clear" w:color="auto" w:fill="auto"/>
            <w:vAlign w:val="center"/>
            <w:hideMark/>
          </w:tcPr>
          <w:p w14:paraId="23B69AC0"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2,4</w:t>
            </w:r>
            <w:r w:rsidRPr="00907EE0">
              <w:rPr>
                <w:rFonts w:ascii="Times New Roman" w:hAnsi="Times New Roman"/>
                <w:bCs/>
                <w:color w:val="000000"/>
                <w:szCs w:val="24"/>
              </w:rPr>
              <w:noBreakHyphen/>
              <w:t>Dinitrotoluene</w:t>
            </w:r>
          </w:p>
        </w:tc>
        <w:tc>
          <w:tcPr>
            <w:tcW w:w="1648" w:type="dxa"/>
            <w:shd w:val="clear" w:color="auto" w:fill="auto"/>
            <w:vAlign w:val="center"/>
            <w:hideMark/>
          </w:tcPr>
          <w:p w14:paraId="2F5B7784" w14:textId="1D0AD828"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0.5</w:t>
            </w:r>
          </w:p>
        </w:tc>
        <w:tc>
          <w:tcPr>
            <w:tcW w:w="1620" w:type="dxa"/>
            <w:shd w:val="clear" w:color="auto" w:fill="auto"/>
            <w:vAlign w:val="center"/>
            <w:hideMark/>
          </w:tcPr>
          <w:p w14:paraId="6304CC88" w14:textId="44132942"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40</w:t>
            </w:r>
          </w:p>
        </w:tc>
      </w:tr>
      <w:tr w:rsidR="00AF5580" w:rsidRPr="00907EE0" w14:paraId="6F91A68D" w14:textId="77777777" w:rsidTr="00AF5580">
        <w:trPr>
          <w:trHeight w:val="72"/>
        </w:trPr>
        <w:tc>
          <w:tcPr>
            <w:tcW w:w="1520" w:type="dxa"/>
            <w:shd w:val="clear" w:color="auto" w:fill="auto"/>
            <w:vAlign w:val="center"/>
            <w:hideMark/>
          </w:tcPr>
          <w:p w14:paraId="646D04FC"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5652791"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54ABAE5B"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center"/>
            <w:hideMark/>
          </w:tcPr>
          <w:p w14:paraId="594CBA3D" w14:textId="430D5AA1" w:rsidR="00AF5580" w:rsidRPr="00907EE0" w:rsidRDefault="00AF5580" w:rsidP="00AF5580">
            <w:pPr>
              <w:jc w:val="right"/>
              <w:rPr>
                <w:rFonts w:ascii="Times New Roman" w:hAnsi="Times New Roman"/>
                <w:bCs/>
                <w:color w:val="000000"/>
                <w:szCs w:val="24"/>
              </w:rPr>
            </w:pPr>
          </w:p>
        </w:tc>
      </w:tr>
      <w:tr w:rsidR="00AF5580" w:rsidRPr="00907EE0" w14:paraId="1FFB6D60" w14:textId="77777777" w:rsidTr="00AF5580">
        <w:trPr>
          <w:trHeight w:val="72"/>
        </w:trPr>
        <w:tc>
          <w:tcPr>
            <w:tcW w:w="1520" w:type="dxa"/>
            <w:shd w:val="clear" w:color="auto" w:fill="auto"/>
            <w:vAlign w:val="center"/>
            <w:hideMark/>
          </w:tcPr>
          <w:p w14:paraId="19940114"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122667</w:t>
            </w:r>
          </w:p>
        </w:tc>
        <w:tc>
          <w:tcPr>
            <w:tcW w:w="4770" w:type="dxa"/>
            <w:shd w:val="clear" w:color="auto" w:fill="auto"/>
            <w:vAlign w:val="center"/>
            <w:hideMark/>
          </w:tcPr>
          <w:p w14:paraId="5DFA16C8"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1,2</w:t>
            </w:r>
            <w:r w:rsidRPr="00907EE0">
              <w:rPr>
                <w:rFonts w:ascii="Times New Roman" w:hAnsi="Times New Roman"/>
                <w:bCs/>
                <w:color w:val="000000"/>
                <w:szCs w:val="24"/>
              </w:rPr>
              <w:noBreakHyphen/>
              <w:t>Diphenylhydrazine</w:t>
            </w:r>
          </w:p>
        </w:tc>
        <w:tc>
          <w:tcPr>
            <w:tcW w:w="1648" w:type="dxa"/>
            <w:shd w:val="clear" w:color="auto" w:fill="auto"/>
            <w:vAlign w:val="center"/>
            <w:hideMark/>
          </w:tcPr>
          <w:p w14:paraId="5E48F18A" w14:textId="40FE9BF3"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0.2</w:t>
            </w:r>
          </w:p>
        </w:tc>
        <w:tc>
          <w:tcPr>
            <w:tcW w:w="1620" w:type="dxa"/>
            <w:shd w:val="clear" w:color="auto" w:fill="auto"/>
            <w:vAlign w:val="center"/>
            <w:hideMark/>
          </w:tcPr>
          <w:p w14:paraId="2F6710C7" w14:textId="38D206B9"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180</w:t>
            </w:r>
          </w:p>
        </w:tc>
      </w:tr>
      <w:tr w:rsidR="00AF5580" w:rsidRPr="00907EE0" w14:paraId="72C15BE9" w14:textId="77777777" w:rsidTr="00AF5580">
        <w:trPr>
          <w:trHeight w:val="72"/>
        </w:trPr>
        <w:tc>
          <w:tcPr>
            <w:tcW w:w="1520" w:type="dxa"/>
            <w:shd w:val="clear" w:color="auto" w:fill="auto"/>
            <w:vAlign w:val="center"/>
            <w:hideMark/>
          </w:tcPr>
          <w:p w14:paraId="0B9FAF81"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81CA11D"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4D5D8052"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171098C4"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 </w:t>
            </w:r>
          </w:p>
        </w:tc>
      </w:tr>
      <w:tr w:rsidR="00AF5580" w:rsidRPr="00907EE0" w14:paraId="77906676" w14:textId="77777777" w:rsidTr="00AF5580">
        <w:trPr>
          <w:trHeight w:val="72"/>
        </w:trPr>
        <w:tc>
          <w:tcPr>
            <w:tcW w:w="1520" w:type="dxa"/>
            <w:shd w:val="clear" w:color="auto" w:fill="auto"/>
            <w:vAlign w:val="center"/>
            <w:hideMark/>
          </w:tcPr>
          <w:p w14:paraId="7EEFE922"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106898</w:t>
            </w:r>
          </w:p>
        </w:tc>
        <w:tc>
          <w:tcPr>
            <w:tcW w:w="4770" w:type="dxa"/>
            <w:shd w:val="clear" w:color="auto" w:fill="auto"/>
            <w:vAlign w:val="center"/>
            <w:hideMark/>
          </w:tcPr>
          <w:p w14:paraId="54CFC858"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Epichlorohydrin</w:t>
            </w:r>
          </w:p>
        </w:tc>
        <w:tc>
          <w:tcPr>
            <w:tcW w:w="1648" w:type="dxa"/>
            <w:shd w:val="clear" w:color="auto" w:fill="auto"/>
            <w:vAlign w:val="center"/>
            <w:hideMark/>
          </w:tcPr>
          <w:p w14:paraId="4245AFB6"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39</w:t>
            </w:r>
          </w:p>
        </w:tc>
        <w:tc>
          <w:tcPr>
            <w:tcW w:w="1620" w:type="dxa"/>
            <w:shd w:val="clear" w:color="auto" w:fill="auto"/>
            <w:vAlign w:val="bottom"/>
            <w:hideMark/>
          </w:tcPr>
          <w:p w14:paraId="0672A77F"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4,000</w:t>
            </w:r>
          </w:p>
        </w:tc>
      </w:tr>
      <w:tr w:rsidR="00AF5580" w:rsidRPr="00907EE0" w14:paraId="1296246F" w14:textId="77777777" w:rsidTr="00AF5580">
        <w:trPr>
          <w:trHeight w:val="72"/>
        </w:trPr>
        <w:tc>
          <w:tcPr>
            <w:tcW w:w="1520" w:type="dxa"/>
            <w:shd w:val="clear" w:color="auto" w:fill="auto"/>
            <w:vAlign w:val="center"/>
            <w:hideMark/>
          </w:tcPr>
          <w:p w14:paraId="79B7A6F6"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58D335D"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64F84456"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23627102"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 </w:t>
            </w:r>
          </w:p>
        </w:tc>
      </w:tr>
      <w:tr w:rsidR="00AF5580" w:rsidRPr="00907EE0" w14:paraId="1D256325" w14:textId="77777777" w:rsidTr="00AF5580">
        <w:trPr>
          <w:trHeight w:val="72"/>
        </w:trPr>
        <w:tc>
          <w:tcPr>
            <w:tcW w:w="1520" w:type="dxa"/>
            <w:shd w:val="clear" w:color="auto" w:fill="auto"/>
            <w:vAlign w:val="center"/>
            <w:hideMark/>
          </w:tcPr>
          <w:p w14:paraId="25006D79"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106887</w:t>
            </w:r>
          </w:p>
        </w:tc>
        <w:tc>
          <w:tcPr>
            <w:tcW w:w="4770" w:type="dxa"/>
            <w:shd w:val="clear" w:color="auto" w:fill="auto"/>
            <w:vAlign w:val="center"/>
            <w:hideMark/>
          </w:tcPr>
          <w:p w14:paraId="1C7488CF"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1,2</w:t>
            </w:r>
            <w:r w:rsidRPr="00907EE0">
              <w:rPr>
                <w:rFonts w:ascii="Times New Roman" w:hAnsi="Times New Roman"/>
                <w:bCs/>
                <w:color w:val="000000"/>
                <w:szCs w:val="24"/>
              </w:rPr>
              <w:noBreakHyphen/>
              <w:t>Epoxybutane</w:t>
            </w:r>
          </w:p>
        </w:tc>
        <w:tc>
          <w:tcPr>
            <w:tcW w:w="1648" w:type="dxa"/>
            <w:shd w:val="clear" w:color="auto" w:fill="auto"/>
            <w:vAlign w:val="center"/>
            <w:hideMark/>
          </w:tcPr>
          <w:p w14:paraId="3DB13C79"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900</w:t>
            </w:r>
          </w:p>
        </w:tc>
        <w:tc>
          <w:tcPr>
            <w:tcW w:w="1620" w:type="dxa"/>
            <w:shd w:val="clear" w:color="auto" w:fill="auto"/>
            <w:vAlign w:val="bottom"/>
            <w:hideMark/>
          </w:tcPr>
          <w:p w14:paraId="5369CE8A"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2,000</w:t>
            </w:r>
          </w:p>
        </w:tc>
      </w:tr>
      <w:tr w:rsidR="00AF5580" w:rsidRPr="00907EE0" w14:paraId="65C4E491" w14:textId="77777777" w:rsidTr="00AF5580">
        <w:trPr>
          <w:trHeight w:val="72"/>
        </w:trPr>
        <w:tc>
          <w:tcPr>
            <w:tcW w:w="1520" w:type="dxa"/>
            <w:shd w:val="clear" w:color="auto" w:fill="auto"/>
            <w:vAlign w:val="center"/>
            <w:hideMark/>
          </w:tcPr>
          <w:p w14:paraId="3E594235"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14DB4D6"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1D1F3775"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519F4272"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 </w:t>
            </w:r>
          </w:p>
        </w:tc>
      </w:tr>
      <w:tr w:rsidR="00AF5580" w:rsidRPr="00907EE0" w14:paraId="117AB837" w14:textId="77777777" w:rsidTr="00AF5580">
        <w:trPr>
          <w:trHeight w:val="72"/>
        </w:trPr>
        <w:tc>
          <w:tcPr>
            <w:tcW w:w="1520" w:type="dxa"/>
            <w:shd w:val="clear" w:color="auto" w:fill="auto"/>
            <w:vAlign w:val="center"/>
            <w:hideMark/>
          </w:tcPr>
          <w:p w14:paraId="4D818C68"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140885</w:t>
            </w:r>
          </w:p>
        </w:tc>
        <w:tc>
          <w:tcPr>
            <w:tcW w:w="4770" w:type="dxa"/>
            <w:shd w:val="clear" w:color="auto" w:fill="auto"/>
            <w:vAlign w:val="center"/>
            <w:hideMark/>
          </w:tcPr>
          <w:p w14:paraId="7DF443AD"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Ethyl acrylate</w:t>
            </w:r>
          </w:p>
        </w:tc>
        <w:tc>
          <w:tcPr>
            <w:tcW w:w="1648" w:type="dxa"/>
            <w:shd w:val="clear" w:color="auto" w:fill="auto"/>
            <w:vAlign w:val="center"/>
            <w:hideMark/>
          </w:tcPr>
          <w:p w14:paraId="1ED53225"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370</w:t>
            </w:r>
          </w:p>
        </w:tc>
        <w:tc>
          <w:tcPr>
            <w:tcW w:w="1620" w:type="dxa"/>
            <w:shd w:val="clear" w:color="auto" w:fill="auto"/>
            <w:vAlign w:val="bottom"/>
            <w:hideMark/>
          </w:tcPr>
          <w:p w14:paraId="73F1774D"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2,000</w:t>
            </w:r>
          </w:p>
        </w:tc>
      </w:tr>
      <w:tr w:rsidR="00AF5580" w:rsidRPr="00907EE0" w14:paraId="468E0397" w14:textId="77777777" w:rsidTr="00AF5580">
        <w:trPr>
          <w:trHeight w:val="72"/>
        </w:trPr>
        <w:tc>
          <w:tcPr>
            <w:tcW w:w="1520" w:type="dxa"/>
            <w:shd w:val="clear" w:color="auto" w:fill="auto"/>
            <w:vAlign w:val="center"/>
            <w:hideMark/>
          </w:tcPr>
          <w:p w14:paraId="2BF9D78B"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2ACEC6DD"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59AFDE2E"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4AEB7901"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 </w:t>
            </w:r>
          </w:p>
        </w:tc>
      </w:tr>
      <w:tr w:rsidR="00AF5580" w:rsidRPr="00907EE0" w14:paraId="18E4542F" w14:textId="77777777" w:rsidTr="00AF5580">
        <w:trPr>
          <w:trHeight w:val="72"/>
        </w:trPr>
        <w:tc>
          <w:tcPr>
            <w:tcW w:w="1520" w:type="dxa"/>
            <w:shd w:val="clear" w:color="auto" w:fill="auto"/>
            <w:vAlign w:val="center"/>
            <w:hideMark/>
          </w:tcPr>
          <w:p w14:paraId="512C84BB"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100414</w:t>
            </w:r>
          </w:p>
        </w:tc>
        <w:tc>
          <w:tcPr>
            <w:tcW w:w="4770" w:type="dxa"/>
            <w:shd w:val="clear" w:color="auto" w:fill="auto"/>
            <w:vAlign w:val="center"/>
            <w:hideMark/>
          </w:tcPr>
          <w:p w14:paraId="33ECE1B6"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Ethyl benzene</w:t>
            </w:r>
          </w:p>
        </w:tc>
        <w:tc>
          <w:tcPr>
            <w:tcW w:w="1648" w:type="dxa"/>
            <w:shd w:val="clear" w:color="auto" w:fill="auto"/>
            <w:vAlign w:val="center"/>
            <w:hideMark/>
          </w:tcPr>
          <w:p w14:paraId="219BCC8D"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19</w:t>
            </w:r>
          </w:p>
        </w:tc>
        <w:tc>
          <w:tcPr>
            <w:tcW w:w="1620" w:type="dxa"/>
            <w:shd w:val="clear" w:color="auto" w:fill="auto"/>
            <w:vAlign w:val="bottom"/>
            <w:hideMark/>
          </w:tcPr>
          <w:p w14:paraId="7102F0FF"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10,000</w:t>
            </w:r>
          </w:p>
        </w:tc>
      </w:tr>
      <w:tr w:rsidR="00AF5580" w:rsidRPr="00907EE0" w14:paraId="49006298" w14:textId="77777777" w:rsidTr="00AF5580">
        <w:trPr>
          <w:trHeight w:val="72"/>
        </w:trPr>
        <w:tc>
          <w:tcPr>
            <w:tcW w:w="1520" w:type="dxa"/>
            <w:shd w:val="clear" w:color="auto" w:fill="auto"/>
            <w:vAlign w:val="center"/>
            <w:hideMark/>
          </w:tcPr>
          <w:p w14:paraId="0A7E5822"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2C07C7A6"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5AB3EAC0" w14:textId="72EACE43" w:rsidR="00AF5580" w:rsidRPr="00907EE0" w:rsidRDefault="00AF5580" w:rsidP="00AF5580">
            <w:pPr>
              <w:jc w:val="right"/>
              <w:rPr>
                <w:rFonts w:ascii="Times New Roman" w:hAnsi="Times New Roman"/>
                <w:bCs/>
                <w:color w:val="000000"/>
                <w:szCs w:val="24"/>
              </w:rPr>
            </w:pPr>
          </w:p>
        </w:tc>
        <w:tc>
          <w:tcPr>
            <w:tcW w:w="1620" w:type="dxa"/>
            <w:shd w:val="clear" w:color="auto" w:fill="auto"/>
            <w:vAlign w:val="center"/>
            <w:hideMark/>
          </w:tcPr>
          <w:p w14:paraId="4341A915"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 </w:t>
            </w:r>
          </w:p>
        </w:tc>
      </w:tr>
      <w:tr w:rsidR="00AF5580" w:rsidRPr="00907EE0" w14:paraId="6C176F4E" w14:textId="77777777" w:rsidTr="00AF5580">
        <w:trPr>
          <w:trHeight w:val="72"/>
        </w:trPr>
        <w:tc>
          <w:tcPr>
            <w:tcW w:w="1520" w:type="dxa"/>
            <w:shd w:val="clear" w:color="auto" w:fill="auto"/>
            <w:vAlign w:val="center"/>
            <w:hideMark/>
          </w:tcPr>
          <w:p w14:paraId="2ED34480"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51796</w:t>
            </w:r>
          </w:p>
        </w:tc>
        <w:tc>
          <w:tcPr>
            <w:tcW w:w="4770" w:type="dxa"/>
            <w:shd w:val="clear" w:color="auto" w:fill="auto"/>
            <w:vAlign w:val="center"/>
            <w:hideMark/>
          </w:tcPr>
          <w:p w14:paraId="79F7AFD3"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Ethyl carbamate</w:t>
            </w:r>
          </w:p>
        </w:tc>
        <w:tc>
          <w:tcPr>
            <w:tcW w:w="1648" w:type="dxa"/>
            <w:shd w:val="clear" w:color="auto" w:fill="auto"/>
            <w:vAlign w:val="center"/>
            <w:hideMark/>
          </w:tcPr>
          <w:p w14:paraId="2E211CE0" w14:textId="104FA75B"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0.15</w:t>
            </w:r>
          </w:p>
        </w:tc>
        <w:tc>
          <w:tcPr>
            <w:tcW w:w="1620" w:type="dxa"/>
            <w:shd w:val="clear" w:color="auto" w:fill="auto"/>
            <w:vAlign w:val="center"/>
            <w:hideMark/>
          </w:tcPr>
          <w:p w14:paraId="475D9484"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1,600</w:t>
            </w:r>
          </w:p>
        </w:tc>
      </w:tr>
      <w:tr w:rsidR="00AF5580" w:rsidRPr="00907EE0" w14:paraId="7934140D" w14:textId="77777777" w:rsidTr="00AF5580">
        <w:trPr>
          <w:trHeight w:val="72"/>
        </w:trPr>
        <w:tc>
          <w:tcPr>
            <w:tcW w:w="1520" w:type="dxa"/>
            <w:shd w:val="clear" w:color="auto" w:fill="auto"/>
            <w:vAlign w:val="center"/>
            <w:hideMark/>
          </w:tcPr>
          <w:p w14:paraId="5A15FDFE"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8BDE074"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2854582F" w14:textId="62F4EDE8" w:rsidR="00AF5580" w:rsidRPr="00907EE0" w:rsidRDefault="00AF5580" w:rsidP="00AF5580">
            <w:pPr>
              <w:jc w:val="right"/>
              <w:rPr>
                <w:rFonts w:ascii="Times New Roman" w:hAnsi="Times New Roman"/>
                <w:bCs/>
                <w:color w:val="000000"/>
                <w:szCs w:val="24"/>
              </w:rPr>
            </w:pPr>
          </w:p>
        </w:tc>
        <w:tc>
          <w:tcPr>
            <w:tcW w:w="1620" w:type="dxa"/>
            <w:shd w:val="clear" w:color="auto" w:fill="auto"/>
            <w:vAlign w:val="center"/>
            <w:hideMark/>
          </w:tcPr>
          <w:p w14:paraId="46C7C742"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 </w:t>
            </w:r>
          </w:p>
        </w:tc>
      </w:tr>
      <w:tr w:rsidR="00AF5580" w:rsidRPr="00907EE0" w14:paraId="43FACE76" w14:textId="77777777" w:rsidTr="00AF5580">
        <w:trPr>
          <w:trHeight w:val="72"/>
        </w:trPr>
        <w:tc>
          <w:tcPr>
            <w:tcW w:w="1520" w:type="dxa"/>
            <w:shd w:val="clear" w:color="auto" w:fill="auto"/>
            <w:vAlign w:val="center"/>
            <w:hideMark/>
          </w:tcPr>
          <w:p w14:paraId="5DF23832"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75003</w:t>
            </w:r>
          </w:p>
        </w:tc>
        <w:tc>
          <w:tcPr>
            <w:tcW w:w="4770" w:type="dxa"/>
            <w:shd w:val="clear" w:color="auto" w:fill="auto"/>
            <w:vAlign w:val="center"/>
            <w:hideMark/>
          </w:tcPr>
          <w:p w14:paraId="3062D192"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Ethyl chloride</w:t>
            </w:r>
          </w:p>
        </w:tc>
        <w:tc>
          <w:tcPr>
            <w:tcW w:w="1648" w:type="dxa"/>
            <w:shd w:val="clear" w:color="auto" w:fill="auto"/>
            <w:vAlign w:val="center"/>
            <w:hideMark/>
          </w:tcPr>
          <w:p w14:paraId="5A0EAE19" w14:textId="25C79943"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center"/>
            <w:hideMark/>
          </w:tcPr>
          <w:p w14:paraId="0039C9AE"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10,000</w:t>
            </w:r>
          </w:p>
        </w:tc>
      </w:tr>
      <w:tr w:rsidR="00AF5580" w:rsidRPr="00907EE0" w14:paraId="69E138FF" w14:textId="77777777" w:rsidTr="00AF5580">
        <w:trPr>
          <w:trHeight w:val="72"/>
        </w:trPr>
        <w:tc>
          <w:tcPr>
            <w:tcW w:w="1520" w:type="dxa"/>
            <w:shd w:val="clear" w:color="auto" w:fill="auto"/>
            <w:vAlign w:val="center"/>
            <w:hideMark/>
          </w:tcPr>
          <w:p w14:paraId="07CF4BD4"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bottom"/>
          </w:tcPr>
          <w:p w14:paraId="369CC667" w14:textId="690A854C" w:rsidR="00AF5580" w:rsidRPr="00907EE0" w:rsidRDefault="00AF5580" w:rsidP="00AF5580">
            <w:pPr>
              <w:rPr>
                <w:rFonts w:ascii="Times New Roman" w:hAnsi="Times New Roman"/>
                <w:bCs/>
                <w:color w:val="000000"/>
                <w:szCs w:val="24"/>
              </w:rPr>
            </w:pPr>
          </w:p>
        </w:tc>
        <w:tc>
          <w:tcPr>
            <w:tcW w:w="1648" w:type="dxa"/>
            <w:shd w:val="clear" w:color="auto" w:fill="auto"/>
            <w:vAlign w:val="center"/>
            <w:hideMark/>
          </w:tcPr>
          <w:p w14:paraId="0016F50D" w14:textId="7ADC7F67" w:rsidR="00AF5580" w:rsidRPr="00907EE0" w:rsidRDefault="00AF5580" w:rsidP="00AF5580">
            <w:pPr>
              <w:jc w:val="right"/>
              <w:rPr>
                <w:rFonts w:ascii="Times New Roman" w:hAnsi="Times New Roman"/>
                <w:bCs/>
                <w:color w:val="000000"/>
                <w:szCs w:val="24"/>
              </w:rPr>
            </w:pPr>
          </w:p>
        </w:tc>
        <w:tc>
          <w:tcPr>
            <w:tcW w:w="1620" w:type="dxa"/>
            <w:shd w:val="clear" w:color="auto" w:fill="auto"/>
            <w:vAlign w:val="center"/>
            <w:hideMark/>
          </w:tcPr>
          <w:p w14:paraId="0BC3996A"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 </w:t>
            </w:r>
          </w:p>
        </w:tc>
      </w:tr>
      <w:tr w:rsidR="00A1464A" w:rsidRPr="00907EE0" w14:paraId="6A94C77E" w14:textId="77777777" w:rsidTr="00B34D4D">
        <w:trPr>
          <w:trHeight w:val="72"/>
        </w:trPr>
        <w:tc>
          <w:tcPr>
            <w:tcW w:w="1520" w:type="dxa"/>
            <w:shd w:val="clear" w:color="auto" w:fill="auto"/>
            <w:vAlign w:val="center"/>
          </w:tcPr>
          <w:p w14:paraId="6DE9BB54" w14:textId="63C94201" w:rsidR="00A1464A" w:rsidRPr="00907EE0" w:rsidRDefault="00A1464A" w:rsidP="00AF5580">
            <w:pPr>
              <w:rPr>
                <w:rFonts w:ascii="Times New Roman" w:hAnsi="Times New Roman"/>
                <w:bCs/>
                <w:color w:val="000000"/>
                <w:szCs w:val="24"/>
              </w:rPr>
            </w:pPr>
            <w:r>
              <w:rPr>
                <w:rFonts w:ascii="Times New Roman" w:hAnsi="Times New Roman"/>
                <w:bCs/>
                <w:color w:val="000000"/>
                <w:szCs w:val="24"/>
              </w:rPr>
              <w:t>107211</w:t>
            </w:r>
          </w:p>
        </w:tc>
        <w:tc>
          <w:tcPr>
            <w:tcW w:w="4770" w:type="dxa"/>
            <w:shd w:val="clear" w:color="auto" w:fill="auto"/>
            <w:vAlign w:val="center"/>
          </w:tcPr>
          <w:p w14:paraId="3AC47E27" w14:textId="487C812D" w:rsidR="00A1464A" w:rsidRPr="00907EE0" w:rsidRDefault="00A1464A" w:rsidP="00AF5580">
            <w:pPr>
              <w:rPr>
                <w:rFonts w:ascii="Times New Roman" w:hAnsi="Times New Roman"/>
                <w:bCs/>
                <w:color w:val="000000"/>
                <w:szCs w:val="24"/>
              </w:rPr>
            </w:pPr>
            <w:r>
              <w:rPr>
                <w:rFonts w:ascii="Times New Roman" w:hAnsi="Times New Roman"/>
                <w:bCs/>
                <w:color w:val="000000"/>
                <w:szCs w:val="24"/>
              </w:rPr>
              <w:t>Ethylene glycol</w:t>
            </w:r>
          </w:p>
        </w:tc>
        <w:tc>
          <w:tcPr>
            <w:tcW w:w="1648" w:type="dxa"/>
            <w:shd w:val="clear" w:color="auto" w:fill="auto"/>
            <w:vAlign w:val="center"/>
          </w:tcPr>
          <w:p w14:paraId="1F2862BB" w14:textId="11204645" w:rsidR="00A1464A" w:rsidRPr="00907EE0" w:rsidRDefault="00A1464A" w:rsidP="00AF5580">
            <w:pPr>
              <w:jc w:val="right"/>
              <w:rPr>
                <w:rFonts w:ascii="Times New Roman" w:hAnsi="Times New Roman"/>
                <w:bCs/>
                <w:color w:val="000000"/>
                <w:szCs w:val="24"/>
              </w:rPr>
            </w:pPr>
            <w:r>
              <w:rPr>
                <w:rFonts w:ascii="Times New Roman" w:hAnsi="Times New Roman"/>
                <w:bCs/>
                <w:color w:val="000000"/>
                <w:szCs w:val="24"/>
              </w:rPr>
              <w:t>2,000</w:t>
            </w:r>
          </w:p>
        </w:tc>
        <w:tc>
          <w:tcPr>
            <w:tcW w:w="1620" w:type="dxa"/>
            <w:shd w:val="clear" w:color="auto" w:fill="auto"/>
            <w:vAlign w:val="bottom"/>
          </w:tcPr>
          <w:p w14:paraId="6B605B20" w14:textId="5CF983CE" w:rsidR="00A1464A" w:rsidRPr="00907EE0" w:rsidRDefault="00A1464A" w:rsidP="00AF5580">
            <w:pPr>
              <w:jc w:val="right"/>
              <w:rPr>
                <w:rFonts w:ascii="Times New Roman" w:hAnsi="Times New Roman"/>
                <w:bCs/>
                <w:color w:val="000000"/>
                <w:szCs w:val="24"/>
              </w:rPr>
            </w:pPr>
            <w:r>
              <w:rPr>
                <w:rFonts w:ascii="Times New Roman" w:hAnsi="Times New Roman"/>
                <w:bCs/>
                <w:color w:val="000000"/>
                <w:szCs w:val="24"/>
              </w:rPr>
              <w:t>10,000</w:t>
            </w:r>
          </w:p>
        </w:tc>
      </w:tr>
      <w:tr w:rsidR="00A1464A" w:rsidRPr="00907EE0" w14:paraId="0778094E" w14:textId="77777777" w:rsidTr="00B34D4D">
        <w:trPr>
          <w:trHeight w:val="72"/>
        </w:trPr>
        <w:tc>
          <w:tcPr>
            <w:tcW w:w="1520" w:type="dxa"/>
            <w:shd w:val="clear" w:color="auto" w:fill="auto"/>
            <w:vAlign w:val="center"/>
          </w:tcPr>
          <w:p w14:paraId="67BA29F6" w14:textId="77777777" w:rsidR="00A1464A" w:rsidRPr="00907EE0" w:rsidRDefault="00A1464A" w:rsidP="00AF5580">
            <w:pPr>
              <w:rPr>
                <w:rFonts w:ascii="Times New Roman" w:hAnsi="Times New Roman"/>
                <w:bCs/>
                <w:color w:val="000000"/>
                <w:szCs w:val="24"/>
              </w:rPr>
            </w:pPr>
          </w:p>
        </w:tc>
        <w:tc>
          <w:tcPr>
            <w:tcW w:w="4770" w:type="dxa"/>
            <w:shd w:val="clear" w:color="auto" w:fill="auto"/>
            <w:vAlign w:val="center"/>
          </w:tcPr>
          <w:p w14:paraId="6BE8B71A" w14:textId="77777777" w:rsidR="00A1464A" w:rsidRPr="00907EE0" w:rsidRDefault="00A1464A" w:rsidP="00AF5580">
            <w:pPr>
              <w:rPr>
                <w:rFonts w:ascii="Times New Roman" w:hAnsi="Times New Roman"/>
                <w:bCs/>
                <w:color w:val="000000"/>
                <w:szCs w:val="24"/>
              </w:rPr>
            </w:pPr>
          </w:p>
        </w:tc>
        <w:tc>
          <w:tcPr>
            <w:tcW w:w="1648" w:type="dxa"/>
            <w:shd w:val="clear" w:color="auto" w:fill="auto"/>
            <w:vAlign w:val="center"/>
          </w:tcPr>
          <w:p w14:paraId="59C5607F" w14:textId="77777777" w:rsidR="00A1464A" w:rsidRPr="00907EE0" w:rsidRDefault="00A1464A" w:rsidP="00AF5580">
            <w:pPr>
              <w:jc w:val="right"/>
              <w:rPr>
                <w:rFonts w:ascii="Times New Roman" w:hAnsi="Times New Roman"/>
                <w:bCs/>
                <w:color w:val="000000"/>
                <w:szCs w:val="24"/>
              </w:rPr>
            </w:pPr>
          </w:p>
        </w:tc>
        <w:tc>
          <w:tcPr>
            <w:tcW w:w="1620" w:type="dxa"/>
            <w:shd w:val="clear" w:color="auto" w:fill="auto"/>
            <w:vAlign w:val="bottom"/>
          </w:tcPr>
          <w:p w14:paraId="0413D250" w14:textId="77777777" w:rsidR="00A1464A" w:rsidRPr="00907EE0" w:rsidRDefault="00A1464A" w:rsidP="00AF5580">
            <w:pPr>
              <w:jc w:val="right"/>
              <w:rPr>
                <w:rFonts w:ascii="Times New Roman" w:hAnsi="Times New Roman"/>
                <w:bCs/>
                <w:color w:val="000000"/>
                <w:szCs w:val="24"/>
              </w:rPr>
            </w:pPr>
          </w:p>
        </w:tc>
      </w:tr>
      <w:tr w:rsidR="00AF5580" w:rsidRPr="00907EE0" w14:paraId="417D3C97" w14:textId="77777777" w:rsidTr="00B34D4D">
        <w:trPr>
          <w:trHeight w:val="72"/>
        </w:trPr>
        <w:tc>
          <w:tcPr>
            <w:tcW w:w="1520" w:type="dxa"/>
            <w:shd w:val="clear" w:color="auto" w:fill="auto"/>
            <w:vAlign w:val="center"/>
            <w:hideMark/>
          </w:tcPr>
          <w:p w14:paraId="4104C5EC" w14:textId="6D3A0A2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75218</w:t>
            </w:r>
          </w:p>
        </w:tc>
        <w:tc>
          <w:tcPr>
            <w:tcW w:w="4770" w:type="dxa"/>
            <w:shd w:val="clear" w:color="auto" w:fill="auto"/>
            <w:vAlign w:val="center"/>
            <w:hideMark/>
          </w:tcPr>
          <w:p w14:paraId="6F29C7F9"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Ethylene oxide</w:t>
            </w:r>
          </w:p>
        </w:tc>
        <w:tc>
          <w:tcPr>
            <w:tcW w:w="1648" w:type="dxa"/>
            <w:shd w:val="clear" w:color="auto" w:fill="auto"/>
            <w:vAlign w:val="center"/>
            <w:hideMark/>
          </w:tcPr>
          <w:p w14:paraId="30E9821C" w14:textId="77777777" w:rsidR="00AF5580" w:rsidRPr="00907EE0" w:rsidRDefault="00AF5580" w:rsidP="00AF5580">
            <w:pPr>
              <w:jc w:val="right"/>
              <w:rPr>
                <w:rFonts w:ascii="Times New Roman" w:hAnsi="Times New Roman"/>
                <w:bCs/>
                <w:color w:val="000000"/>
                <w:szCs w:val="24"/>
              </w:rPr>
            </w:pPr>
            <w:r w:rsidRPr="00907EE0">
              <w:rPr>
                <w:rFonts w:ascii="Times New Roman" w:hAnsi="Times New Roman"/>
                <w:bCs/>
                <w:color w:val="000000"/>
                <w:szCs w:val="24"/>
              </w:rPr>
              <w:t>0.02</w:t>
            </w:r>
          </w:p>
        </w:tc>
        <w:tc>
          <w:tcPr>
            <w:tcW w:w="1620" w:type="dxa"/>
            <w:shd w:val="clear" w:color="auto" w:fill="auto"/>
            <w:vAlign w:val="bottom"/>
            <w:hideMark/>
          </w:tcPr>
          <w:p w14:paraId="09314052" w14:textId="224D3DB6" w:rsidR="00AF5580" w:rsidRPr="00907EE0" w:rsidRDefault="00B34D4D" w:rsidP="00AF5580">
            <w:pPr>
              <w:jc w:val="right"/>
              <w:rPr>
                <w:rFonts w:ascii="Times New Roman" w:hAnsi="Times New Roman"/>
                <w:bCs/>
                <w:color w:val="000000"/>
                <w:szCs w:val="24"/>
              </w:rPr>
            </w:pPr>
            <w:r w:rsidRPr="00907EE0">
              <w:rPr>
                <w:rFonts w:ascii="Times New Roman" w:hAnsi="Times New Roman"/>
                <w:bCs/>
                <w:color w:val="000000"/>
                <w:szCs w:val="24"/>
              </w:rPr>
              <w:t>200</w:t>
            </w:r>
          </w:p>
        </w:tc>
      </w:tr>
      <w:tr w:rsidR="00AF5580" w:rsidRPr="00907EE0" w14:paraId="036E8280" w14:textId="77777777" w:rsidTr="00786FC0">
        <w:trPr>
          <w:trHeight w:val="72"/>
        </w:trPr>
        <w:tc>
          <w:tcPr>
            <w:tcW w:w="1520" w:type="dxa"/>
            <w:shd w:val="clear" w:color="auto" w:fill="auto"/>
            <w:vAlign w:val="center"/>
            <w:hideMark/>
          </w:tcPr>
          <w:p w14:paraId="7C8A4C89"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0A7223F"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6A121CE4" w14:textId="2C8EA4C9" w:rsidR="00AF5580" w:rsidRPr="00907EE0" w:rsidRDefault="00AF5580" w:rsidP="00786FC0">
            <w:pPr>
              <w:jc w:val="right"/>
              <w:rPr>
                <w:rFonts w:ascii="Times New Roman" w:hAnsi="Times New Roman"/>
                <w:bCs/>
                <w:color w:val="000000"/>
                <w:szCs w:val="24"/>
              </w:rPr>
            </w:pPr>
          </w:p>
        </w:tc>
        <w:tc>
          <w:tcPr>
            <w:tcW w:w="1620" w:type="dxa"/>
            <w:shd w:val="clear" w:color="auto" w:fill="auto"/>
            <w:vAlign w:val="center"/>
            <w:hideMark/>
          </w:tcPr>
          <w:p w14:paraId="53EB42CD" w14:textId="77777777" w:rsidR="00AF5580" w:rsidRPr="00907EE0" w:rsidRDefault="00AF5580" w:rsidP="00786FC0">
            <w:pPr>
              <w:jc w:val="right"/>
              <w:rPr>
                <w:rFonts w:ascii="Times New Roman" w:hAnsi="Times New Roman"/>
                <w:bCs/>
                <w:color w:val="000000"/>
                <w:szCs w:val="24"/>
              </w:rPr>
            </w:pPr>
            <w:r w:rsidRPr="00907EE0">
              <w:rPr>
                <w:rFonts w:ascii="Times New Roman" w:hAnsi="Times New Roman"/>
                <w:bCs/>
                <w:color w:val="000000"/>
                <w:szCs w:val="24"/>
              </w:rPr>
              <w:t> </w:t>
            </w:r>
          </w:p>
        </w:tc>
      </w:tr>
      <w:tr w:rsidR="00AF5580" w:rsidRPr="00907EE0" w14:paraId="5BCD3E45" w14:textId="77777777" w:rsidTr="00786FC0">
        <w:trPr>
          <w:trHeight w:val="72"/>
        </w:trPr>
        <w:tc>
          <w:tcPr>
            <w:tcW w:w="1520" w:type="dxa"/>
            <w:shd w:val="clear" w:color="auto" w:fill="auto"/>
            <w:vAlign w:val="center"/>
            <w:hideMark/>
          </w:tcPr>
          <w:p w14:paraId="41911BAD"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96457</w:t>
            </w:r>
          </w:p>
        </w:tc>
        <w:tc>
          <w:tcPr>
            <w:tcW w:w="4770" w:type="dxa"/>
            <w:shd w:val="clear" w:color="auto" w:fill="auto"/>
            <w:vAlign w:val="center"/>
            <w:hideMark/>
          </w:tcPr>
          <w:p w14:paraId="76DF9802"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Ethylene thiourea</w:t>
            </w:r>
          </w:p>
        </w:tc>
        <w:tc>
          <w:tcPr>
            <w:tcW w:w="1648" w:type="dxa"/>
            <w:shd w:val="clear" w:color="auto" w:fill="auto"/>
            <w:vAlign w:val="center"/>
            <w:hideMark/>
          </w:tcPr>
          <w:p w14:paraId="7AD76E99" w14:textId="1C918AD5" w:rsidR="00AF558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3.5</w:t>
            </w:r>
          </w:p>
        </w:tc>
        <w:tc>
          <w:tcPr>
            <w:tcW w:w="1620" w:type="dxa"/>
            <w:shd w:val="clear" w:color="auto" w:fill="auto"/>
            <w:vAlign w:val="center"/>
            <w:hideMark/>
          </w:tcPr>
          <w:p w14:paraId="35BAD6BF" w14:textId="77777777" w:rsidR="00AF5580" w:rsidRPr="00907EE0" w:rsidRDefault="00AF5580" w:rsidP="00786FC0">
            <w:pPr>
              <w:jc w:val="right"/>
              <w:rPr>
                <w:rFonts w:ascii="Times New Roman" w:hAnsi="Times New Roman"/>
                <w:bCs/>
                <w:color w:val="000000"/>
                <w:szCs w:val="24"/>
              </w:rPr>
            </w:pPr>
            <w:r w:rsidRPr="00907EE0">
              <w:rPr>
                <w:rFonts w:ascii="Times New Roman" w:hAnsi="Times New Roman"/>
                <w:bCs/>
                <w:color w:val="000000"/>
                <w:szCs w:val="24"/>
              </w:rPr>
              <w:t>1,200</w:t>
            </w:r>
          </w:p>
        </w:tc>
      </w:tr>
      <w:tr w:rsidR="00AF5580" w:rsidRPr="00907EE0" w14:paraId="7DC96BA1" w14:textId="77777777" w:rsidTr="00786FC0">
        <w:trPr>
          <w:trHeight w:val="72"/>
        </w:trPr>
        <w:tc>
          <w:tcPr>
            <w:tcW w:w="1520" w:type="dxa"/>
            <w:shd w:val="clear" w:color="auto" w:fill="auto"/>
            <w:vAlign w:val="center"/>
            <w:hideMark/>
          </w:tcPr>
          <w:p w14:paraId="6BDAB195"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FDB9D23" w14:textId="77777777" w:rsidR="00AF5580" w:rsidRPr="00907EE0" w:rsidRDefault="00AF5580" w:rsidP="00AF558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768AF9C" w14:textId="1BAB9BD3" w:rsidR="00AF5580" w:rsidRPr="00907EE0" w:rsidRDefault="00AF5580" w:rsidP="00786FC0">
            <w:pPr>
              <w:jc w:val="right"/>
              <w:rPr>
                <w:rFonts w:ascii="Times New Roman" w:hAnsi="Times New Roman"/>
                <w:bCs/>
                <w:color w:val="000000"/>
                <w:szCs w:val="24"/>
              </w:rPr>
            </w:pPr>
          </w:p>
        </w:tc>
        <w:tc>
          <w:tcPr>
            <w:tcW w:w="1620" w:type="dxa"/>
            <w:shd w:val="clear" w:color="auto" w:fill="auto"/>
            <w:vAlign w:val="center"/>
            <w:hideMark/>
          </w:tcPr>
          <w:p w14:paraId="5625A8CC" w14:textId="77777777" w:rsidR="00AF5580" w:rsidRPr="00907EE0" w:rsidRDefault="00AF5580" w:rsidP="00786FC0">
            <w:pPr>
              <w:jc w:val="right"/>
              <w:rPr>
                <w:rFonts w:ascii="Times New Roman" w:hAnsi="Times New Roman"/>
                <w:bCs/>
                <w:color w:val="000000"/>
                <w:szCs w:val="24"/>
              </w:rPr>
            </w:pPr>
            <w:r w:rsidRPr="00907EE0">
              <w:rPr>
                <w:rFonts w:ascii="Times New Roman" w:hAnsi="Times New Roman"/>
                <w:bCs/>
                <w:color w:val="000000"/>
                <w:szCs w:val="24"/>
              </w:rPr>
              <w:t> </w:t>
            </w:r>
          </w:p>
        </w:tc>
      </w:tr>
      <w:tr w:rsidR="00786FC0" w:rsidRPr="00907EE0" w14:paraId="63220E8E" w14:textId="77777777" w:rsidTr="00786FC0">
        <w:trPr>
          <w:trHeight w:val="72"/>
        </w:trPr>
        <w:tc>
          <w:tcPr>
            <w:tcW w:w="1520" w:type="dxa"/>
            <w:shd w:val="clear" w:color="auto" w:fill="auto"/>
            <w:vAlign w:val="center"/>
            <w:hideMark/>
          </w:tcPr>
          <w:p w14:paraId="3332F14E"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75343</w:t>
            </w:r>
          </w:p>
        </w:tc>
        <w:tc>
          <w:tcPr>
            <w:tcW w:w="4770" w:type="dxa"/>
            <w:shd w:val="clear" w:color="auto" w:fill="auto"/>
            <w:vAlign w:val="center"/>
            <w:hideMark/>
          </w:tcPr>
          <w:p w14:paraId="446013E1"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Ethylidene dichloride</w:t>
            </w:r>
          </w:p>
        </w:tc>
        <w:tc>
          <w:tcPr>
            <w:tcW w:w="1648" w:type="dxa"/>
            <w:shd w:val="clear" w:color="auto" w:fill="auto"/>
            <w:vAlign w:val="center"/>
            <w:hideMark/>
          </w:tcPr>
          <w:p w14:paraId="34E770B6" w14:textId="433E9509"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30</w:t>
            </w:r>
          </w:p>
        </w:tc>
        <w:tc>
          <w:tcPr>
            <w:tcW w:w="1620" w:type="dxa"/>
            <w:shd w:val="clear" w:color="auto" w:fill="auto"/>
            <w:vAlign w:val="center"/>
            <w:hideMark/>
          </w:tcPr>
          <w:p w14:paraId="2DDBC505"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2,000</w:t>
            </w:r>
          </w:p>
        </w:tc>
      </w:tr>
      <w:tr w:rsidR="00786FC0" w:rsidRPr="00907EE0" w14:paraId="48FAA2A0" w14:textId="77777777" w:rsidTr="00786FC0">
        <w:trPr>
          <w:trHeight w:val="72"/>
        </w:trPr>
        <w:tc>
          <w:tcPr>
            <w:tcW w:w="1520" w:type="dxa"/>
            <w:shd w:val="clear" w:color="auto" w:fill="auto"/>
            <w:vAlign w:val="center"/>
            <w:hideMark/>
          </w:tcPr>
          <w:p w14:paraId="2C955134"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lastRenderedPageBreak/>
              <w:t> </w:t>
            </w:r>
          </w:p>
        </w:tc>
        <w:tc>
          <w:tcPr>
            <w:tcW w:w="4770" w:type="dxa"/>
            <w:shd w:val="clear" w:color="auto" w:fill="auto"/>
            <w:vAlign w:val="center"/>
            <w:hideMark/>
          </w:tcPr>
          <w:p w14:paraId="7758F5C7"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01C73E8F" w14:textId="6F1C48AE" w:rsidR="00786FC0" w:rsidRPr="00907EE0" w:rsidRDefault="00786FC0" w:rsidP="00786FC0">
            <w:pPr>
              <w:jc w:val="right"/>
              <w:rPr>
                <w:rFonts w:ascii="Times New Roman" w:hAnsi="Times New Roman"/>
                <w:bCs/>
                <w:color w:val="000000"/>
                <w:szCs w:val="24"/>
              </w:rPr>
            </w:pPr>
          </w:p>
        </w:tc>
        <w:tc>
          <w:tcPr>
            <w:tcW w:w="1620" w:type="dxa"/>
            <w:shd w:val="clear" w:color="auto" w:fill="auto"/>
            <w:vAlign w:val="center"/>
            <w:hideMark/>
          </w:tcPr>
          <w:p w14:paraId="53B7B07E"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 </w:t>
            </w:r>
          </w:p>
        </w:tc>
      </w:tr>
      <w:tr w:rsidR="00786FC0" w:rsidRPr="00907EE0" w14:paraId="081D0ADD" w14:textId="77777777" w:rsidTr="00786FC0">
        <w:trPr>
          <w:trHeight w:val="72"/>
        </w:trPr>
        <w:tc>
          <w:tcPr>
            <w:tcW w:w="1520" w:type="dxa"/>
            <w:shd w:val="clear" w:color="auto" w:fill="auto"/>
            <w:vAlign w:val="center"/>
            <w:hideMark/>
          </w:tcPr>
          <w:p w14:paraId="523D9E3A"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50000</w:t>
            </w:r>
          </w:p>
        </w:tc>
        <w:tc>
          <w:tcPr>
            <w:tcW w:w="4770" w:type="dxa"/>
            <w:shd w:val="clear" w:color="auto" w:fill="auto"/>
            <w:vAlign w:val="center"/>
            <w:hideMark/>
          </w:tcPr>
          <w:p w14:paraId="20EC0990"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Formaldehyde</w:t>
            </w:r>
          </w:p>
        </w:tc>
        <w:tc>
          <w:tcPr>
            <w:tcW w:w="1648" w:type="dxa"/>
            <w:shd w:val="clear" w:color="auto" w:fill="auto"/>
            <w:vAlign w:val="center"/>
            <w:hideMark/>
          </w:tcPr>
          <w:p w14:paraId="1A37A1C5" w14:textId="00961692"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3.5</w:t>
            </w:r>
          </w:p>
        </w:tc>
        <w:tc>
          <w:tcPr>
            <w:tcW w:w="1620" w:type="dxa"/>
            <w:shd w:val="clear" w:color="auto" w:fill="auto"/>
            <w:vAlign w:val="center"/>
            <w:hideMark/>
          </w:tcPr>
          <w:p w14:paraId="6345CED7"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4,000</w:t>
            </w:r>
          </w:p>
        </w:tc>
      </w:tr>
      <w:tr w:rsidR="00786FC0" w:rsidRPr="00907EE0" w14:paraId="579A16DB" w14:textId="77777777" w:rsidTr="00786FC0">
        <w:trPr>
          <w:trHeight w:val="72"/>
        </w:trPr>
        <w:tc>
          <w:tcPr>
            <w:tcW w:w="1520" w:type="dxa"/>
            <w:shd w:val="clear" w:color="auto" w:fill="auto"/>
            <w:vAlign w:val="center"/>
            <w:hideMark/>
          </w:tcPr>
          <w:p w14:paraId="5D368452"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F7F14EF"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19481339" w14:textId="7619EBFC" w:rsidR="00786FC0" w:rsidRPr="00907EE0" w:rsidRDefault="00786FC0" w:rsidP="00786FC0">
            <w:pPr>
              <w:jc w:val="right"/>
              <w:rPr>
                <w:rFonts w:ascii="Times New Roman" w:hAnsi="Times New Roman"/>
                <w:bCs/>
                <w:color w:val="000000"/>
                <w:szCs w:val="24"/>
              </w:rPr>
            </w:pPr>
          </w:p>
        </w:tc>
        <w:tc>
          <w:tcPr>
            <w:tcW w:w="1620" w:type="dxa"/>
            <w:shd w:val="clear" w:color="auto" w:fill="auto"/>
            <w:vAlign w:val="center"/>
            <w:hideMark/>
          </w:tcPr>
          <w:p w14:paraId="7D163271"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 </w:t>
            </w:r>
          </w:p>
        </w:tc>
      </w:tr>
      <w:tr w:rsidR="00786FC0" w:rsidRPr="00907EE0" w14:paraId="46978C8B" w14:textId="77777777" w:rsidTr="00786FC0">
        <w:trPr>
          <w:trHeight w:val="72"/>
        </w:trPr>
        <w:tc>
          <w:tcPr>
            <w:tcW w:w="1520" w:type="dxa"/>
            <w:shd w:val="clear" w:color="auto" w:fill="auto"/>
            <w:vAlign w:val="center"/>
            <w:hideMark/>
          </w:tcPr>
          <w:p w14:paraId="4D6BA87F"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76448</w:t>
            </w:r>
          </w:p>
        </w:tc>
        <w:tc>
          <w:tcPr>
            <w:tcW w:w="4770" w:type="dxa"/>
            <w:shd w:val="clear" w:color="auto" w:fill="auto"/>
            <w:vAlign w:val="center"/>
            <w:hideMark/>
          </w:tcPr>
          <w:p w14:paraId="362C0148"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Heptachlor</w:t>
            </w:r>
          </w:p>
        </w:tc>
        <w:tc>
          <w:tcPr>
            <w:tcW w:w="1648" w:type="dxa"/>
            <w:shd w:val="clear" w:color="auto" w:fill="auto"/>
            <w:vAlign w:val="center"/>
            <w:hideMark/>
          </w:tcPr>
          <w:p w14:paraId="5139E545" w14:textId="013A8839"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0.04</w:t>
            </w:r>
          </w:p>
        </w:tc>
        <w:tc>
          <w:tcPr>
            <w:tcW w:w="1620" w:type="dxa"/>
            <w:shd w:val="clear" w:color="auto" w:fill="auto"/>
            <w:vAlign w:val="center"/>
            <w:hideMark/>
          </w:tcPr>
          <w:p w14:paraId="351D7829"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40</w:t>
            </w:r>
          </w:p>
        </w:tc>
      </w:tr>
      <w:tr w:rsidR="00786FC0" w:rsidRPr="00907EE0" w14:paraId="43D905DA" w14:textId="77777777" w:rsidTr="00786FC0">
        <w:trPr>
          <w:trHeight w:val="72"/>
        </w:trPr>
        <w:tc>
          <w:tcPr>
            <w:tcW w:w="1520" w:type="dxa"/>
            <w:shd w:val="clear" w:color="auto" w:fill="auto"/>
            <w:vAlign w:val="center"/>
            <w:hideMark/>
          </w:tcPr>
          <w:p w14:paraId="3EF78D8F"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9FE715B"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714F71B1"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center"/>
            <w:hideMark/>
          </w:tcPr>
          <w:p w14:paraId="0FC99801"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 </w:t>
            </w:r>
          </w:p>
        </w:tc>
      </w:tr>
      <w:tr w:rsidR="00786FC0" w:rsidRPr="00907EE0" w14:paraId="7BECD5DA" w14:textId="77777777" w:rsidTr="00786FC0">
        <w:trPr>
          <w:trHeight w:val="72"/>
        </w:trPr>
        <w:tc>
          <w:tcPr>
            <w:tcW w:w="1520" w:type="dxa"/>
            <w:shd w:val="clear" w:color="auto" w:fill="auto"/>
            <w:vAlign w:val="center"/>
            <w:hideMark/>
          </w:tcPr>
          <w:p w14:paraId="77C24B77"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118741</w:t>
            </w:r>
          </w:p>
        </w:tc>
        <w:tc>
          <w:tcPr>
            <w:tcW w:w="4770" w:type="dxa"/>
            <w:shd w:val="clear" w:color="auto" w:fill="auto"/>
            <w:vAlign w:val="center"/>
            <w:hideMark/>
          </w:tcPr>
          <w:p w14:paraId="73D61B2C"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Hexachlorobenzene</w:t>
            </w:r>
          </w:p>
        </w:tc>
        <w:tc>
          <w:tcPr>
            <w:tcW w:w="1648" w:type="dxa"/>
            <w:shd w:val="clear" w:color="auto" w:fill="auto"/>
            <w:vAlign w:val="center"/>
            <w:hideMark/>
          </w:tcPr>
          <w:p w14:paraId="77DD6C6E"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0.1</w:t>
            </w:r>
          </w:p>
        </w:tc>
        <w:tc>
          <w:tcPr>
            <w:tcW w:w="1620" w:type="dxa"/>
            <w:shd w:val="clear" w:color="auto" w:fill="auto"/>
            <w:vAlign w:val="center"/>
            <w:hideMark/>
          </w:tcPr>
          <w:p w14:paraId="0495A523"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20</w:t>
            </w:r>
          </w:p>
        </w:tc>
      </w:tr>
      <w:tr w:rsidR="00786FC0" w:rsidRPr="00907EE0" w14:paraId="3E946C8A" w14:textId="77777777" w:rsidTr="00786FC0">
        <w:trPr>
          <w:trHeight w:val="72"/>
        </w:trPr>
        <w:tc>
          <w:tcPr>
            <w:tcW w:w="1520" w:type="dxa"/>
            <w:shd w:val="clear" w:color="auto" w:fill="auto"/>
            <w:vAlign w:val="center"/>
            <w:hideMark/>
          </w:tcPr>
          <w:p w14:paraId="47D4F77E"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0277ACF"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16ECC106" w14:textId="15559DC1" w:rsidR="00786FC0" w:rsidRPr="00907EE0" w:rsidRDefault="00786FC0" w:rsidP="00786FC0">
            <w:pPr>
              <w:jc w:val="right"/>
              <w:rPr>
                <w:rFonts w:ascii="Times New Roman" w:hAnsi="Times New Roman"/>
                <w:bCs/>
                <w:color w:val="000000"/>
                <w:szCs w:val="24"/>
              </w:rPr>
            </w:pPr>
          </w:p>
        </w:tc>
        <w:tc>
          <w:tcPr>
            <w:tcW w:w="1620" w:type="dxa"/>
            <w:shd w:val="clear" w:color="auto" w:fill="auto"/>
            <w:vAlign w:val="center"/>
            <w:hideMark/>
          </w:tcPr>
          <w:p w14:paraId="13B5C006"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 </w:t>
            </w:r>
          </w:p>
        </w:tc>
      </w:tr>
      <w:tr w:rsidR="00786FC0" w:rsidRPr="00907EE0" w14:paraId="1B643209" w14:textId="77777777" w:rsidTr="00786FC0">
        <w:trPr>
          <w:trHeight w:val="72"/>
        </w:trPr>
        <w:tc>
          <w:tcPr>
            <w:tcW w:w="1520" w:type="dxa"/>
            <w:shd w:val="clear" w:color="auto" w:fill="auto"/>
            <w:vAlign w:val="center"/>
            <w:hideMark/>
          </w:tcPr>
          <w:p w14:paraId="5F14B31D"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87683</w:t>
            </w:r>
          </w:p>
        </w:tc>
        <w:tc>
          <w:tcPr>
            <w:tcW w:w="4770" w:type="dxa"/>
            <w:shd w:val="clear" w:color="auto" w:fill="auto"/>
            <w:vAlign w:val="center"/>
            <w:hideMark/>
          </w:tcPr>
          <w:p w14:paraId="3828363A"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Hexachlorobutadiene</w:t>
            </w:r>
          </w:p>
        </w:tc>
        <w:tc>
          <w:tcPr>
            <w:tcW w:w="1648" w:type="dxa"/>
            <w:shd w:val="clear" w:color="auto" w:fill="auto"/>
            <w:vAlign w:val="center"/>
            <w:hideMark/>
          </w:tcPr>
          <w:p w14:paraId="79B52EFA" w14:textId="3861C8DB"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vAlign w:val="center"/>
            <w:hideMark/>
          </w:tcPr>
          <w:p w14:paraId="36D819D8"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1,800</w:t>
            </w:r>
          </w:p>
        </w:tc>
      </w:tr>
      <w:tr w:rsidR="00786FC0" w:rsidRPr="00907EE0" w14:paraId="7744DCF0" w14:textId="77777777" w:rsidTr="00786FC0">
        <w:trPr>
          <w:trHeight w:val="72"/>
        </w:trPr>
        <w:tc>
          <w:tcPr>
            <w:tcW w:w="1520" w:type="dxa"/>
            <w:shd w:val="clear" w:color="auto" w:fill="auto"/>
            <w:vAlign w:val="center"/>
            <w:hideMark/>
          </w:tcPr>
          <w:p w14:paraId="6DE05071"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17B02B3"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502DAC1" w14:textId="2A8FED5F" w:rsidR="00786FC0" w:rsidRPr="00907EE0" w:rsidRDefault="00786FC0" w:rsidP="00786FC0">
            <w:pPr>
              <w:jc w:val="right"/>
              <w:rPr>
                <w:rFonts w:ascii="Times New Roman" w:hAnsi="Times New Roman"/>
                <w:bCs/>
                <w:color w:val="000000"/>
                <w:szCs w:val="24"/>
              </w:rPr>
            </w:pPr>
          </w:p>
        </w:tc>
        <w:tc>
          <w:tcPr>
            <w:tcW w:w="1620" w:type="dxa"/>
            <w:shd w:val="clear" w:color="auto" w:fill="auto"/>
            <w:vAlign w:val="center"/>
            <w:hideMark/>
          </w:tcPr>
          <w:p w14:paraId="798ED316"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 </w:t>
            </w:r>
          </w:p>
        </w:tc>
      </w:tr>
      <w:tr w:rsidR="00786FC0" w:rsidRPr="00907EE0" w14:paraId="7AB03205" w14:textId="77777777" w:rsidTr="00786FC0">
        <w:trPr>
          <w:trHeight w:val="72"/>
        </w:trPr>
        <w:tc>
          <w:tcPr>
            <w:tcW w:w="1520" w:type="dxa"/>
            <w:shd w:val="clear" w:color="auto" w:fill="auto"/>
            <w:vAlign w:val="center"/>
            <w:hideMark/>
          </w:tcPr>
          <w:p w14:paraId="27DCDD66"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77474</w:t>
            </w:r>
          </w:p>
        </w:tc>
        <w:tc>
          <w:tcPr>
            <w:tcW w:w="4770" w:type="dxa"/>
            <w:shd w:val="clear" w:color="auto" w:fill="auto"/>
            <w:vAlign w:val="center"/>
            <w:hideMark/>
          </w:tcPr>
          <w:p w14:paraId="5F264F6B" w14:textId="77777777" w:rsidR="00786FC0" w:rsidRPr="00907EE0" w:rsidRDefault="00786FC0" w:rsidP="00786FC0">
            <w:pPr>
              <w:rPr>
                <w:rFonts w:ascii="Times New Roman" w:hAnsi="Times New Roman"/>
                <w:bCs/>
                <w:color w:val="000000"/>
                <w:szCs w:val="24"/>
              </w:rPr>
            </w:pPr>
            <w:proofErr w:type="spellStart"/>
            <w:r w:rsidRPr="00907EE0">
              <w:rPr>
                <w:rFonts w:ascii="Times New Roman" w:hAnsi="Times New Roman"/>
                <w:bCs/>
                <w:color w:val="000000"/>
                <w:szCs w:val="24"/>
              </w:rPr>
              <w:t>Hexachlorocyclopentadiene</w:t>
            </w:r>
            <w:proofErr w:type="spellEnd"/>
          </w:p>
        </w:tc>
        <w:tc>
          <w:tcPr>
            <w:tcW w:w="1648" w:type="dxa"/>
            <w:shd w:val="clear" w:color="auto" w:fill="auto"/>
            <w:vAlign w:val="center"/>
            <w:hideMark/>
          </w:tcPr>
          <w:p w14:paraId="5BC1B301" w14:textId="264145DA"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9</w:t>
            </w:r>
          </w:p>
        </w:tc>
        <w:tc>
          <w:tcPr>
            <w:tcW w:w="1620" w:type="dxa"/>
            <w:shd w:val="clear" w:color="auto" w:fill="auto"/>
            <w:vAlign w:val="center"/>
            <w:hideMark/>
          </w:tcPr>
          <w:p w14:paraId="30FD2639"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200</w:t>
            </w:r>
          </w:p>
        </w:tc>
      </w:tr>
      <w:tr w:rsidR="00786FC0" w:rsidRPr="00907EE0" w14:paraId="4BE54E34" w14:textId="77777777" w:rsidTr="00786FC0">
        <w:trPr>
          <w:trHeight w:val="72"/>
        </w:trPr>
        <w:tc>
          <w:tcPr>
            <w:tcW w:w="1520" w:type="dxa"/>
            <w:shd w:val="clear" w:color="auto" w:fill="auto"/>
            <w:vAlign w:val="center"/>
            <w:hideMark/>
          </w:tcPr>
          <w:p w14:paraId="547BD770"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2E04B3A3"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5E46D4E" w14:textId="7D8E0275" w:rsidR="00786FC0" w:rsidRPr="00907EE0" w:rsidRDefault="00786FC0" w:rsidP="00786FC0">
            <w:pPr>
              <w:jc w:val="right"/>
              <w:rPr>
                <w:rFonts w:ascii="Times New Roman" w:hAnsi="Times New Roman"/>
                <w:bCs/>
                <w:color w:val="000000"/>
                <w:szCs w:val="24"/>
              </w:rPr>
            </w:pPr>
          </w:p>
        </w:tc>
        <w:tc>
          <w:tcPr>
            <w:tcW w:w="1620" w:type="dxa"/>
            <w:shd w:val="clear" w:color="auto" w:fill="auto"/>
            <w:vAlign w:val="center"/>
            <w:hideMark/>
          </w:tcPr>
          <w:p w14:paraId="47420C79"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 </w:t>
            </w:r>
          </w:p>
        </w:tc>
      </w:tr>
      <w:tr w:rsidR="00786FC0" w:rsidRPr="00907EE0" w14:paraId="52AE98D7" w14:textId="77777777" w:rsidTr="00786FC0">
        <w:trPr>
          <w:trHeight w:val="72"/>
        </w:trPr>
        <w:tc>
          <w:tcPr>
            <w:tcW w:w="1520" w:type="dxa"/>
            <w:shd w:val="clear" w:color="auto" w:fill="auto"/>
            <w:vAlign w:val="center"/>
            <w:hideMark/>
          </w:tcPr>
          <w:p w14:paraId="36F60F56"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67721</w:t>
            </w:r>
          </w:p>
        </w:tc>
        <w:tc>
          <w:tcPr>
            <w:tcW w:w="4770" w:type="dxa"/>
            <w:shd w:val="clear" w:color="auto" w:fill="auto"/>
            <w:vAlign w:val="bottom"/>
            <w:hideMark/>
          </w:tcPr>
          <w:p w14:paraId="18B7260B"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Hexachloroethane</w:t>
            </w:r>
          </w:p>
        </w:tc>
        <w:tc>
          <w:tcPr>
            <w:tcW w:w="1648" w:type="dxa"/>
            <w:shd w:val="clear" w:color="auto" w:fill="auto"/>
            <w:vAlign w:val="center"/>
            <w:hideMark/>
          </w:tcPr>
          <w:p w14:paraId="453B38A1" w14:textId="5BB394A0"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4</w:t>
            </w:r>
          </w:p>
        </w:tc>
        <w:tc>
          <w:tcPr>
            <w:tcW w:w="1620" w:type="dxa"/>
            <w:shd w:val="clear" w:color="auto" w:fill="auto"/>
            <w:vAlign w:val="center"/>
            <w:hideMark/>
          </w:tcPr>
          <w:p w14:paraId="0BF86104"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10,000</w:t>
            </w:r>
          </w:p>
        </w:tc>
      </w:tr>
      <w:tr w:rsidR="00786FC0" w:rsidRPr="00907EE0" w14:paraId="6D015BA0" w14:textId="77777777" w:rsidTr="00786FC0">
        <w:trPr>
          <w:trHeight w:val="72"/>
        </w:trPr>
        <w:tc>
          <w:tcPr>
            <w:tcW w:w="1520" w:type="dxa"/>
            <w:shd w:val="clear" w:color="auto" w:fill="auto"/>
            <w:vAlign w:val="center"/>
            <w:hideMark/>
          </w:tcPr>
          <w:p w14:paraId="0F2A4766"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401DEFB"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6191670" w14:textId="3F9AC9EB" w:rsidR="00786FC0" w:rsidRPr="00907EE0" w:rsidRDefault="00786FC0" w:rsidP="00786FC0">
            <w:pPr>
              <w:jc w:val="right"/>
              <w:rPr>
                <w:rFonts w:ascii="Times New Roman" w:hAnsi="Times New Roman"/>
                <w:bCs/>
                <w:color w:val="000000"/>
                <w:szCs w:val="24"/>
              </w:rPr>
            </w:pPr>
          </w:p>
        </w:tc>
        <w:tc>
          <w:tcPr>
            <w:tcW w:w="1620" w:type="dxa"/>
            <w:shd w:val="clear" w:color="auto" w:fill="auto"/>
            <w:vAlign w:val="center"/>
          </w:tcPr>
          <w:p w14:paraId="0CB73F3A" w14:textId="303A1740" w:rsidR="00786FC0" w:rsidRPr="00907EE0" w:rsidRDefault="00786FC0" w:rsidP="00786FC0">
            <w:pPr>
              <w:jc w:val="right"/>
              <w:rPr>
                <w:rFonts w:ascii="Times New Roman" w:hAnsi="Times New Roman"/>
                <w:bCs/>
                <w:color w:val="000000"/>
                <w:szCs w:val="24"/>
              </w:rPr>
            </w:pPr>
          </w:p>
        </w:tc>
      </w:tr>
      <w:tr w:rsidR="00786FC0" w:rsidRPr="00907EE0" w14:paraId="36EA6CC3" w14:textId="77777777" w:rsidTr="00786FC0">
        <w:trPr>
          <w:trHeight w:val="72"/>
        </w:trPr>
        <w:tc>
          <w:tcPr>
            <w:tcW w:w="1520" w:type="dxa"/>
            <w:shd w:val="clear" w:color="auto" w:fill="auto"/>
            <w:vAlign w:val="center"/>
            <w:hideMark/>
          </w:tcPr>
          <w:p w14:paraId="6824F4DF"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822060</w:t>
            </w:r>
          </w:p>
        </w:tc>
        <w:tc>
          <w:tcPr>
            <w:tcW w:w="4770" w:type="dxa"/>
            <w:shd w:val="clear" w:color="auto" w:fill="auto"/>
            <w:vAlign w:val="center"/>
            <w:hideMark/>
          </w:tcPr>
          <w:p w14:paraId="6CD2F0A4"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Hexamethylene</w:t>
            </w:r>
            <w:r w:rsidRPr="00907EE0">
              <w:rPr>
                <w:rFonts w:ascii="Times New Roman" w:hAnsi="Times New Roman"/>
                <w:bCs/>
                <w:color w:val="000000"/>
                <w:szCs w:val="24"/>
              </w:rPr>
              <w:noBreakHyphen/>
              <w:t>1,6</w:t>
            </w:r>
            <w:r w:rsidRPr="00907EE0">
              <w:rPr>
                <w:rFonts w:ascii="Times New Roman" w:hAnsi="Times New Roman"/>
                <w:bCs/>
                <w:color w:val="000000"/>
                <w:szCs w:val="24"/>
              </w:rPr>
              <w:noBreakHyphen/>
              <w:t>diisocyante</w:t>
            </w:r>
          </w:p>
        </w:tc>
        <w:tc>
          <w:tcPr>
            <w:tcW w:w="1648" w:type="dxa"/>
            <w:shd w:val="clear" w:color="auto" w:fill="auto"/>
            <w:vAlign w:val="center"/>
            <w:hideMark/>
          </w:tcPr>
          <w:p w14:paraId="7366B76A" w14:textId="24678400"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0.5</w:t>
            </w:r>
          </w:p>
        </w:tc>
        <w:tc>
          <w:tcPr>
            <w:tcW w:w="1620" w:type="dxa"/>
            <w:shd w:val="clear" w:color="auto" w:fill="auto"/>
            <w:vAlign w:val="center"/>
            <w:hideMark/>
          </w:tcPr>
          <w:p w14:paraId="469756D1" w14:textId="323FADFF"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40</w:t>
            </w:r>
          </w:p>
        </w:tc>
      </w:tr>
      <w:tr w:rsidR="00786FC0" w:rsidRPr="00907EE0" w14:paraId="2087C54D" w14:textId="77777777" w:rsidTr="00786FC0">
        <w:trPr>
          <w:trHeight w:val="72"/>
        </w:trPr>
        <w:tc>
          <w:tcPr>
            <w:tcW w:w="1520" w:type="dxa"/>
            <w:shd w:val="clear" w:color="auto" w:fill="auto"/>
            <w:vAlign w:val="center"/>
            <w:hideMark/>
          </w:tcPr>
          <w:p w14:paraId="5A5B50B3"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C33D763"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49E42A79" w14:textId="5F4051E1" w:rsidR="00786FC0" w:rsidRPr="00907EE0" w:rsidRDefault="00786FC0" w:rsidP="00786FC0">
            <w:pPr>
              <w:jc w:val="right"/>
              <w:rPr>
                <w:rFonts w:ascii="Times New Roman" w:hAnsi="Times New Roman"/>
                <w:bCs/>
                <w:color w:val="000000"/>
                <w:szCs w:val="24"/>
              </w:rPr>
            </w:pPr>
          </w:p>
        </w:tc>
        <w:tc>
          <w:tcPr>
            <w:tcW w:w="1620" w:type="dxa"/>
            <w:shd w:val="clear" w:color="auto" w:fill="auto"/>
            <w:vAlign w:val="center"/>
          </w:tcPr>
          <w:p w14:paraId="5CBB826F" w14:textId="35ECFA05" w:rsidR="00786FC0" w:rsidRPr="00907EE0" w:rsidRDefault="00786FC0" w:rsidP="00786FC0">
            <w:pPr>
              <w:jc w:val="right"/>
              <w:rPr>
                <w:rFonts w:ascii="Times New Roman" w:hAnsi="Times New Roman"/>
                <w:bCs/>
                <w:color w:val="000000"/>
                <w:szCs w:val="24"/>
              </w:rPr>
            </w:pPr>
          </w:p>
        </w:tc>
      </w:tr>
      <w:tr w:rsidR="00786FC0" w:rsidRPr="00907EE0" w14:paraId="40033CFD" w14:textId="77777777" w:rsidTr="00786FC0">
        <w:trPr>
          <w:trHeight w:val="72"/>
        </w:trPr>
        <w:tc>
          <w:tcPr>
            <w:tcW w:w="1520" w:type="dxa"/>
            <w:shd w:val="clear" w:color="auto" w:fill="auto"/>
            <w:vAlign w:val="center"/>
            <w:hideMark/>
          </w:tcPr>
          <w:p w14:paraId="13A8E0CF"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680319</w:t>
            </w:r>
          </w:p>
        </w:tc>
        <w:tc>
          <w:tcPr>
            <w:tcW w:w="4770" w:type="dxa"/>
            <w:shd w:val="clear" w:color="auto" w:fill="auto"/>
            <w:vAlign w:val="center"/>
            <w:hideMark/>
          </w:tcPr>
          <w:p w14:paraId="50C523C3" w14:textId="77777777" w:rsidR="00786FC0" w:rsidRPr="00907EE0" w:rsidRDefault="00786FC0" w:rsidP="00786FC0">
            <w:pPr>
              <w:rPr>
                <w:rFonts w:ascii="Times New Roman" w:hAnsi="Times New Roman"/>
                <w:bCs/>
                <w:color w:val="000000"/>
                <w:szCs w:val="24"/>
              </w:rPr>
            </w:pPr>
            <w:proofErr w:type="spellStart"/>
            <w:r w:rsidRPr="00907EE0">
              <w:rPr>
                <w:rFonts w:ascii="Times New Roman" w:hAnsi="Times New Roman"/>
                <w:bCs/>
                <w:color w:val="000000"/>
                <w:szCs w:val="24"/>
              </w:rPr>
              <w:t>Hexamethylphosphoramide</w:t>
            </w:r>
            <w:proofErr w:type="spellEnd"/>
          </w:p>
        </w:tc>
        <w:tc>
          <w:tcPr>
            <w:tcW w:w="1648" w:type="dxa"/>
            <w:shd w:val="clear" w:color="auto" w:fill="auto"/>
            <w:vAlign w:val="center"/>
            <w:hideMark/>
          </w:tcPr>
          <w:p w14:paraId="35F9E361" w14:textId="439562C8"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vAlign w:val="center"/>
            <w:hideMark/>
          </w:tcPr>
          <w:p w14:paraId="4E94DD86" w14:textId="54FB7363"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20</w:t>
            </w:r>
          </w:p>
        </w:tc>
      </w:tr>
      <w:tr w:rsidR="00786FC0" w:rsidRPr="00907EE0" w14:paraId="23ADFB2D" w14:textId="77777777" w:rsidTr="00786FC0">
        <w:trPr>
          <w:trHeight w:val="72"/>
        </w:trPr>
        <w:tc>
          <w:tcPr>
            <w:tcW w:w="1520" w:type="dxa"/>
            <w:shd w:val="clear" w:color="auto" w:fill="auto"/>
            <w:vAlign w:val="center"/>
            <w:hideMark/>
          </w:tcPr>
          <w:p w14:paraId="5747918C"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FA78751"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08FF1801"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center"/>
            <w:hideMark/>
          </w:tcPr>
          <w:p w14:paraId="3D488F4B"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 </w:t>
            </w:r>
          </w:p>
        </w:tc>
      </w:tr>
      <w:tr w:rsidR="00786FC0" w:rsidRPr="00907EE0" w14:paraId="5E5970FD" w14:textId="77777777" w:rsidTr="00AF5580">
        <w:trPr>
          <w:trHeight w:val="72"/>
        </w:trPr>
        <w:tc>
          <w:tcPr>
            <w:tcW w:w="1520" w:type="dxa"/>
            <w:shd w:val="clear" w:color="auto" w:fill="auto"/>
            <w:vAlign w:val="center"/>
            <w:hideMark/>
          </w:tcPr>
          <w:p w14:paraId="6489B966"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110543</w:t>
            </w:r>
          </w:p>
        </w:tc>
        <w:tc>
          <w:tcPr>
            <w:tcW w:w="4770" w:type="dxa"/>
            <w:shd w:val="clear" w:color="auto" w:fill="auto"/>
            <w:vAlign w:val="center"/>
            <w:hideMark/>
          </w:tcPr>
          <w:p w14:paraId="129A65E9"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Hexane</w:t>
            </w:r>
          </w:p>
        </w:tc>
        <w:tc>
          <w:tcPr>
            <w:tcW w:w="1648" w:type="dxa"/>
            <w:shd w:val="clear" w:color="auto" w:fill="auto"/>
            <w:vAlign w:val="center"/>
            <w:hideMark/>
          </w:tcPr>
          <w:p w14:paraId="484445AE"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7E31FA3A"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10,000</w:t>
            </w:r>
          </w:p>
        </w:tc>
      </w:tr>
      <w:tr w:rsidR="00786FC0" w:rsidRPr="00907EE0" w14:paraId="775EF701" w14:textId="77777777" w:rsidTr="00AF5580">
        <w:trPr>
          <w:trHeight w:val="72"/>
        </w:trPr>
        <w:tc>
          <w:tcPr>
            <w:tcW w:w="1520" w:type="dxa"/>
            <w:shd w:val="clear" w:color="auto" w:fill="auto"/>
            <w:vAlign w:val="center"/>
            <w:hideMark/>
          </w:tcPr>
          <w:p w14:paraId="285085BC"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4273F62"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60B77462"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78F8AF03"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 </w:t>
            </w:r>
          </w:p>
        </w:tc>
      </w:tr>
      <w:tr w:rsidR="00786FC0" w:rsidRPr="00907EE0" w14:paraId="536372D6" w14:textId="77777777" w:rsidTr="00AF5580">
        <w:trPr>
          <w:trHeight w:val="72"/>
        </w:trPr>
        <w:tc>
          <w:tcPr>
            <w:tcW w:w="1520" w:type="dxa"/>
            <w:shd w:val="clear" w:color="auto" w:fill="auto"/>
            <w:vAlign w:val="center"/>
            <w:hideMark/>
          </w:tcPr>
          <w:p w14:paraId="1136D761"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302012</w:t>
            </w:r>
          </w:p>
        </w:tc>
        <w:tc>
          <w:tcPr>
            <w:tcW w:w="4770" w:type="dxa"/>
            <w:shd w:val="clear" w:color="auto" w:fill="auto"/>
            <w:vAlign w:val="center"/>
            <w:hideMark/>
          </w:tcPr>
          <w:p w14:paraId="7FF15B02"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Hydrazine</w:t>
            </w:r>
          </w:p>
        </w:tc>
        <w:tc>
          <w:tcPr>
            <w:tcW w:w="1648" w:type="dxa"/>
            <w:shd w:val="clear" w:color="auto" w:fill="auto"/>
            <w:vAlign w:val="center"/>
            <w:hideMark/>
          </w:tcPr>
          <w:p w14:paraId="693D5376"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0.01</w:t>
            </w:r>
          </w:p>
        </w:tc>
        <w:tc>
          <w:tcPr>
            <w:tcW w:w="1620" w:type="dxa"/>
            <w:shd w:val="clear" w:color="auto" w:fill="auto"/>
            <w:vAlign w:val="bottom"/>
            <w:hideMark/>
          </w:tcPr>
          <w:p w14:paraId="70B7B9E5"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8</w:t>
            </w:r>
          </w:p>
        </w:tc>
      </w:tr>
      <w:tr w:rsidR="00786FC0" w:rsidRPr="00907EE0" w14:paraId="10DAD5B0" w14:textId="77777777" w:rsidTr="00CA3D00">
        <w:trPr>
          <w:trHeight w:val="72"/>
        </w:trPr>
        <w:tc>
          <w:tcPr>
            <w:tcW w:w="1520" w:type="dxa"/>
            <w:shd w:val="clear" w:color="auto" w:fill="auto"/>
            <w:vAlign w:val="center"/>
            <w:hideMark/>
          </w:tcPr>
          <w:p w14:paraId="29396445"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9C86D75" w14:textId="77777777" w:rsidR="00786FC0" w:rsidRPr="00907EE0" w:rsidRDefault="00786FC0" w:rsidP="00786FC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7B64B740" w14:textId="31B5AB32" w:rsidR="00786FC0" w:rsidRPr="00907EE0" w:rsidRDefault="00786FC0" w:rsidP="00786FC0">
            <w:pPr>
              <w:jc w:val="right"/>
              <w:rPr>
                <w:rFonts w:ascii="Times New Roman" w:hAnsi="Times New Roman"/>
                <w:bCs/>
                <w:color w:val="000000"/>
                <w:szCs w:val="24"/>
              </w:rPr>
            </w:pPr>
          </w:p>
        </w:tc>
        <w:tc>
          <w:tcPr>
            <w:tcW w:w="1620" w:type="dxa"/>
            <w:shd w:val="clear" w:color="auto" w:fill="auto"/>
            <w:vAlign w:val="bottom"/>
            <w:hideMark/>
          </w:tcPr>
          <w:p w14:paraId="61D704AA" w14:textId="77777777" w:rsidR="00786FC0" w:rsidRPr="00907EE0" w:rsidRDefault="00786FC0" w:rsidP="00786FC0">
            <w:pPr>
              <w:jc w:val="right"/>
              <w:rPr>
                <w:rFonts w:ascii="Times New Roman" w:hAnsi="Times New Roman"/>
                <w:bCs/>
                <w:color w:val="000000"/>
                <w:szCs w:val="24"/>
              </w:rPr>
            </w:pPr>
            <w:r w:rsidRPr="00907EE0">
              <w:rPr>
                <w:rFonts w:ascii="Times New Roman" w:hAnsi="Times New Roman"/>
                <w:bCs/>
                <w:color w:val="000000"/>
                <w:szCs w:val="24"/>
              </w:rPr>
              <w:t> </w:t>
            </w:r>
          </w:p>
        </w:tc>
      </w:tr>
      <w:tr w:rsidR="00CA3D00" w:rsidRPr="00907EE0" w14:paraId="50923C0F" w14:textId="77777777" w:rsidTr="00CA3D00">
        <w:trPr>
          <w:trHeight w:val="72"/>
        </w:trPr>
        <w:tc>
          <w:tcPr>
            <w:tcW w:w="1520" w:type="dxa"/>
            <w:shd w:val="clear" w:color="auto" w:fill="auto"/>
            <w:vAlign w:val="center"/>
            <w:hideMark/>
          </w:tcPr>
          <w:p w14:paraId="364471F1" w14:textId="77777777" w:rsidR="00CA3D00" w:rsidRPr="00907EE0" w:rsidRDefault="00CA3D00" w:rsidP="00CA3D00">
            <w:pPr>
              <w:rPr>
                <w:rFonts w:ascii="Times New Roman" w:hAnsi="Times New Roman"/>
                <w:bCs/>
                <w:color w:val="000000"/>
                <w:szCs w:val="24"/>
              </w:rPr>
            </w:pPr>
            <w:r w:rsidRPr="00907EE0">
              <w:rPr>
                <w:rFonts w:ascii="Times New Roman" w:hAnsi="Times New Roman"/>
                <w:bCs/>
                <w:color w:val="000000"/>
                <w:szCs w:val="24"/>
              </w:rPr>
              <w:t>7647010</w:t>
            </w:r>
          </w:p>
        </w:tc>
        <w:tc>
          <w:tcPr>
            <w:tcW w:w="4770" w:type="dxa"/>
            <w:shd w:val="clear" w:color="auto" w:fill="auto"/>
            <w:vAlign w:val="center"/>
            <w:hideMark/>
          </w:tcPr>
          <w:p w14:paraId="7AD3FC72" w14:textId="77777777" w:rsidR="00CA3D00" w:rsidRPr="00907EE0" w:rsidRDefault="00CA3D00" w:rsidP="00CA3D00">
            <w:pPr>
              <w:rPr>
                <w:rFonts w:ascii="Times New Roman" w:hAnsi="Times New Roman"/>
                <w:bCs/>
                <w:color w:val="000000"/>
                <w:szCs w:val="24"/>
              </w:rPr>
            </w:pPr>
            <w:r w:rsidRPr="00907EE0">
              <w:rPr>
                <w:rFonts w:ascii="Times New Roman" w:hAnsi="Times New Roman"/>
                <w:bCs/>
                <w:color w:val="000000"/>
                <w:szCs w:val="24"/>
              </w:rPr>
              <w:t>Hydrochloric acid</w:t>
            </w:r>
          </w:p>
        </w:tc>
        <w:tc>
          <w:tcPr>
            <w:tcW w:w="1648" w:type="dxa"/>
            <w:shd w:val="clear" w:color="auto" w:fill="auto"/>
            <w:vAlign w:val="center"/>
            <w:hideMark/>
          </w:tcPr>
          <w:p w14:paraId="31888FB6" w14:textId="03444721" w:rsidR="00CA3D00" w:rsidRPr="00907EE0" w:rsidRDefault="00CA3D00" w:rsidP="00CA3D00">
            <w:pPr>
              <w:jc w:val="right"/>
              <w:rPr>
                <w:rFonts w:ascii="Times New Roman" w:hAnsi="Times New Roman"/>
                <w:bCs/>
                <w:color w:val="000000"/>
                <w:szCs w:val="24"/>
              </w:rPr>
            </w:pPr>
            <w:r w:rsidRPr="00907EE0">
              <w:rPr>
                <w:rFonts w:ascii="Times New Roman" w:hAnsi="Times New Roman"/>
                <w:bCs/>
                <w:color w:val="000000"/>
                <w:szCs w:val="24"/>
              </w:rPr>
              <w:t>900</w:t>
            </w:r>
          </w:p>
        </w:tc>
        <w:tc>
          <w:tcPr>
            <w:tcW w:w="1620" w:type="dxa"/>
            <w:shd w:val="clear" w:color="auto" w:fill="auto"/>
            <w:vAlign w:val="bottom"/>
            <w:hideMark/>
          </w:tcPr>
          <w:p w14:paraId="5EFDFAFA" w14:textId="77777777" w:rsidR="00CA3D00" w:rsidRPr="00907EE0" w:rsidRDefault="00CA3D00" w:rsidP="00CA3D00">
            <w:pPr>
              <w:jc w:val="right"/>
              <w:rPr>
                <w:rFonts w:ascii="Times New Roman" w:hAnsi="Times New Roman"/>
                <w:bCs/>
                <w:color w:val="000000"/>
                <w:szCs w:val="24"/>
              </w:rPr>
            </w:pPr>
            <w:r w:rsidRPr="00907EE0">
              <w:rPr>
                <w:rFonts w:ascii="Times New Roman" w:hAnsi="Times New Roman"/>
                <w:bCs/>
                <w:color w:val="000000"/>
                <w:szCs w:val="24"/>
              </w:rPr>
              <w:t>10,000</w:t>
            </w:r>
          </w:p>
        </w:tc>
      </w:tr>
      <w:tr w:rsidR="00CA3D00" w:rsidRPr="00907EE0" w14:paraId="708EEEED" w14:textId="77777777" w:rsidTr="00CA3D00">
        <w:trPr>
          <w:trHeight w:val="72"/>
        </w:trPr>
        <w:tc>
          <w:tcPr>
            <w:tcW w:w="1520" w:type="dxa"/>
            <w:shd w:val="clear" w:color="auto" w:fill="auto"/>
            <w:vAlign w:val="center"/>
            <w:hideMark/>
          </w:tcPr>
          <w:p w14:paraId="1516F33A" w14:textId="77777777" w:rsidR="00CA3D00" w:rsidRPr="00907EE0" w:rsidRDefault="00CA3D00" w:rsidP="00CA3D0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2C7DC180" w14:textId="77777777" w:rsidR="00CA3D00" w:rsidRPr="00907EE0" w:rsidRDefault="00CA3D00" w:rsidP="00CA3D0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7C31CBC2" w14:textId="6CB7C98F" w:rsidR="00CA3D00" w:rsidRPr="00907EE0" w:rsidRDefault="00CA3D00" w:rsidP="00CA3D00">
            <w:pPr>
              <w:jc w:val="right"/>
              <w:rPr>
                <w:rFonts w:ascii="Times New Roman" w:hAnsi="Times New Roman"/>
                <w:bCs/>
                <w:color w:val="000000"/>
                <w:szCs w:val="24"/>
              </w:rPr>
            </w:pPr>
          </w:p>
        </w:tc>
        <w:tc>
          <w:tcPr>
            <w:tcW w:w="1620" w:type="dxa"/>
            <w:shd w:val="clear" w:color="auto" w:fill="auto"/>
            <w:vAlign w:val="bottom"/>
            <w:hideMark/>
          </w:tcPr>
          <w:p w14:paraId="1D62C0E6" w14:textId="77777777" w:rsidR="00CA3D00" w:rsidRPr="00907EE0" w:rsidRDefault="00CA3D00" w:rsidP="00CA3D00">
            <w:pPr>
              <w:jc w:val="right"/>
              <w:rPr>
                <w:rFonts w:ascii="Times New Roman" w:hAnsi="Times New Roman"/>
                <w:bCs/>
                <w:color w:val="000000"/>
                <w:szCs w:val="24"/>
              </w:rPr>
            </w:pPr>
            <w:r w:rsidRPr="00907EE0">
              <w:rPr>
                <w:rFonts w:ascii="Times New Roman" w:hAnsi="Times New Roman"/>
                <w:bCs/>
                <w:color w:val="000000"/>
                <w:szCs w:val="24"/>
              </w:rPr>
              <w:t> </w:t>
            </w:r>
          </w:p>
        </w:tc>
      </w:tr>
      <w:tr w:rsidR="00CA3D00" w:rsidRPr="00907EE0" w14:paraId="0913A308" w14:textId="77777777" w:rsidTr="00CA3D00">
        <w:trPr>
          <w:trHeight w:val="72"/>
        </w:trPr>
        <w:tc>
          <w:tcPr>
            <w:tcW w:w="1520" w:type="dxa"/>
            <w:shd w:val="clear" w:color="auto" w:fill="auto"/>
            <w:vAlign w:val="center"/>
            <w:hideMark/>
          </w:tcPr>
          <w:p w14:paraId="3670DCDB" w14:textId="77777777" w:rsidR="00CA3D00" w:rsidRPr="00907EE0" w:rsidRDefault="00CA3D00" w:rsidP="00CA3D00">
            <w:pPr>
              <w:rPr>
                <w:rFonts w:ascii="Times New Roman" w:hAnsi="Times New Roman"/>
                <w:bCs/>
                <w:color w:val="000000"/>
                <w:szCs w:val="24"/>
              </w:rPr>
            </w:pPr>
            <w:r w:rsidRPr="00907EE0">
              <w:rPr>
                <w:rFonts w:ascii="Times New Roman" w:hAnsi="Times New Roman"/>
                <w:bCs/>
                <w:color w:val="000000"/>
                <w:szCs w:val="24"/>
              </w:rPr>
              <w:t>7664393</w:t>
            </w:r>
          </w:p>
        </w:tc>
        <w:tc>
          <w:tcPr>
            <w:tcW w:w="4770" w:type="dxa"/>
            <w:shd w:val="clear" w:color="auto" w:fill="auto"/>
            <w:vAlign w:val="center"/>
            <w:hideMark/>
          </w:tcPr>
          <w:p w14:paraId="22D5809F" w14:textId="77777777" w:rsidR="00CA3D00" w:rsidRPr="00907EE0" w:rsidRDefault="00CA3D00" w:rsidP="00CA3D00">
            <w:pPr>
              <w:rPr>
                <w:rFonts w:ascii="Times New Roman" w:hAnsi="Times New Roman"/>
                <w:bCs/>
                <w:color w:val="000000"/>
                <w:szCs w:val="24"/>
              </w:rPr>
            </w:pPr>
            <w:r w:rsidRPr="00907EE0">
              <w:rPr>
                <w:rFonts w:ascii="Times New Roman" w:hAnsi="Times New Roman"/>
                <w:bCs/>
                <w:color w:val="000000"/>
                <w:szCs w:val="24"/>
              </w:rPr>
              <w:t>Hydrogen fluoride</w:t>
            </w:r>
          </w:p>
        </w:tc>
        <w:tc>
          <w:tcPr>
            <w:tcW w:w="1648" w:type="dxa"/>
            <w:shd w:val="clear" w:color="auto" w:fill="auto"/>
            <w:vAlign w:val="center"/>
            <w:hideMark/>
          </w:tcPr>
          <w:p w14:paraId="73B41D0A" w14:textId="317D272E" w:rsidR="00CA3D00" w:rsidRPr="00907EE0" w:rsidRDefault="00CA3D00" w:rsidP="00CA3D00">
            <w:pPr>
              <w:jc w:val="right"/>
              <w:rPr>
                <w:rFonts w:ascii="Times New Roman" w:hAnsi="Times New Roman"/>
                <w:bCs/>
                <w:color w:val="000000"/>
                <w:szCs w:val="24"/>
              </w:rPr>
            </w:pPr>
            <w:r w:rsidRPr="00907EE0">
              <w:rPr>
                <w:rFonts w:ascii="Times New Roman" w:hAnsi="Times New Roman"/>
                <w:bCs/>
                <w:color w:val="000000"/>
                <w:szCs w:val="24"/>
              </w:rPr>
              <w:t>600</w:t>
            </w:r>
          </w:p>
        </w:tc>
        <w:tc>
          <w:tcPr>
            <w:tcW w:w="1620" w:type="dxa"/>
            <w:shd w:val="clear" w:color="auto" w:fill="auto"/>
            <w:vAlign w:val="bottom"/>
            <w:hideMark/>
          </w:tcPr>
          <w:p w14:paraId="5FCAFB32" w14:textId="77777777" w:rsidR="00CA3D00" w:rsidRPr="00907EE0" w:rsidRDefault="00CA3D00" w:rsidP="00CA3D00">
            <w:pPr>
              <w:jc w:val="right"/>
              <w:rPr>
                <w:rFonts w:ascii="Times New Roman" w:hAnsi="Times New Roman"/>
                <w:bCs/>
                <w:color w:val="000000"/>
                <w:szCs w:val="24"/>
              </w:rPr>
            </w:pPr>
            <w:r w:rsidRPr="00907EE0">
              <w:rPr>
                <w:rFonts w:ascii="Times New Roman" w:hAnsi="Times New Roman"/>
                <w:bCs/>
                <w:color w:val="000000"/>
                <w:szCs w:val="24"/>
              </w:rPr>
              <w:t>200</w:t>
            </w:r>
          </w:p>
        </w:tc>
      </w:tr>
      <w:tr w:rsidR="00CA3D00" w:rsidRPr="00907EE0" w14:paraId="2C41C11D" w14:textId="77777777" w:rsidTr="001168DA">
        <w:trPr>
          <w:trHeight w:val="72"/>
        </w:trPr>
        <w:tc>
          <w:tcPr>
            <w:tcW w:w="1520" w:type="dxa"/>
            <w:shd w:val="clear" w:color="auto" w:fill="auto"/>
            <w:vAlign w:val="center"/>
            <w:hideMark/>
          </w:tcPr>
          <w:p w14:paraId="516212AB" w14:textId="77777777" w:rsidR="00CA3D00" w:rsidRPr="00907EE0" w:rsidRDefault="00CA3D00" w:rsidP="00CA3D00">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A72FCC5" w14:textId="77777777" w:rsidR="00CA3D00" w:rsidRPr="00907EE0" w:rsidRDefault="00CA3D00" w:rsidP="00CA3D00">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C319186" w14:textId="00DB0527" w:rsidR="00CA3D00" w:rsidRPr="00907EE0" w:rsidRDefault="00CA3D00" w:rsidP="001168DA">
            <w:pPr>
              <w:jc w:val="right"/>
              <w:rPr>
                <w:rFonts w:ascii="Times New Roman" w:hAnsi="Times New Roman"/>
                <w:bCs/>
                <w:color w:val="000000"/>
                <w:szCs w:val="24"/>
              </w:rPr>
            </w:pPr>
          </w:p>
        </w:tc>
        <w:tc>
          <w:tcPr>
            <w:tcW w:w="1620" w:type="dxa"/>
            <w:shd w:val="clear" w:color="auto" w:fill="auto"/>
            <w:vAlign w:val="bottom"/>
            <w:hideMark/>
          </w:tcPr>
          <w:p w14:paraId="64A86BF0" w14:textId="77777777" w:rsidR="00CA3D00" w:rsidRPr="00907EE0" w:rsidRDefault="00CA3D00" w:rsidP="00CA3D00">
            <w:pPr>
              <w:jc w:val="right"/>
              <w:rPr>
                <w:rFonts w:ascii="Times New Roman" w:hAnsi="Times New Roman"/>
                <w:bCs/>
                <w:color w:val="000000"/>
                <w:szCs w:val="24"/>
              </w:rPr>
            </w:pPr>
            <w:r w:rsidRPr="00907EE0">
              <w:rPr>
                <w:rFonts w:ascii="Times New Roman" w:hAnsi="Times New Roman"/>
                <w:bCs/>
                <w:color w:val="000000"/>
                <w:szCs w:val="24"/>
              </w:rPr>
              <w:t> </w:t>
            </w:r>
          </w:p>
        </w:tc>
      </w:tr>
      <w:tr w:rsidR="009D4FDF" w:rsidRPr="00907EE0" w14:paraId="7957250E" w14:textId="77777777" w:rsidTr="001168DA">
        <w:trPr>
          <w:trHeight w:val="72"/>
        </w:trPr>
        <w:tc>
          <w:tcPr>
            <w:tcW w:w="1520" w:type="dxa"/>
            <w:shd w:val="clear" w:color="auto" w:fill="auto"/>
            <w:vAlign w:val="center"/>
          </w:tcPr>
          <w:p w14:paraId="304C3CE0" w14:textId="63A4BB91" w:rsidR="009D4FDF" w:rsidRPr="00907EE0" w:rsidRDefault="009D4FDF" w:rsidP="001168DA">
            <w:pPr>
              <w:rPr>
                <w:rFonts w:ascii="Times New Roman" w:hAnsi="Times New Roman"/>
                <w:bCs/>
                <w:color w:val="000000"/>
                <w:szCs w:val="24"/>
              </w:rPr>
            </w:pPr>
            <w:r>
              <w:rPr>
                <w:rFonts w:ascii="Times New Roman" w:hAnsi="Times New Roman"/>
                <w:bCs/>
                <w:color w:val="000000"/>
                <w:szCs w:val="24"/>
              </w:rPr>
              <w:t>7783064</w:t>
            </w:r>
          </w:p>
        </w:tc>
        <w:tc>
          <w:tcPr>
            <w:tcW w:w="4770" w:type="dxa"/>
            <w:shd w:val="clear" w:color="auto" w:fill="auto"/>
            <w:vAlign w:val="center"/>
          </w:tcPr>
          <w:p w14:paraId="77C8248E" w14:textId="497330C1" w:rsidR="009D4FDF" w:rsidRPr="00907EE0" w:rsidRDefault="009D4FDF" w:rsidP="001168DA">
            <w:pPr>
              <w:rPr>
                <w:rFonts w:ascii="Times New Roman" w:hAnsi="Times New Roman"/>
                <w:bCs/>
                <w:color w:val="000000"/>
                <w:szCs w:val="24"/>
              </w:rPr>
            </w:pPr>
            <w:r>
              <w:rPr>
                <w:rFonts w:ascii="Times New Roman" w:hAnsi="Times New Roman"/>
                <w:bCs/>
                <w:color w:val="000000"/>
                <w:szCs w:val="24"/>
              </w:rPr>
              <w:t>Hydrogen sulfide</w:t>
            </w:r>
            <w:r w:rsidRPr="009D4FDF">
              <w:rPr>
                <w:rFonts w:ascii="Times New Roman" w:hAnsi="Times New Roman"/>
                <w:bCs/>
                <w:color w:val="000000"/>
                <w:szCs w:val="24"/>
                <w:vertAlign w:val="superscript"/>
              </w:rPr>
              <w:t>5</w:t>
            </w:r>
          </w:p>
        </w:tc>
        <w:tc>
          <w:tcPr>
            <w:tcW w:w="1648" w:type="dxa"/>
            <w:shd w:val="clear" w:color="auto" w:fill="auto"/>
            <w:vAlign w:val="center"/>
          </w:tcPr>
          <w:p w14:paraId="542F4ADB" w14:textId="373EC324" w:rsidR="009D4FDF" w:rsidRPr="00907EE0" w:rsidRDefault="002F7264" w:rsidP="001168DA">
            <w:pPr>
              <w:jc w:val="right"/>
              <w:rPr>
                <w:rFonts w:ascii="Times New Roman" w:hAnsi="Times New Roman"/>
                <w:bCs/>
                <w:color w:val="000000"/>
                <w:szCs w:val="24"/>
              </w:rPr>
            </w:pPr>
            <w:r>
              <w:rPr>
                <w:rFonts w:ascii="Times New Roman" w:hAnsi="Times New Roman"/>
                <w:bCs/>
                <w:color w:val="000000"/>
                <w:szCs w:val="24"/>
              </w:rPr>
              <w:t>90</w:t>
            </w:r>
            <w:r w:rsidRPr="009D4FDF">
              <w:rPr>
                <w:rFonts w:ascii="Times New Roman" w:hAnsi="Times New Roman"/>
                <w:bCs/>
                <w:color w:val="000000"/>
                <w:szCs w:val="24"/>
                <w:vertAlign w:val="superscript"/>
              </w:rPr>
              <w:t>5</w:t>
            </w:r>
          </w:p>
        </w:tc>
        <w:tc>
          <w:tcPr>
            <w:tcW w:w="1620" w:type="dxa"/>
            <w:shd w:val="clear" w:color="auto" w:fill="auto"/>
            <w:vAlign w:val="bottom"/>
          </w:tcPr>
          <w:p w14:paraId="3557835C" w14:textId="7DD10175" w:rsidR="009D4FDF" w:rsidRPr="00907EE0" w:rsidRDefault="002F7264" w:rsidP="001168DA">
            <w:pPr>
              <w:jc w:val="right"/>
              <w:rPr>
                <w:rFonts w:ascii="Times New Roman" w:hAnsi="Times New Roman"/>
                <w:bCs/>
                <w:color w:val="000000"/>
                <w:szCs w:val="24"/>
              </w:rPr>
            </w:pPr>
            <w:r>
              <w:rPr>
                <w:rFonts w:ascii="Times New Roman" w:hAnsi="Times New Roman"/>
                <w:bCs/>
                <w:color w:val="000000"/>
                <w:szCs w:val="24"/>
              </w:rPr>
              <w:t>10,000</w:t>
            </w:r>
            <w:r w:rsidRPr="009D4FDF">
              <w:rPr>
                <w:rFonts w:ascii="Times New Roman" w:hAnsi="Times New Roman"/>
                <w:bCs/>
                <w:color w:val="000000"/>
                <w:szCs w:val="24"/>
                <w:vertAlign w:val="superscript"/>
              </w:rPr>
              <w:t>5</w:t>
            </w:r>
          </w:p>
        </w:tc>
      </w:tr>
      <w:tr w:rsidR="002F7264" w:rsidRPr="00907EE0" w14:paraId="043D2F90" w14:textId="77777777" w:rsidTr="001168DA">
        <w:trPr>
          <w:trHeight w:val="72"/>
        </w:trPr>
        <w:tc>
          <w:tcPr>
            <w:tcW w:w="1520" w:type="dxa"/>
            <w:shd w:val="clear" w:color="auto" w:fill="auto"/>
            <w:vAlign w:val="center"/>
          </w:tcPr>
          <w:p w14:paraId="42FECA4F" w14:textId="77777777" w:rsidR="002F7264" w:rsidRDefault="002F7264" w:rsidP="001168DA">
            <w:pPr>
              <w:rPr>
                <w:rFonts w:ascii="Times New Roman" w:hAnsi="Times New Roman"/>
                <w:bCs/>
                <w:color w:val="000000"/>
                <w:szCs w:val="24"/>
              </w:rPr>
            </w:pPr>
          </w:p>
        </w:tc>
        <w:tc>
          <w:tcPr>
            <w:tcW w:w="4770" w:type="dxa"/>
            <w:shd w:val="clear" w:color="auto" w:fill="auto"/>
            <w:vAlign w:val="center"/>
          </w:tcPr>
          <w:p w14:paraId="43A40966" w14:textId="77777777" w:rsidR="002F7264" w:rsidRDefault="002F7264" w:rsidP="001168DA">
            <w:pPr>
              <w:rPr>
                <w:rFonts w:ascii="Times New Roman" w:hAnsi="Times New Roman"/>
                <w:bCs/>
                <w:color w:val="000000"/>
                <w:szCs w:val="24"/>
              </w:rPr>
            </w:pPr>
          </w:p>
        </w:tc>
        <w:tc>
          <w:tcPr>
            <w:tcW w:w="1648" w:type="dxa"/>
            <w:shd w:val="clear" w:color="auto" w:fill="auto"/>
            <w:vAlign w:val="center"/>
          </w:tcPr>
          <w:p w14:paraId="07095996" w14:textId="77777777" w:rsidR="002F7264" w:rsidRDefault="002F7264" w:rsidP="001168DA">
            <w:pPr>
              <w:jc w:val="right"/>
              <w:rPr>
                <w:rFonts w:ascii="Times New Roman" w:hAnsi="Times New Roman"/>
                <w:bCs/>
                <w:color w:val="000000"/>
                <w:szCs w:val="24"/>
              </w:rPr>
            </w:pPr>
          </w:p>
        </w:tc>
        <w:tc>
          <w:tcPr>
            <w:tcW w:w="1620" w:type="dxa"/>
            <w:shd w:val="clear" w:color="auto" w:fill="auto"/>
            <w:vAlign w:val="bottom"/>
          </w:tcPr>
          <w:p w14:paraId="0CBE8691" w14:textId="77777777" w:rsidR="002F7264" w:rsidRDefault="002F7264" w:rsidP="001168DA">
            <w:pPr>
              <w:jc w:val="right"/>
              <w:rPr>
                <w:rFonts w:ascii="Times New Roman" w:hAnsi="Times New Roman"/>
                <w:bCs/>
                <w:color w:val="000000"/>
                <w:szCs w:val="24"/>
              </w:rPr>
            </w:pPr>
          </w:p>
        </w:tc>
      </w:tr>
      <w:tr w:rsidR="001168DA" w:rsidRPr="00907EE0" w14:paraId="688D100B" w14:textId="77777777" w:rsidTr="001168DA">
        <w:trPr>
          <w:trHeight w:val="72"/>
        </w:trPr>
        <w:tc>
          <w:tcPr>
            <w:tcW w:w="1520" w:type="dxa"/>
            <w:shd w:val="clear" w:color="auto" w:fill="auto"/>
            <w:vAlign w:val="center"/>
            <w:hideMark/>
          </w:tcPr>
          <w:p w14:paraId="719A30BA"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123319</w:t>
            </w:r>
          </w:p>
        </w:tc>
        <w:tc>
          <w:tcPr>
            <w:tcW w:w="4770" w:type="dxa"/>
            <w:shd w:val="clear" w:color="auto" w:fill="auto"/>
            <w:vAlign w:val="center"/>
            <w:hideMark/>
          </w:tcPr>
          <w:p w14:paraId="434C3C71"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Hydroquinone</w:t>
            </w:r>
          </w:p>
        </w:tc>
        <w:tc>
          <w:tcPr>
            <w:tcW w:w="1648" w:type="dxa"/>
            <w:shd w:val="clear" w:color="auto" w:fill="auto"/>
            <w:vAlign w:val="center"/>
            <w:hideMark/>
          </w:tcPr>
          <w:p w14:paraId="5EB7920A" w14:textId="4E223C2A"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200</w:t>
            </w:r>
          </w:p>
        </w:tc>
        <w:tc>
          <w:tcPr>
            <w:tcW w:w="1620" w:type="dxa"/>
            <w:shd w:val="clear" w:color="auto" w:fill="auto"/>
            <w:vAlign w:val="bottom"/>
            <w:hideMark/>
          </w:tcPr>
          <w:p w14:paraId="436A856A"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2,000</w:t>
            </w:r>
          </w:p>
        </w:tc>
      </w:tr>
      <w:tr w:rsidR="001168DA" w:rsidRPr="00907EE0" w14:paraId="2699AB80" w14:textId="77777777" w:rsidTr="001168DA">
        <w:trPr>
          <w:trHeight w:val="72"/>
        </w:trPr>
        <w:tc>
          <w:tcPr>
            <w:tcW w:w="1520" w:type="dxa"/>
            <w:shd w:val="clear" w:color="auto" w:fill="auto"/>
            <w:vAlign w:val="center"/>
            <w:hideMark/>
          </w:tcPr>
          <w:p w14:paraId="06AD5C5A"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3BCA0D1"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5A194CA4" w14:textId="61A97866" w:rsidR="001168DA" w:rsidRPr="00907EE0" w:rsidRDefault="001168DA" w:rsidP="001168DA">
            <w:pPr>
              <w:jc w:val="right"/>
              <w:rPr>
                <w:rFonts w:ascii="Times New Roman" w:hAnsi="Times New Roman"/>
                <w:bCs/>
                <w:color w:val="000000"/>
                <w:szCs w:val="24"/>
              </w:rPr>
            </w:pPr>
          </w:p>
        </w:tc>
        <w:tc>
          <w:tcPr>
            <w:tcW w:w="1620" w:type="dxa"/>
            <w:shd w:val="clear" w:color="auto" w:fill="auto"/>
            <w:vAlign w:val="bottom"/>
            <w:hideMark/>
          </w:tcPr>
          <w:p w14:paraId="179E1509"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 </w:t>
            </w:r>
          </w:p>
        </w:tc>
      </w:tr>
      <w:tr w:rsidR="001168DA" w:rsidRPr="00907EE0" w14:paraId="7E56A5AC" w14:textId="77777777" w:rsidTr="001168DA">
        <w:trPr>
          <w:trHeight w:val="72"/>
        </w:trPr>
        <w:tc>
          <w:tcPr>
            <w:tcW w:w="1520" w:type="dxa"/>
            <w:shd w:val="clear" w:color="auto" w:fill="auto"/>
            <w:vAlign w:val="center"/>
            <w:hideMark/>
          </w:tcPr>
          <w:p w14:paraId="70550DF0"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78591</w:t>
            </w:r>
          </w:p>
        </w:tc>
        <w:tc>
          <w:tcPr>
            <w:tcW w:w="4770" w:type="dxa"/>
            <w:shd w:val="clear" w:color="auto" w:fill="auto"/>
            <w:vAlign w:val="center"/>
            <w:hideMark/>
          </w:tcPr>
          <w:p w14:paraId="0A04921F" w14:textId="77777777" w:rsidR="001168DA" w:rsidRPr="00907EE0" w:rsidRDefault="001168DA" w:rsidP="001168DA">
            <w:pPr>
              <w:rPr>
                <w:rFonts w:ascii="Times New Roman" w:hAnsi="Times New Roman"/>
                <w:bCs/>
                <w:color w:val="000000"/>
                <w:szCs w:val="24"/>
              </w:rPr>
            </w:pPr>
            <w:proofErr w:type="spellStart"/>
            <w:r w:rsidRPr="00907EE0">
              <w:rPr>
                <w:rFonts w:ascii="Times New Roman" w:hAnsi="Times New Roman"/>
                <w:bCs/>
                <w:color w:val="000000"/>
                <w:szCs w:val="24"/>
              </w:rPr>
              <w:t>Isophorone</w:t>
            </w:r>
            <w:proofErr w:type="spellEnd"/>
          </w:p>
        </w:tc>
        <w:tc>
          <w:tcPr>
            <w:tcW w:w="1648" w:type="dxa"/>
            <w:shd w:val="clear" w:color="auto" w:fill="auto"/>
            <w:vAlign w:val="center"/>
            <w:hideMark/>
          </w:tcPr>
          <w:p w14:paraId="6C667252" w14:textId="12FBE815"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313CA36F"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10,000</w:t>
            </w:r>
          </w:p>
        </w:tc>
      </w:tr>
      <w:tr w:rsidR="001168DA" w:rsidRPr="00907EE0" w14:paraId="0E75FFE1" w14:textId="77777777" w:rsidTr="001168DA">
        <w:trPr>
          <w:trHeight w:val="72"/>
        </w:trPr>
        <w:tc>
          <w:tcPr>
            <w:tcW w:w="1520" w:type="dxa"/>
            <w:shd w:val="clear" w:color="auto" w:fill="auto"/>
            <w:vAlign w:val="center"/>
            <w:hideMark/>
          </w:tcPr>
          <w:p w14:paraId="5D1EBB35"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F00C6AD"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5BD2E6AA"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44E7DF80"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 </w:t>
            </w:r>
          </w:p>
        </w:tc>
      </w:tr>
      <w:tr w:rsidR="001168DA" w:rsidRPr="00907EE0" w14:paraId="77FC5BDC" w14:textId="77777777" w:rsidTr="001168DA">
        <w:trPr>
          <w:trHeight w:val="72"/>
        </w:trPr>
        <w:tc>
          <w:tcPr>
            <w:tcW w:w="1520" w:type="dxa"/>
            <w:shd w:val="clear" w:color="auto" w:fill="auto"/>
            <w:vAlign w:val="center"/>
            <w:hideMark/>
          </w:tcPr>
          <w:p w14:paraId="5FE60E10"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58899</w:t>
            </w:r>
          </w:p>
        </w:tc>
        <w:tc>
          <w:tcPr>
            <w:tcW w:w="4770" w:type="dxa"/>
            <w:shd w:val="clear" w:color="auto" w:fill="auto"/>
            <w:vAlign w:val="center"/>
            <w:hideMark/>
          </w:tcPr>
          <w:p w14:paraId="17B665EA"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Lindane</w:t>
            </w:r>
          </w:p>
        </w:tc>
        <w:tc>
          <w:tcPr>
            <w:tcW w:w="1648" w:type="dxa"/>
            <w:shd w:val="clear" w:color="auto" w:fill="auto"/>
            <w:vAlign w:val="center"/>
            <w:hideMark/>
          </w:tcPr>
          <w:p w14:paraId="4B707D47"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0.15</w:t>
            </w:r>
          </w:p>
        </w:tc>
        <w:tc>
          <w:tcPr>
            <w:tcW w:w="1620" w:type="dxa"/>
            <w:shd w:val="clear" w:color="auto" w:fill="auto"/>
            <w:vAlign w:val="bottom"/>
            <w:hideMark/>
          </w:tcPr>
          <w:p w14:paraId="3582DA45"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20</w:t>
            </w:r>
          </w:p>
        </w:tc>
      </w:tr>
      <w:tr w:rsidR="001168DA" w:rsidRPr="00907EE0" w14:paraId="56C95494" w14:textId="77777777" w:rsidTr="001168DA">
        <w:trPr>
          <w:trHeight w:val="72"/>
        </w:trPr>
        <w:tc>
          <w:tcPr>
            <w:tcW w:w="1520" w:type="dxa"/>
            <w:shd w:val="clear" w:color="auto" w:fill="auto"/>
            <w:vAlign w:val="center"/>
            <w:hideMark/>
          </w:tcPr>
          <w:p w14:paraId="275CFC1D"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5409B4F"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0A92F713"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431D516B"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 </w:t>
            </w:r>
          </w:p>
        </w:tc>
      </w:tr>
      <w:tr w:rsidR="001168DA" w:rsidRPr="00907EE0" w14:paraId="51EF656A" w14:textId="77777777" w:rsidTr="001168DA">
        <w:trPr>
          <w:trHeight w:val="72"/>
        </w:trPr>
        <w:tc>
          <w:tcPr>
            <w:tcW w:w="1520" w:type="dxa"/>
            <w:shd w:val="clear" w:color="auto" w:fill="auto"/>
            <w:vAlign w:val="center"/>
            <w:hideMark/>
          </w:tcPr>
          <w:p w14:paraId="04BEA263"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108316</w:t>
            </w:r>
          </w:p>
        </w:tc>
        <w:tc>
          <w:tcPr>
            <w:tcW w:w="4770" w:type="dxa"/>
            <w:shd w:val="clear" w:color="auto" w:fill="auto"/>
            <w:vAlign w:val="center"/>
            <w:hideMark/>
          </w:tcPr>
          <w:p w14:paraId="206863AB"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Maleic anhydride</w:t>
            </w:r>
          </w:p>
        </w:tc>
        <w:tc>
          <w:tcPr>
            <w:tcW w:w="1648" w:type="dxa"/>
            <w:shd w:val="clear" w:color="auto" w:fill="auto"/>
            <w:vAlign w:val="center"/>
            <w:hideMark/>
          </w:tcPr>
          <w:p w14:paraId="5FC45755"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32</w:t>
            </w:r>
          </w:p>
        </w:tc>
        <w:tc>
          <w:tcPr>
            <w:tcW w:w="1620" w:type="dxa"/>
            <w:shd w:val="clear" w:color="auto" w:fill="auto"/>
            <w:vAlign w:val="bottom"/>
            <w:hideMark/>
          </w:tcPr>
          <w:p w14:paraId="0A574B46"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2,000</w:t>
            </w:r>
          </w:p>
        </w:tc>
      </w:tr>
      <w:tr w:rsidR="001168DA" w:rsidRPr="00907EE0" w14:paraId="6B50606D" w14:textId="77777777" w:rsidTr="001168DA">
        <w:trPr>
          <w:trHeight w:val="72"/>
        </w:trPr>
        <w:tc>
          <w:tcPr>
            <w:tcW w:w="1520" w:type="dxa"/>
            <w:shd w:val="clear" w:color="auto" w:fill="auto"/>
            <w:vAlign w:val="center"/>
            <w:hideMark/>
          </w:tcPr>
          <w:p w14:paraId="68127B0E"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2807C957"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BDF3B71" w14:textId="186D6C4B" w:rsidR="001168DA" w:rsidRPr="00907EE0" w:rsidRDefault="001168DA" w:rsidP="001168DA">
            <w:pPr>
              <w:jc w:val="right"/>
              <w:rPr>
                <w:rFonts w:ascii="Times New Roman" w:hAnsi="Times New Roman"/>
                <w:bCs/>
                <w:color w:val="000000"/>
                <w:szCs w:val="24"/>
              </w:rPr>
            </w:pPr>
          </w:p>
        </w:tc>
        <w:tc>
          <w:tcPr>
            <w:tcW w:w="1620" w:type="dxa"/>
            <w:shd w:val="clear" w:color="auto" w:fill="auto"/>
            <w:vAlign w:val="bottom"/>
            <w:hideMark/>
          </w:tcPr>
          <w:p w14:paraId="6DF857E2"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 </w:t>
            </w:r>
          </w:p>
        </w:tc>
      </w:tr>
      <w:tr w:rsidR="001168DA" w:rsidRPr="00907EE0" w14:paraId="3643ECDA" w14:textId="77777777" w:rsidTr="001168DA">
        <w:trPr>
          <w:trHeight w:val="72"/>
        </w:trPr>
        <w:tc>
          <w:tcPr>
            <w:tcW w:w="1520" w:type="dxa"/>
            <w:shd w:val="clear" w:color="auto" w:fill="auto"/>
            <w:vAlign w:val="center"/>
            <w:hideMark/>
          </w:tcPr>
          <w:p w14:paraId="05902206"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67561</w:t>
            </w:r>
          </w:p>
        </w:tc>
        <w:tc>
          <w:tcPr>
            <w:tcW w:w="4770" w:type="dxa"/>
            <w:shd w:val="clear" w:color="auto" w:fill="auto"/>
            <w:vAlign w:val="center"/>
            <w:hideMark/>
          </w:tcPr>
          <w:p w14:paraId="0575ED5E"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Methanol</w:t>
            </w:r>
          </w:p>
        </w:tc>
        <w:tc>
          <w:tcPr>
            <w:tcW w:w="1648" w:type="dxa"/>
            <w:shd w:val="clear" w:color="auto" w:fill="auto"/>
            <w:vAlign w:val="center"/>
            <w:hideMark/>
          </w:tcPr>
          <w:p w14:paraId="181FD092" w14:textId="6A57C851"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179124F8"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10,000</w:t>
            </w:r>
          </w:p>
        </w:tc>
      </w:tr>
      <w:tr w:rsidR="001168DA" w:rsidRPr="00907EE0" w14:paraId="3B7AF5C6" w14:textId="77777777" w:rsidTr="001168DA">
        <w:trPr>
          <w:trHeight w:val="72"/>
        </w:trPr>
        <w:tc>
          <w:tcPr>
            <w:tcW w:w="1520" w:type="dxa"/>
            <w:shd w:val="clear" w:color="auto" w:fill="auto"/>
            <w:vAlign w:val="center"/>
            <w:hideMark/>
          </w:tcPr>
          <w:p w14:paraId="66E227DB"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D1FF366"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4DA944A5" w14:textId="58A49ABB" w:rsidR="001168DA" w:rsidRPr="00907EE0" w:rsidRDefault="001168DA" w:rsidP="001168DA">
            <w:pPr>
              <w:jc w:val="right"/>
              <w:rPr>
                <w:rFonts w:ascii="Times New Roman" w:hAnsi="Times New Roman"/>
                <w:bCs/>
                <w:color w:val="000000"/>
                <w:szCs w:val="24"/>
              </w:rPr>
            </w:pPr>
          </w:p>
        </w:tc>
        <w:tc>
          <w:tcPr>
            <w:tcW w:w="1620" w:type="dxa"/>
            <w:shd w:val="clear" w:color="auto" w:fill="auto"/>
            <w:vAlign w:val="bottom"/>
            <w:hideMark/>
          </w:tcPr>
          <w:p w14:paraId="71BB5A0F"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 </w:t>
            </w:r>
          </w:p>
        </w:tc>
      </w:tr>
      <w:tr w:rsidR="001168DA" w:rsidRPr="00907EE0" w14:paraId="55ED32FC" w14:textId="77777777" w:rsidTr="001168DA">
        <w:trPr>
          <w:trHeight w:val="72"/>
        </w:trPr>
        <w:tc>
          <w:tcPr>
            <w:tcW w:w="1520" w:type="dxa"/>
            <w:shd w:val="clear" w:color="auto" w:fill="auto"/>
            <w:vAlign w:val="center"/>
            <w:hideMark/>
          </w:tcPr>
          <w:p w14:paraId="77337E60"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72435</w:t>
            </w:r>
          </w:p>
        </w:tc>
        <w:tc>
          <w:tcPr>
            <w:tcW w:w="4770" w:type="dxa"/>
            <w:shd w:val="clear" w:color="auto" w:fill="auto"/>
            <w:vAlign w:val="center"/>
            <w:hideMark/>
          </w:tcPr>
          <w:p w14:paraId="0D8413BA" w14:textId="77777777" w:rsidR="001168DA" w:rsidRPr="00907EE0" w:rsidRDefault="001168DA" w:rsidP="001168DA">
            <w:pPr>
              <w:rPr>
                <w:rFonts w:ascii="Times New Roman" w:hAnsi="Times New Roman"/>
                <w:bCs/>
                <w:color w:val="000000"/>
                <w:szCs w:val="24"/>
              </w:rPr>
            </w:pPr>
            <w:proofErr w:type="spellStart"/>
            <w:r w:rsidRPr="00907EE0">
              <w:rPr>
                <w:rFonts w:ascii="Times New Roman" w:hAnsi="Times New Roman"/>
                <w:bCs/>
                <w:color w:val="000000"/>
                <w:szCs w:val="24"/>
              </w:rPr>
              <w:t>Methoxychlor</w:t>
            </w:r>
            <w:proofErr w:type="spellEnd"/>
          </w:p>
        </w:tc>
        <w:tc>
          <w:tcPr>
            <w:tcW w:w="1648" w:type="dxa"/>
            <w:shd w:val="clear" w:color="auto" w:fill="auto"/>
            <w:vAlign w:val="center"/>
            <w:hideMark/>
          </w:tcPr>
          <w:p w14:paraId="1EF57AF3" w14:textId="417958FF"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4A7A6E7B"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10,000</w:t>
            </w:r>
          </w:p>
        </w:tc>
      </w:tr>
      <w:tr w:rsidR="001168DA" w:rsidRPr="00907EE0" w14:paraId="0BED6B8C" w14:textId="77777777" w:rsidTr="001168DA">
        <w:trPr>
          <w:trHeight w:val="72"/>
        </w:trPr>
        <w:tc>
          <w:tcPr>
            <w:tcW w:w="1520" w:type="dxa"/>
            <w:shd w:val="clear" w:color="auto" w:fill="auto"/>
            <w:vAlign w:val="center"/>
            <w:hideMark/>
          </w:tcPr>
          <w:p w14:paraId="07C9C045"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xml:space="preserve"> </w:t>
            </w:r>
          </w:p>
        </w:tc>
        <w:tc>
          <w:tcPr>
            <w:tcW w:w="4770" w:type="dxa"/>
            <w:shd w:val="clear" w:color="auto" w:fill="auto"/>
            <w:vAlign w:val="center"/>
            <w:hideMark/>
          </w:tcPr>
          <w:p w14:paraId="61E1DEEC"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22AB545" w14:textId="17D29B6F" w:rsidR="001168DA" w:rsidRPr="00907EE0" w:rsidRDefault="001168DA" w:rsidP="001168DA">
            <w:pPr>
              <w:jc w:val="right"/>
              <w:rPr>
                <w:rFonts w:ascii="Times New Roman" w:hAnsi="Times New Roman"/>
                <w:bCs/>
                <w:color w:val="000000"/>
                <w:szCs w:val="24"/>
              </w:rPr>
            </w:pPr>
          </w:p>
        </w:tc>
        <w:tc>
          <w:tcPr>
            <w:tcW w:w="1620" w:type="dxa"/>
            <w:shd w:val="clear" w:color="auto" w:fill="auto"/>
            <w:vAlign w:val="bottom"/>
            <w:hideMark/>
          </w:tcPr>
          <w:p w14:paraId="1B78FF78"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 </w:t>
            </w:r>
          </w:p>
        </w:tc>
      </w:tr>
      <w:tr w:rsidR="001168DA" w:rsidRPr="00907EE0" w14:paraId="6EADE798" w14:textId="77777777" w:rsidTr="00AF5580">
        <w:trPr>
          <w:trHeight w:val="72"/>
        </w:trPr>
        <w:tc>
          <w:tcPr>
            <w:tcW w:w="1520" w:type="dxa"/>
            <w:shd w:val="clear" w:color="auto" w:fill="auto"/>
            <w:vAlign w:val="center"/>
            <w:hideMark/>
          </w:tcPr>
          <w:p w14:paraId="1386E5D4"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74873</w:t>
            </w:r>
          </w:p>
        </w:tc>
        <w:tc>
          <w:tcPr>
            <w:tcW w:w="4770" w:type="dxa"/>
            <w:shd w:val="clear" w:color="auto" w:fill="auto"/>
            <w:vAlign w:val="center"/>
            <w:hideMark/>
          </w:tcPr>
          <w:p w14:paraId="392BA24D"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Methyl chloride</w:t>
            </w:r>
          </w:p>
        </w:tc>
        <w:tc>
          <w:tcPr>
            <w:tcW w:w="1648" w:type="dxa"/>
            <w:shd w:val="clear" w:color="auto" w:fill="auto"/>
            <w:vAlign w:val="center"/>
            <w:hideMark/>
          </w:tcPr>
          <w:p w14:paraId="59FE24DC"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25</w:t>
            </w:r>
          </w:p>
        </w:tc>
        <w:tc>
          <w:tcPr>
            <w:tcW w:w="1620" w:type="dxa"/>
            <w:shd w:val="clear" w:color="auto" w:fill="auto"/>
            <w:vAlign w:val="bottom"/>
            <w:hideMark/>
          </w:tcPr>
          <w:p w14:paraId="05D8F14E"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10,000</w:t>
            </w:r>
          </w:p>
        </w:tc>
      </w:tr>
      <w:tr w:rsidR="001168DA" w:rsidRPr="00907EE0" w14:paraId="0E3110EF" w14:textId="77777777" w:rsidTr="004E7A41">
        <w:trPr>
          <w:trHeight w:val="72"/>
        </w:trPr>
        <w:tc>
          <w:tcPr>
            <w:tcW w:w="1520" w:type="dxa"/>
            <w:shd w:val="clear" w:color="auto" w:fill="auto"/>
            <w:vAlign w:val="center"/>
            <w:hideMark/>
          </w:tcPr>
          <w:p w14:paraId="209A9D25"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68B4FB5" w14:textId="77777777" w:rsidR="001168DA" w:rsidRPr="00907EE0" w:rsidRDefault="001168DA" w:rsidP="001168DA">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9388804" w14:textId="4E17FB19" w:rsidR="001168DA" w:rsidRPr="00907EE0" w:rsidRDefault="001168DA" w:rsidP="001168DA">
            <w:pPr>
              <w:jc w:val="right"/>
              <w:rPr>
                <w:rFonts w:ascii="Times New Roman" w:hAnsi="Times New Roman"/>
                <w:bCs/>
                <w:color w:val="000000"/>
                <w:szCs w:val="24"/>
              </w:rPr>
            </w:pPr>
          </w:p>
        </w:tc>
        <w:tc>
          <w:tcPr>
            <w:tcW w:w="1620" w:type="dxa"/>
            <w:shd w:val="clear" w:color="auto" w:fill="auto"/>
            <w:vAlign w:val="bottom"/>
            <w:hideMark/>
          </w:tcPr>
          <w:p w14:paraId="48C6D047" w14:textId="77777777" w:rsidR="001168DA" w:rsidRPr="00907EE0" w:rsidRDefault="001168DA" w:rsidP="001168DA">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0A719172" w14:textId="77777777" w:rsidTr="004E7A41">
        <w:trPr>
          <w:trHeight w:val="72"/>
        </w:trPr>
        <w:tc>
          <w:tcPr>
            <w:tcW w:w="1520" w:type="dxa"/>
            <w:shd w:val="clear" w:color="auto" w:fill="auto"/>
            <w:vAlign w:val="center"/>
            <w:hideMark/>
          </w:tcPr>
          <w:p w14:paraId="085D6AEA"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60344</w:t>
            </w:r>
          </w:p>
        </w:tc>
        <w:tc>
          <w:tcPr>
            <w:tcW w:w="4770" w:type="dxa"/>
            <w:shd w:val="clear" w:color="auto" w:fill="auto"/>
            <w:vAlign w:val="center"/>
            <w:hideMark/>
          </w:tcPr>
          <w:p w14:paraId="02DB51BA"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Methyl hydrazine</w:t>
            </w:r>
          </w:p>
        </w:tc>
        <w:tc>
          <w:tcPr>
            <w:tcW w:w="1648" w:type="dxa"/>
            <w:shd w:val="clear" w:color="auto" w:fill="auto"/>
            <w:vAlign w:val="center"/>
            <w:hideMark/>
          </w:tcPr>
          <w:p w14:paraId="32DB0152" w14:textId="7E5549DD"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12</w:t>
            </w:r>
          </w:p>
        </w:tc>
        <w:tc>
          <w:tcPr>
            <w:tcW w:w="1620" w:type="dxa"/>
            <w:shd w:val="clear" w:color="auto" w:fill="auto"/>
            <w:vAlign w:val="bottom"/>
            <w:hideMark/>
          </w:tcPr>
          <w:p w14:paraId="16CE7BD6"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120</w:t>
            </w:r>
          </w:p>
        </w:tc>
      </w:tr>
      <w:tr w:rsidR="004E7A41" w:rsidRPr="00907EE0" w14:paraId="5B979A5C" w14:textId="77777777" w:rsidTr="00AF5580">
        <w:trPr>
          <w:trHeight w:val="72"/>
        </w:trPr>
        <w:tc>
          <w:tcPr>
            <w:tcW w:w="1520" w:type="dxa"/>
            <w:shd w:val="clear" w:color="auto" w:fill="auto"/>
            <w:vAlign w:val="center"/>
            <w:hideMark/>
          </w:tcPr>
          <w:p w14:paraId="41E56794"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8C37634"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1D9A6FC6"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48BED253"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17F6B634" w14:textId="77777777" w:rsidTr="00AF5580">
        <w:trPr>
          <w:trHeight w:val="72"/>
        </w:trPr>
        <w:tc>
          <w:tcPr>
            <w:tcW w:w="1520" w:type="dxa"/>
            <w:shd w:val="clear" w:color="auto" w:fill="auto"/>
            <w:vAlign w:val="center"/>
            <w:hideMark/>
          </w:tcPr>
          <w:p w14:paraId="62099DF3"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74884</w:t>
            </w:r>
          </w:p>
        </w:tc>
        <w:tc>
          <w:tcPr>
            <w:tcW w:w="4770" w:type="dxa"/>
            <w:shd w:val="clear" w:color="auto" w:fill="auto"/>
            <w:vAlign w:val="center"/>
            <w:hideMark/>
          </w:tcPr>
          <w:p w14:paraId="25FD6E03"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Methyl iodide</w:t>
            </w:r>
          </w:p>
        </w:tc>
        <w:tc>
          <w:tcPr>
            <w:tcW w:w="1648" w:type="dxa"/>
            <w:shd w:val="clear" w:color="auto" w:fill="auto"/>
            <w:vAlign w:val="center"/>
            <w:hideMark/>
          </w:tcPr>
          <w:p w14:paraId="067230CD"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w:t>
            </w:r>
          </w:p>
        </w:tc>
        <w:tc>
          <w:tcPr>
            <w:tcW w:w="1620" w:type="dxa"/>
            <w:shd w:val="clear" w:color="auto" w:fill="auto"/>
            <w:vAlign w:val="bottom"/>
            <w:hideMark/>
          </w:tcPr>
          <w:p w14:paraId="65C6D56D"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2,000</w:t>
            </w:r>
          </w:p>
        </w:tc>
      </w:tr>
      <w:tr w:rsidR="004E7A41" w:rsidRPr="00907EE0" w14:paraId="326C0F6E" w14:textId="77777777" w:rsidTr="00AF5580">
        <w:trPr>
          <w:trHeight w:val="72"/>
        </w:trPr>
        <w:tc>
          <w:tcPr>
            <w:tcW w:w="1520" w:type="dxa"/>
            <w:shd w:val="clear" w:color="auto" w:fill="auto"/>
            <w:vAlign w:val="center"/>
            <w:hideMark/>
          </w:tcPr>
          <w:p w14:paraId="6EB8A92D"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D3F1DB5"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3963740F"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37682BFB"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74CC2AAE" w14:textId="77777777" w:rsidTr="00AF5580">
        <w:trPr>
          <w:trHeight w:val="72"/>
        </w:trPr>
        <w:tc>
          <w:tcPr>
            <w:tcW w:w="1520" w:type="dxa"/>
            <w:shd w:val="clear" w:color="auto" w:fill="auto"/>
            <w:vAlign w:val="center"/>
            <w:hideMark/>
          </w:tcPr>
          <w:p w14:paraId="7698C13B"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108101</w:t>
            </w:r>
          </w:p>
        </w:tc>
        <w:tc>
          <w:tcPr>
            <w:tcW w:w="4770" w:type="dxa"/>
            <w:shd w:val="clear" w:color="auto" w:fill="auto"/>
            <w:vAlign w:val="center"/>
            <w:hideMark/>
          </w:tcPr>
          <w:p w14:paraId="5D39DF34"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Methyl isobutyl ketone</w:t>
            </w:r>
          </w:p>
        </w:tc>
        <w:tc>
          <w:tcPr>
            <w:tcW w:w="1648" w:type="dxa"/>
            <w:shd w:val="clear" w:color="auto" w:fill="auto"/>
            <w:vAlign w:val="center"/>
            <w:hideMark/>
          </w:tcPr>
          <w:p w14:paraId="1034C7F4"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53E78AFF"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10,000</w:t>
            </w:r>
          </w:p>
        </w:tc>
      </w:tr>
      <w:tr w:rsidR="004E7A41" w:rsidRPr="00907EE0" w14:paraId="084B2026" w14:textId="77777777" w:rsidTr="00AF5580">
        <w:trPr>
          <w:trHeight w:val="72"/>
        </w:trPr>
        <w:tc>
          <w:tcPr>
            <w:tcW w:w="1520" w:type="dxa"/>
            <w:shd w:val="clear" w:color="auto" w:fill="auto"/>
            <w:vAlign w:val="center"/>
          </w:tcPr>
          <w:p w14:paraId="095E8218" w14:textId="77777777" w:rsidR="004E7A41" w:rsidRPr="00907EE0" w:rsidRDefault="004E7A41" w:rsidP="004E7A41">
            <w:pPr>
              <w:rPr>
                <w:rFonts w:ascii="Times New Roman" w:hAnsi="Times New Roman"/>
                <w:bCs/>
                <w:color w:val="000000"/>
                <w:szCs w:val="24"/>
              </w:rPr>
            </w:pPr>
          </w:p>
        </w:tc>
        <w:tc>
          <w:tcPr>
            <w:tcW w:w="4770" w:type="dxa"/>
            <w:shd w:val="clear" w:color="auto" w:fill="auto"/>
            <w:vAlign w:val="center"/>
          </w:tcPr>
          <w:p w14:paraId="09B18E24" w14:textId="77777777" w:rsidR="004E7A41" w:rsidRPr="00907EE0" w:rsidRDefault="004E7A41" w:rsidP="004E7A41">
            <w:pPr>
              <w:rPr>
                <w:rFonts w:ascii="Times New Roman" w:hAnsi="Times New Roman"/>
                <w:bCs/>
                <w:color w:val="000000"/>
                <w:szCs w:val="24"/>
              </w:rPr>
            </w:pPr>
          </w:p>
        </w:tc>
        <w:tc>
          <w:tcPr>
            <w:tcW w:w="1648" w:type="dxa"/>
            <w:shd w:val="clear" w:color="auto" w:fill="auto"/>
            <w:vAlign w:val="center"/>
          </w:tcPr>
          <w:p w14:paraId="7BA6B020" w14:textId="77777777"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tcPr>
          <w:p w14:paraId="44BFAC8B" w14:textId="77777777" w:rsidR="004E7A41" w:rsidRPr="00907EE0" w:rsidRDefault="004E7A41" w:rsidP="004E7A41">
            <w:pPr>
              <w:jc w:val="right"/>
              <w:rPr>
                <w:rFonts w:ascii="Times New Roman" w:hAnsi="Times New Roman"/>
                <w:bCs/>
                <w:color w:val="000000"/>
                <w:szCs w:val="24"/>
              </w:rPr>
            </w:pPr>
          </w:p>
        </w:tc>
      </w:tr>
      <w:tr w:rsidR="004E7A41" w:rsidRPr="00907EE0" w14:paraId="4BB23D39" w14:textId="77777777" w:rsidTr="004E7A41">
        <w:trPr>
          <w:trHeight w:val="252"/>
        </w:trPr>
        <w:tc>
          <w:tcPr>
            <w:tcW w:w="1520" w:type="dxa"/>
            <w:shd w:val="clear" w:color="auto" w:fill="auto"/>
            <w:vAlign w:val="bottom"/>
            <w:hideMark/>
          </w:tcPr>
          <w:p w14:paraId="578E5171"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624839</w:t>
            </w:r>
          </w:p>
        </w:tc>
        <w:tc>
          <w:tcPr>
            <w:tcW w:w="4770" w:type="dxa"/>
            <w:shd w:val="clear" w:color="auto" w:fill="auto"/>
            <w:vAlign w:val="bottom"/>
            <w:hideMark/>
          </w:tcPr>
          <w:p w14:paraId="09D73C30"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Methyl isocyanate</w:t>
            </w:r>
          </w:p>
        </w:tc>
        <w:tc>
          <w:tcPr>
            <w:tcW w:w="1648" w:type="dxa"/>
            <w:shd w:val="clear" w:color="auto" w:fill="auto"/>
            <w:vAlign w:val="center"/>
            <w:hideMark/>
          </w:tcPr>
          <w:p w14:paraId="4ACDEFB4"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45</w:t>
            </w:r>
          </w:p>
        </w:tc>
        <w:tc>
          <w:tcPr>
            <w:tcW w:w="1620" w:type="dxa"/>
            <w:shd w:val="clear" w:color="auto" w:fill="auto"/>
            <w:vAlign w:val="bottom"/>
            <w:hideMark/>
          </w:tcPr>
          <w:p w14:paraId="7AFCB4D5"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w:t>
            </w:r>
          </w:p>
        </w:tc>
      </w:tr>
      <w:tr w:rsidR="004E7A41" w:rsidRPr="00907EE0" w14:paraId="4B3F7DC4" w14:textId="77777777" w:rsidTr="004E7A41">
        <w:trPr>
          <w:trHeight w:val="72"/>
        </w:trPr>
        <w:tc>
          <w:tcPr>
            <w:tcW w:w="1520" w:type="dxa"/>
            <w:shd w:val="clear" w:color="auto" w:fill="auto"/>
            <w:vAlign w:val="center"/>
            <w:hideMark/>
          </w:tcPr>
          <w:p w14:paraId="0FE398A4"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29637265"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EB6BD59" w14:textId="58560B66"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138AB49C"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2926920A" w14:textId="77777777" w:rsidTr="004E7A41">
        <w:trPr>
          <w:trHeight w:val="72"/>
        </w:trPr>
        <w:tc>
          <w:tcPr>
            <w:tcW w:w="1520" w:type="dxa"/>
            <w:shd w:val="clear" w:color="auto" w:fill="auto"/>
            <w:vAlign w:val="center"/>
            <w:hideMark/>
          </w:tcPr>
          <w:p w14:paraId="5DC8B1C7"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80626</w:t>
            </w:r>
          </w:p>
        </w:tc>
        <w:tc>
          <w:tcPr>
            <w:tcW w:w="4770" w:type="dxa"/>
            <w:shd w:val="clear" w:color="auto" w:fill="auto"/>
            <w:vAlign w:val="center"/>
            <w:hideMark/>
          </w:tcPr>
          <w:p w14:paraId="7758F682"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Methyl methacrylate</w:t>
            </w:r>
          </w:p>
        </w:tc>
        <w:tc>
          <w:tcPr>
            <w:tcW w:w="1648" w:type="dxa"/>
            <w:shd w:val="clear" w:color="auto" w:fill="auto"/>
            <w:vAlign w:val="center"/>
            <w:hideMark/>
          </w:tcPr>
          <w:p w14:paraId="2AF5C38D" w14:textId="3DFA56F0"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315BC879"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10,000</w:t>
            </w:r>
          </w:p>
        </w:tc>
      </w:tr>
      <w:tr w:rsidR="004E7A41" w:rsidRPr="00907EE0" w14:paraId="3C15D9A7" w14:textId="77777777" w:rsidTr="004E7A41">
        <w:trPr>
          <w:trHeight w:val="72"/>
        </w:trPr>
        <w:tc>
          <w:tcPr>
            <w:tcW w:w="1520" w:type="dxa"/>
            <w:shd w:val="clear" w:color="auto" w:fill="auto"/>
            <w:vAlign w:val="center"/>
          </w:tcPr>
          <w:p w14:paraId="085A0503" w14:textId="77777777" w:rsidR="004E7A41" w:rsidRPr="00907EE0" w:rsidRDefault="004E7A41" w:rsidP="004E7A41">
            <w:pPr>
              <w:rPr>
                <w:rFonts w:ascii="Times New Roman" w:hAnsi="Times New Roman"/>
                <w:bCs/>
                <w:color w:val="000000"/>
                <w:szCs w:val="24"/>
              </w:rPr>
            </w:pPr>
          </w:p>
        </w:tc>
        <w:tc>
          <w:tcPr>
            <w:tcW w:w="4770" w:type="dxa"/>
            <w:shd w:val="clear" w:color="auto" w:fill="auto"/>
            <w:vAlign w:val="center"/>
          </w:tcPr>
          <w:p w14:paraId="007F0B0D" w14:textId="77777777" w:rsidR="004E7A41" w:rsidRPr="00907EE0" w:rsidRDefault="004E7A41" w:rsidP="004E7A41">
            <w:pPr>
              <w:rPr>
                <w:rFonts w:ascii="Times New Roman" w:hAnsi="Times New Roman"/>
                <w:bCs/>
                <w:color w:val="000000"/>
                <w:szCs w:val="24"/>
              </w:rPr>
            </w:pPr>
          </w:p>
        </w:tc>
        <w:tc>
          <w:tcPr>
            <w:tcW w:w="1648" w:type="dxa"/>
            <w:shd w:val="clear" w:color="auto" w:fill="auto"/>
            <w:vAlign w:val="center"/>
          </w:tcPr>
          <w:p w14:paraId="24D7A5BA" w14:textId="77777777"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tcPr>
          <w:p w14:paraId="7FFD864B" w14:textId="77777777" w:rsidR="004E7A41" w:rsidRPr="00907EE0" w:rsidRDefault="004E7A41" w:rsidP="004E7A41">
            <w:pPr>
              <w:jc w:val="right"/>
              <w:rPr>
                <w:rFonts w:ascii="Times New Roman" w:hAnsi="Times New Roman"/>
                <w:bCs/>
                <w:color w:val="000000"/>
                <w:szCs w:val="24"/>
              </w:rPr>
            </w:pPr>
          </w:p>
        </w:tc>
      </w:tr>
      <w:tr w:rsidR="004E7A41" w:rsidRPr="00907EE0" w14:paraId="5385229D" w14:textId="77777777" w:rsidTr="004E7A41">
        <w:trPr>
          <w:trHeight w:val="288"/>
        </w:trPr>
        <w:tc>
          <w:tcPr>
            <w:tcW w:w="1520" w:type="dxa"/>
            <w:shd w:val="clear" w:color="auto" w:fill="auto"/>
            <w:vAlign w:val="center"/>
            <w:hideMark/>
          </w:tcPr>
          <w:p w14:paraId="461CBBF5"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1634044</w:t>
            </w:r>
          </w:p>
        </w:tc>
        <w:tc>
          <w:tcPr>
            <w:tcW w:w="4770" w:type="dxa"/>
            <w:shd w:val="clear" w:color="auto" w:fill="auto"/>
            <w:vAlign w:val="center"/>
            <w:hideMark/>
          </w:tcPr>
          <w:p w14:paraId="215FB9CB"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xml:space="preserve">Methyl </w:t>
            </w:r>
            <w:proofErr w:type="spellStart"/>
            <w:r w:rsidRPr="00907EE0">
              <w:rPr>
                <w:rFonts w:ascii="Times New Roman" w:hAnsi="Times New Roman"/>
                <w:bCs/>
                <w:color w:val="000000"/>
                <w:szCs w:val="24"/>
              </w:rPr>
              <w:t>tert</w:t>
            </w:r>
            <w:proofErr w:type="spellEnd"/>
            <w:r w:rsidRPr="00907EE0">
              <w:rPr>
                <w:rFonts w:ascii="Times New Roman" w:hAnsi="Times New Roman"/>
                <w:bCs/>
                <w:color w:val="000000"/>
                <w:szCs w:val="24"/>
              </w:rPr>
              <w:t xml:space="preserve"> butyl ether</w:t>
            </w:r>
          </w:p>
        </w:tc>
        <w:tc>
          <w:tcPr>
            <w:tcW w:w="1648" w:type="dxa"/>
            <w:shd w:val="clear" w:color="auto" w:fill="auto"/>
            <w:vAlign w:val="center"/>
            <w:hideMark/>
          </w:tcPr>
          <w:p w14:paraId="4C74E290"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180</w:t>
            </w:r>
          </w:p>
        </w:tc>
        <w:tc>
          <w:tcPr>
            <w:tcW w:w="1620" w:type="dxa"/>
            <w:shd w:val="clear" w:color="auto" w:fill="auto"/>
            <w:vAlign w:val="bottom"/>
            <w:hideMark/>
          </w:tcPr>
          <w:p w14:paraId="017729A4"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10,000</w:t>
            </w:r>
          </w:p>
        </w:tc>
      </w:tr>
      <w:tr w:rsidR="004E7A41" w:rsidRPr="00907EE0" w14:paraId="74CFD99B" w14:textId="77777777" w:rsidTr="004E7A41">
        <w:trPr>
          <w:trHeight w:val="72"/>
        </w:trPr>
        <w:tc>
          <w:tcPr>
            <w:tcW w:w="1520" w:type="dxa"/>
            <w:shd w:val="clear" w:color="auto" w:fill="auto"/>
            <w:vAlign w:val="center"/>
            <w:hideMark/>
          </w:tcPr>
          <w:p w14:paraId="358DB70E"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8B4671C"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27230E7" w14:textId="067A7492"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51CB06C7"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13965A58" w14:textId="77777777" w:rsidTr="004E7A41">
        <w:trPr>
          <w:trHeight w:val="72"/>
        </w:trPr>
        <w:tc>
          <w:tcPr>
            <w:tcW w:w="1520" w:type="dxa"/>
            <w:shd w:val="clear" w:color="auto" w:fill="auto"/>
            <w:vAlign w:val="center"/>
            <w:hideMark/>
          </w:tcPr>
          <w:p w14:paraId="64DBFCED"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101144</w:t>
            </w:r>
          </w:p>
        </w:tc>
        <w:tc>
          <w:tcPr>
            <w:tcW w:w="4770" w:type="dxa"/>
            <w:shd w:val="clear" w:color="auto" w:fill="auto"/>
            <w:vAlign w:val="bottom"/>
            <w:hideMark/>
          </w:tcPr>
          <w:p w14:paraId="66830668"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4,4</w:t>
            </w:r>
            <w:r w:rsidRPr="00907EE0">
              <w:rPr>
                <w:rFonts w:ascii="Times New Roman" w:hAnsi="Times New Roman"/>
                <w:bCs/>
                <w:color w:val="000000"/>
                <w:szCs w:val="24"/>
              </w:rPr>
              <w:noBreakHyphen/>
              <w:t>Methylene bis(2</w:t>
            </w:r>
            <w:r w:rsidRPr="00907EE0">
              <w:rPr>
                <w:rFonts w:ascii="Times New Roman" w:hAnsi="Times New Roman"/>
                <w:bCs/>
                <w:color w:val="000000"/>
                <w:szCs w:val="24"/>
              </w:rPr>
              <w:noBreakHyphen/>
              <w:t>chloraniline)</w:t>
            </w:r>
          </w:p>
        </w:tc>
        <w:tc>
          <w:tcPr>
            <w:tcW w:w="1648" w:type="dxa"/>
            <w:shd w:val="clear" w:color="auto" w:fill="auto"/>
            <w:vAlign w:val="center"/>
            <w:hideMark/>
          </w:tcPr>
          <w:p w14:paraId="4B99BCB7" w14:textId="58632AA2"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0.1</w:t>
            </w:r>
          </w:p>
        </w:tc>
        <w:tc>
          <w:tcPr>
            <w:tcW w:w="1620" w:type="dxa"/>
            <w:shd w:val="clear" w:color="auto" w:fill="auto"/>
            <w:vAlign w:val="bottom"/>
            <w:hideMark/>
          </w:tcPr>
          <w:p w14:paraId="63E998C3"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400</w:t>
            </w:r>
          </w:p>
        </w:tc>
      </w:tr>
      <w:tr w:rsidR="004E7A41" w:rsidRPr="00907EE0" w14:paraId="22849399" w14:textId="77777777" w:rsidTr="004E7A41">
        <w:trPr>
          <w:trHeight w:val="72"/>
        </w:trPr>
        <w:tc>
          <w:tcPr>
            <w:tcW w:w="1520" w:type="dxa"/>
            <w:shd w:val="clear" w:color="auto" w:fill="auto"/>
            <w:vAlign w:val="center"/>
            <w:hideMark/>
          </w:tcPr>
          <w:p w14:paraId="0A148BDB"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14618A4"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7C231CDF" w14:textId="29C80083"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6A177F89"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0A070069" w14:textId="77777777" w:rsidTr="004E7A41">
        <w:trPr>
          <w:trHeight w:val="72"/>
        </w:trPr>
        <w:tc>
          <w:tcPr>
            <w:tcW w:w="1520" w:type="dxa"/>
            <w:shd w:val="clear" w:color="auto" w:fill="auto"/>
            <w:vAlign w:val="center"/>
            <w:hideMark/>
          </w:tcPr>
          <w:p w14:paraId="6264E793"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101688</w:t>
            </w:r>
          </w:p>
        </w:tc>
        <w:tc>
          <w:tcPr>
            <w:tcW w:w="4770" w:type="dxa"/>
            <w:shd w:val="clear" w:color="auto" w:fill="auto"/>
            <w:vAlign w:val="center"/>
            <w:hideMark/>
          </w:tcPr>
          <w:p w14:paraId="5414EC9C"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4,4-Methylene diphenyl diisocyanate</w:t>
            </w:r>
          </w:p>
        </w:tc>
        <w:tc>
          <w:tcPr>
            <w:tcW w:w="1648" w:type="dxa"/>
            <w:shd w:val="clear" w:color="auto" w:fill="auto"/>
            <w:vAlign w:val="center"/>
            <w:hideMark/>
          </w:tcPr>
          <w:p w14:paraId="41C60054" w14:textId="76AC448C"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27</w:t>
            </w:r>
          </w:p>
        </w:tc>
        <w:tc>
          <w:tcPr>
            <w:tcW w:w="1620" w:type="dxa"/>
            <w:shd w:val="clear" w:color="auto" w:fill="auto"/>
            <w:vAlign w:val="bottom"/>
            <w:hideMark/>
          </w:tcPr>
          <w:p w14:paraId="64076051"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w:t>
            </w:r>
          </w:p>
        </w:tc>
      </w:tr>
      <w:tr w:rsidR="004E7A41" w:rsidRPr="00907EE0" w14:paraId="5B9DEC53" w14:textId="77777777" w:rsidTr="004E7A41">
        <w:trPr>
          <w:trHeight w:val="72"/>
        </w:trPr>
        <w:tc>
          <w:tcPr>
            <w:tcW w:w="1520" w:type="dxa"/>
            <w:shd w:val="clear" w:color="auto" w:fill="auto"/>
            <w:vAlign w:val="center"/>
            <w:hideMark/>
          </w:tcPr>
          <w:p w14:paraId="49A76EB9"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74F79FC"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21FDF45" w14:textId="5DCE8FF4"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7BC55013"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278582B8" w14:textId="77777777" w:rsidTr="004E7A41">
        <w:trPr>
          <w:trHeight w:val="72"/>
        </w:trPr>
        <w:tc>
          <w:tcPr>
            <w:tcW w:w="1520" w:type="dxa"/>
            <w:shd w:val="clear" w:color="auto" w:fill="auto"/>
            <w:vAlign w:val="center"/>
            <w:hideMark/>
          </w:tcPr>
          <w:p w14:paraId="54801D11"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101779</w:t>
            </w:r>
          </w:p>
        </w:tc>
        <w:tc>
          <w:tcPr>
            <w:tcW w:w="4770" w:type="dxa"/>
            <w:shd w:val="clear" w:color="auto" w:fill="auto"/>
            <w:vAlign w:val="center"/>
            <w:hideMark/>
          </w:tcPr>
          <w:p w14:paraId="51E80B1D"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4,4'</w:t>
            </w:r>
            <w:r w:rsidRPr="00907EE0">
              <w:rPr>
                <w:rFonts w:ascii="Times New Roman" w:hAnsi="Times New Roman"/>
                <w:bCs/>
                <w:color w:val="000000"/>
                <w:szCs w:val="24"/>
              </w:rPr>
              <w:noBreakHyphen/>
              <w:t xml:space="preserve">Methylene </w:t>
            </w:r>
            <w:proofErr w:type="spellStart"/>
            <w:r w:rsidRPr="00907EE0">
              <w:rPr>
                <w:rFonts w:ascii="Times New Roman" w:hAnsi="Times New Roman"/>
                <w:bCs/>
                <w:color w:val="000000"/>
                <w:szCs w:val="24"/>
              </w:rPr>
              <w:t>dianiline</w:t>
            </w:r>
            <w:proofErr w:type="spellEnd"/>
          </w:p>
        </w:tc>
        <w:tc>
          <w:tcPr>
            <w:tcW w:w="1648" w:type="dxa"/>
            <w:shd w:val="clear" w:color="auto" w:fill="auto"/>
            <w:vAlign w:val="center"/>
            <w:hideMark/>
          </w:tcPr>
          <w:p w14:paraId="4DFF2DA1" w14:textId="26C651F6"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0.1</w:t>
            </w:r>
          </w:p>
        </w:tc>
        <w:tc>
          <w:tcPr>
            <w:tcW w:w="1620" w:type="dxa"/>
            <w:shd w:val="clear" w:color="auto" w:fill="auto"/>
            <w:vAlign w:val="bottom"/>
            <w:hideMark/>
          </w:tcPr>
          <w:p w14:paraId="51864803"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2,000</w:t>
            </w:r>
          </w:p>
        </w:tc>
      </w:tr>
      <w:tr w:rsidR="004E7A41" w:rsidRPr="00907EE0" w14:paraId="556CEFE8" w14:textId="77777777" w:rsidTr="004E7A41">
        <w:trPr>
          <w:trHeight w:val="72"/>
        </w:trPr>
        <w:tc>
          <w:tcPr>
            <w:tcW w:w="1520" w:type="dxa"/>
            <w:shd w:val="clear" w:color="auto" w:fill="auto"/>
            <w:vAlign w:val="center"/>
            <w:hideMark/>
          </w:tcPr>
          <w:p w14:paraId="47F48856"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B1F2DA0"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EAF52E6" w14:textId="78E7C760"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670C1420"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26DFF621" w14:textId="77777777" w:rsidTr="004E7A41">
        <w:trPr>
          <w:trHeight w:val="72"/>
        </w:trPr>
        <w:tc>
          <w:tcPr>
            <w:tcW w:w="1520" w:type="dxa"/>
            <w:shd w:val="clear" w:color="auto" w:fill="auto"/>
            <w:vAlign w:val="center"/>
            <w:hideMark/>
          </w:tcPr>
          <w:p w14:paraId="4F3C80C8"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91203</w:t>
            </w:r>
          </w:p>
        </w:tc>
        <w:tc>
          <w:tcPr>
            <w:tcW w:w="4770" w:type="dxa"/>
            <w:shd w:val="clear" w:color="auto" w:fill="auto"/>
            <w:vAlign w:val="center"/>
            <w:hideMark/>
          </w:tcPr>
          <w:p w14:paraId="5F2548E7"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Naphthalene</w:t>
            </w:r>
          </w:p>
        </w:tc>
        <w:tc>
          <w:tcPr>
            <w:tcW w:w="1648" w:type="dxa"/>
            <w:shd w:val="clear" w:color="auto" w:fill="auto"/>
            <w:vAlign w:val="center"/>
            <w:hideMark/>
          </w:tcPr>
          <w:p w14:paraId="346AB45D" w14:textId="72D409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1.4</w:t>
            </w:r>
          </w:p>
        </w:tc>
        <w:tc>
          <w:tcPr>
            <w:tcW w:w="1620" w:type="dxa"/>
            <w:shd w:val="clear" w:color="auto" w:fill="auto"/>
            <w:vAlign w:val="bottom"/>
            <w:hideMark/>
          </w:tcPr>
          <w:p w14:paraId="7C962395"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10,000</w:t>
            </w:r>
          </w:p>
        </w:tc>
      </w:tr>
      <w:tr w:rsidR="004E7A41" w:rsidRPr="00907EE0" w14:paraId="0500D223" w14:textId="77777777" w:rsidTr="004E7A41">
        <w:trPr>
          <w:trHeight w:val="72"/>
        </w:trPr>
        <w:tc>
          <w:tcPr>
            <w:tcW w:w="1520" w:type="dxa"/>
            <w:shd w:val="clear" w:color="auto" w:fill="auto"/>
            <w:vAlign w:val="center"/>
            <w:hideMark/>
          </w:tcPr>
          <w:p w14:paraId="78F21226"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9AF248D"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B246C7C" w14:textId="4262B9A3"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7F629BD2"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569320BC" w14:textId="77777777" w:rsidTr="004E7A41">
        <w:trPr>
          <w:trHeight w:val="72"/>
        </w:trPr>
        <w:tc>
          <w:tcPr>
            <w:tcW w:w="1520" w:type="dxa"/>
            <w:shd w:val="clear" w:color="auto" w:fill="auto"/>
            <w:vAlign w:val="center"/>
            <w:hideMark/>
          </w:tcPr>
          <w:p w14:paraId="0B8A2C29"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98953</w:t>
            </w:r>
          </w:p>
        </w:tc>
        <w:tc>
          <w:tcPr>
            <w:tcW w:w="4770" w:type="dxa"/>
            <w:shd w:val="clear" w:color="auto" w:fill="auto"/>
            <w:vAlign w:val="center"/>
            <w:hideMark/>
          </w:tcPr>
          <w:p w14:paraId="4ECCD126"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Nitrobenzene</w:t>
            </w:r>
          </w:p>
        </w:tc>
        <w:tc>
          <w:tcPr>
            <w:tcW w:w="1648" w:type="dxa"/>
            <w:shd w:val="clear" w:color="auto" w:fill="auto"/>
            <w:vAlign w:val="center"/>
            <w:hideMark/>
          </w:tcPr>
          <w:p w14:paraId="228077BF" w14:textId="2CF7333A"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1</w:t>
            </w:r>
          </w:p>
        </w:tc>
        <w:tc>
          <w:tcPr>
            <w:tcW w:w="1620" w:type="dxa"/>
            <w:shd w:val="clear" w:color="auto" w:fill="auto"/>
            <w:vAlign w:val="bottom"/>
            <w:hideMark/>
          </w:tcPr>
          <w:p w14:paraId="357EA52B"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2,000</w:t>
            </w:r>
          </w:p>
        </w:tc>
      </w:tr>
      <w:tr w:rsidR="004E7A41" w:rsidRPr="00907EE0" w14:paraId="4EA4169F" w14:textId="77777777" w:rsidTr="004E7A41">
        <w:trPr>
          <w:trHeight w:val="72"/>
        </w:trPr>
        <w:tc>
          <w:tcPr>
            <w:tcW w:w="1520" w:type="dxa"/>
            <w:shd w:val="clear" w:color="auto" w:fill="auto"/>
            <w:vAlign w:val="center"/>
            <w:hideMark/>
          </w:tcPr>
          <w:p w14:paraId="655BBC63"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B5717FB"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5124DE81" w14:textId="70DB9648"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0E78E2DE"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1247EB05" w14:textId="77777777" w:rsidTr="004E7A41">
        <w:trPr>
          <w:trHeight w:val="72"/>
        </w:trPr>
        <w:tc>
          <w:tcPr>
            <w:tcW w:w="1520" w:type="dxa"/>
            <w:shd w:val="clear" w:color="auto" w:fill="auto"/>
            <w:vAlign w:val="center"/>
            <w:hideMark/>
          </w:tcPr>
          <w:p w14:paraId="08049F8B"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92933</w:t>
            </w:r>
          </w:p>
        </w:tc>
        <w:tc>
          <w:tcPr>
            <w:tcW w:w="4770" w:type="dxa"/>
            <w:shd w:val="clear" w:color="auto" w:fill="auto"/>
            <w:vAlign w:val="center"/>
            <w:hideMark/>
          </w:tcPr>
          <w:p w14:paraId="34693971"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4</w:t>
            </w:r>
            <w:r w:rsidRPr="00907EE0">
              <w:rPr>
                <w:rFonts w:ascii="Times New Roman" w:hAnsi="Times New Roman"/>
                <w:bCs/>
                <w:color w:val="000000"/>
                <w:szCs w:val="24"/>
              </w:rPr>
              <w:noBreakHyphen/>
              <w:t>Nitrobiphenyl</w:t>
            </w:r>
          </w:p>
        </w:tc>
        <w:tc>
          <w:tcPr>
            <w:tcW w:w="1648" w:type="dxa"/>
            <w:shd w:val="clear" w:color="auto" w:fill="auto"/>
            <w:vAlign w:val="center"/>
            <w:hideMark/>
          </w:tcPr>
          <w:p w14:paraId="43CD6264" w14:textId="713A92E4"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w:t>
            </w:r>
          </w:p>
        </w:tc>
        <w:tc>
          <w:tcPr>
            <w:tcW w:w="1620" w:type="dxa"/>
            <w:shd w:val="clear" w:color="auto" w:fill="auto"/>
            <w:vAlign w:val="bottom"/>
            <w:hideMark/>
          </w:tcPr>
          <w:p w14:paraId="394474F7"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2,000</w:t>
            </w:r>
          </w:p>
        </w:tc>
      </w:tr>
      <w:tr w:rsidR="004E7A41" w:rsidRPr="00907EE0" w14:paraId="6795E102" w14:textId="77777777" w:rsidTr="004E7A41">
        <w:trPr>
          <w:trHeight w:val="72"/>
        </w:trPr>
        <w:tc>
          <w:tcPr>
            <w:tcW w:w="1520" w:type="dxa"/>
            <w:shd w:val="clear" w:color="auto" w:fill="auto"/>
            <w:vAlign w:val="center"/>
            <w:hideMark/>
          </w:tcPr>
          <w:p w14:paraId="6C0FD6A3"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6AA116B"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5E21AD3" w14:textId="74E1D875"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2E2BF655"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6B74BAE2" w14:textId="77777777" w:rsidTr="004E7A41">
        <w:trPr>
          <w:trHeight w:val="72"/>
        </w:trPr>
        <w:tc>
          <w:tcPr>
            <w:tcW w:w="1520" w:type="dxa"/>
            <w:shd w:val="clear" w:color="auto" w:fill="auto"/>
            <w:vAlign w:val="center"/>
            <w:hideMark/>
          </w:tcPr>
          <w:p w14:paraId="7BE60A86"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100027</w:t>
            </w:r>
          </w:p>
        </w:tc>
        <w:tc>
          <w:tcPr>
            <w:tcW w:w="4770" w:type="dxa"/>
            <w:shd w:val="clear" w:color="auto" w:fill="auto"/>
            <w:vAlign w:val="center"/>
            <w:hideMark/>
          </w:tcPr>
          <w:p w14:paraId="432EC019"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4</w:t>
            </w:r>
            <w:r w:rsidRPr="00907EE0">
              <w:rPr>
                <w:rFonts w:ascii="Times New Roman" w:hAnsi="Times New Roman"/>
                <w:bCs/>
                <w:color w:val="000000"/>
                <w:szCs w:val="24"/>
              </w:rPr>
              <w:noBreakHyphen/>
              <w:t>Nitrophenol</w:t>
            </w:r>
          </w:p>
        </w:tc>
        <w:tc>
          <w:tcPr>
            <w:tcW w:w="1648" w:type="dxa"/>
            <w:shd w:val="clear" w:color="auto" w:fill="auto"/>
            <w:vAlign w:val="center"/>
            <w:hideMark/>
          </w:tcPr>
          <w:p w14:paraId="738C5E03" w14:textId="7305CC5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1,000</w:t>
            </w:r>
          </w:p>
        </w:tc>
        <w:tc>
          <w:tcPr>
            <w:tcW w:w="1620" w:type="dxa"/>
            <w:shd w:val="clear" w:color="auto" w:fill="auto"/>
            <w:vAlign w:val="bottom"/>
            <w:hideMark/>
          </w:tcPr>
          <w:p w14:paraId="6AFF9E9C"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10,000</w:t>
            </w:r>
          </w:p>
        </w:tc>
      </w:tr>
      <w:tr w:rsidR="004E7A41" w:rsidRPr="00907EE0" w14:paraId="439185B4" w14:textId="77777777" w:rsidTr="004E7A41">
        <w:trPr>
          <w:trHeight w:val="72"/>
        </w:trPr>
        <w:tc>
          <w:tcPr>
            <w:tcW w:w="1520" w:type="dxa"/>
            <w:shd w:val="clear" w:color="auto" w:fill="auto"/>
            <w:vAlign w:val="center"/>
            <w:hideMark/>
          </w:tcPr>
          <w:p w14:paraId="783265D0"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078C430"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FBDCA7F" w14:textId="2195F1CE"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5F0E52F6"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04F12D76" w14:textId="77777777" w:rsidTr="004E7A41">
        <w:trPr>
          <w:trHeight w:val="72"/>
        </w:trPr>
        <w:tc>
          <w:tcPr>
            <w:tcW w:w="1520" w:type="dxa"/>
            <w:shd w:val="clear" w:color="auto" w:fill="auto"/>
            <w:vAlign w:val="center"/>
            <w:hideMark/>
          </w:tcPr>
          <w:p w14:paraId="40C3182B"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79469</w:t>
            </w:r>
          </w:p>
        </w:tc>
        <w:tc>
          <w:tcPr>
            <w:tcW w:w="4770" w:type="dxa"/>
            <w:shd w:val="clear" w:color="auto" w:fill="auto"/>
            <w:vAlign w:val="center"/>
            <w:hideMark/>
          </w:tcPr>
          <w:p w14:paraId="1782F1EE"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2</w:t>
            </w:r>
            <w:r w:rsidRPr="00907EE0">
              <w:rPr>
                <w:rFonts w:ascii="Times New Roman" w:hAnsi="Times New Roman"/>
                <w:bCs/>
                <w:color w:val="000000"/>
                <w:szCs w:val="24"/>
              </w:rPr>
              <w:noBreakHyphen/>
              <w:t>Nitropropane</w:t>
            </w:r>
          </w:p>
        </w:tc>
        <w:tc>
          <w:tcPr>
            <w:tcW w:w="1648" w:type="dxa"/>
            <w:shd w:val="clear" w:color="auto" w:fill="auto"/>
            <w:vAlign w:val="center"/>
            <w:hideMark/>
          </w:tcPr>
          <w:p w14:paraId="1587F5CE" w14:textId="7DCA2430"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0.02</w:t>
            </w:r>
          </w:p>
        </w:tc>
        <w:tc>
          <w:tcPr>
            <w:tcW w:w="1620" w:type="dxa"/>
            <w:shd w:val="clear" w:color="auto" w:fill="auto"/>
            <w:vAlign w:val="bottom"/>
            <w:hideMark/>
          </w:tcPr>
          <w:p w14:paraId="1BED981C"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2,000</w:t>
            </w:r>
          </w:p>
        </w:tc>
      </w:tr>
      <w:tr w:rsidR="004E7A41" w:rsidRPr="00907EE0" w14:paraId="7B7A54D0" w14:textId="77777777" w:rsidTr="004E7A41">
        <w:trPr>
          <w:trHeight w:val="72"/>
        </w:trPr>
        <w:tc>
          <w:tcPr>
            <w:tcW w:w="1520" w:type="dxa"/>
            <w:shd w:val="clear" w:color="auto" w:fill="auto"/>
            <w:vAlign w:val="center"/>
            <w:hideMark/>
          </w:tcPr>
          <w:p w14:paraId="3369BFB1"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AEBA923"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DC49AA0" w14:textId="22FC33C3"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3A6CD028"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54F072A6" w14:textId="77777777" w:rsidTr="004E7A41">
        <w:trPr>
          <w:trHeight w:val="72"/>
        </w:trPr>
        <w:tc>
          <w:tcPr>
            <w:tcW w:w="1520" w:type="dxa"/>
            <w:shd w:val="clear" w:color="auto" w:fill="auto"/>
            <w:vAlign w:val="center"/>
            <w:hideMark/>
          </w:tcPr>
          <w:p w14:paraId="1F1497F1"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684935</w:t>
            </w:r>
          </w:p>
        </w:tc>
        <w:tc>
          <w:tcPr>
            <w:tcW w:w="4770" w:type="dxa"/>
            <w:shd w:val="clear" w:color="auto" w:fill="auto"/>
            <w:vAlign w:val="center"/>
            <w:hideMark/>
          </w:tcPr>
          <w:p w14:paraId="7415AD13"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N</w:t>
            </w:r>
            <w:r w:rsidRPr="00907EE0">
              <w:rPr>
                <w:rFonts w:ascii="Times New Roman" w:hAnsi="Times New Roman"/>
                <w:bCs/>
                <w:color w:val="000000"/>
                <w:szCs w:val="24"/>
              </w:rPr>
              <w:noBreakHyphen/>
              <w:t>Nitroso</w:t>
            </w:r>
            <w:r w:rsidRPr="00907EE0">
              <w:rPr>
                <w:rFonts w:ascii="Times New Roman" w:hAnsi="Times New Roman"/>
                <w:bCs/>
                <w:color w:val="000000"/>
                <w:szCs w:val="24"/>
              </w:rPr>
              <w:noBreakHyphen/>
              <w:t>N</w:t>
            </w:r>
            <w:r w:rsidRPr="00907EE0">
              <w:rPr>
                <w:rFonts w:ascii="Times New Roman" w:hAnsi="Times New Roman"/>
                <w:bCs/>
                <w:color w:val="000000"/>
                <w:szCs w:val="24"/>
              </w:rPr>
              <w:noBreakHyphen/>
            </w:r>
            <w:proofErr w:type="spellStart"/>
            <w:r w:rsidRPr="00907EE0">
              <w:rPr>
                <w:rFonts w:ascii="Times New Roman" w:hAnsi="Times New Roman"/>
                <w:bCs/>
                <w:color w:val="000000"/>
                <w:szCs w:val="24"/>
              </w:rPr>
              <w:t>methylurea</w:t>
            </w:r>
            <w:proofErr w:type="spellEnd"/>
          </w:p>
        </w:tc>
        <w:tc>
          <w:tcPr>
            <w:tcW w:w="1648" w:type="dxa"/>
            <w:shd w:val="clear" w:color="auto" w:fill="auto"/>
            <w:vAlign w:val="center"/>
            <w:hideMark/>
          </w:tcPr>
          <w:p w14:paraId="7E9D9867" w14:textId="2C8ADC54"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0.002</w:t>
            </w:r>
          </w:p>
        </w:tc>
        <w:tc>
          <w:tcPr>
            <w:tcW w:w="1620" w:type="dxa"/>
            <w:shd w:val="clear" w:color="auto" w:fill="auto"/>
            <w:vAlign w:val="bottom"/>
            <w:hideMark/>
          </w:tcPr>
          <w:p w14:paraId="7EEC93D6"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0.4</w:t>
            </w:r>
          </w:p>
        </w:tc>
      </w:tr>
      <w:tr w:rsidR="004E7A41" w:rsidRPr="00907EE0" w14:paraId="6CE4ADCF" w14:textId="77777777" w:rsidTr="004E7A41">
        <w:trPr>
          <w:trHeight w:val="72"/>
        </w:trPr>
        <w:tc>
          <w:tcPr>
            <w:tcW w:w="1520" w:type="dxa"/>
            <w:shd w:val="clear" w:color="auto" w:fill="auto"/>
            <w:vAlign w:val="center"/>
            <w:hideMark/>
          </w:tcPr>
          <w:p w14:paraId="276B3887"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7644DEF"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57160F79" w14:textId="41ED9BF0"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045C8847"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4DB71EE3" w14:textId="77777777" w:rsidTr="004E7A41">
        <w:trPr>
          <w:trHeight w:val="72"/>
        </w:trPr>
        <w:tc>
          <w:tcPr>
            <w:tcW w:w="1520" w:type="dxa"/>
            <w:shd w:val="clear" w:color="auto" w:fill="auto"/>
            <w:vAlign w:val="center"/>
            <w:hideMark/>
          </w:tcPr>
          <w:p w14:paraId="1BECC9E0"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62759</w:t>
            </w:r>
          </w:p>
        </w:tc>
        <w:tc>
          <w:tcPr>
            <w:tcW w:w="4770" w:type="dxa"/>
            <w:shd w:val="clear" w:color="auto" w:fill="auto"/>
            <w:vAlign w:val="center"/>
            <w:hideMark/>
          </w:tcPr>
          <w:p w14:paraId="66094A99"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N</w:t>
            </w:r>
            <w:r w:rsidRPr="00907EE0">
              <w:rPr>
                <w:rFonts w:ascii="Times New Roman" w:hAnsi="Times New Roman"/>
                <w:bCs/>
                <w:color w:val="000000"/>
                <w:szCs w:val="24"/>
              </w:rPr>
              <w:noBreakHyphen/>
            </w:r>
            <w:proofErr w:type="spellStart"/>
            <w:r w:rsidRPr="00907EE0">
              <w:rPr>
                <w:rFonts w:ascii="Times New Roman" w:hAnsi="Times New Roman"/>
                <w:bCs/>
                <w:color w:val="000000"/>
                <w:szCs w:val="24"/>
              </w:rPr>
              <w:t>Nitrosodimethylamine</w:t>
            </w:r>
            <w:proofErr w:type="spellEnd"/>
          </w:p>
        </w:tc>
        <w:tc>
          <w:tcPr>
            <w:tcW w:w="1648" w:type="dxa"/>
            <w:shd w:val="clear" w:color="auto" w:fill="auto"/>
            <w:vAlign w:val="center"/>
            <w:hideMark/>
          </w:tcPr>
          <w:p w14:paraId="0D7FC094" w14:textId="3C07082C"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0.004</w:t>
            </w:r>
          </w:p>
        </w:tc>
        <w:tc>
          <w:tcPr>
            <w:tcW w:w="1620" w:type="dxa"/>
            <w:shd w:val="clear" w:color="auto" w:fill="auto"/>
            <w:vAlign w:val="bottom"/>
            <w:hideMark/>
          </w:tcPr>
          <w:p w14:paraId="790B9DF1"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w:t>
            </w:r>
          </w:p>
        </w:tc>
      </w:tr>
      <w:tr w:rsidR="004E7A41" w:rsidRPr="00907EE0" w14:paraId="15C156B1" w14:textId="77777777" w:rsidTr="004E7A41">
        <w:trPr>
          <w:trHeight w:val="72"/>
        </w:trPr>
        <w:tc>
          <w:tcPr>
            <w:tcW w:w="1520" w:type="dxa"/>
            <w:shd w:val="clear" w:color="auto" w:fill="auto"/>
            <w:vAlign w:val="center"/>
            <w:hideMark/>
          </w:tcPr>
          <w:p w14:paraId="0528B985"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661C8A2"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2B2E3EC" w14:textId="5C962559"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03DECF3F"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4E7A41" w:rsidRPr="00907EE0" w14:paraId="701FC7F1" w14:textId="77777777" w:rsidTr="004E7A41">
        <w:trPr>
          <w:trHeight w:val="72"/>
        </w:trPr>
        <w:tc>
          <w:tcPr>
            <w:tcW w:w="1520" w:type="dxa"/>
            <w:shd w:val="clear" w:color="auto" w:fill="auto"/>
            <w:vAlign w:val="center"/>
            <w:hideMark/>
          </w:tcPr>
          <w:p w14:paraId="35277D9F"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59892</w:t>
            </w:r>
          </w:p>
        </w:tc>
        <w:tc>
          <w:tcPr>
            <w:tcW w:w="4770" w:type="dxa"/>
            <w:shd w:val="clear" w:color="auto" w:fill="auto"/>
            <w:vAlign w:val="center"/>
            <w:hideMark/>
          </w:tcPr>
          <w:p w14:paraId="470B14E1"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N</w:t>
            </w:r>
            <w:r w:rsidRPr="00907EE0">
              <w:rPr>
                <w:rFonts w:ascii="Times New Roman" w:hAnsi="Times New Roman"/>
                <w:bCs/>
                <w:color w:val="000000"/>
                <w:szCs w:val="24"/>
              </w:rPr>
              <w:noBreakHyphen/>
            </w:r>
            <w:proofErr w:type="spellStart"/>
            <w:r w:rsidRPr="00907EE0">
              <w:rPr>
                <w:rFonts w:ascii="Times New Roman" w:hAnsi="Times New Roman"/>
                <w:bCs/>
                <w:color w:val="000000"/>
                <w:szCs w:val="24"/>
              </w:rPr>
              <w:t>Nitrosomorpholine</w:t>
            </w:r>
            <w:proofErr w:type="spellEnd"/>
          </w:p>
        </w:tc>
        <w:tc>
          <w:tcPr>
            <w:tcW w:w="1648" w:type="dxa"/>
            <w:shd w:val="clear" w:color="auto" w:fill="auto"/>
            <w:vAlign w:val="center"/>
            <w:hideMark/>
          </w:tcPr>
          <w:p w14:paraId="0F2CC698" w14:textId="07E5A02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0.02</w:t>
            </w:r>
          </w:p>
        </w:tc>
        <w:tc>
          <w:tcPr>
            <w:tcW w:w="1620" w:type="dxa"/>
            <w:shd w:val="clear" w:color="auto" w:fill="auto"/>
            <w:vAlign w:val="bottom"/>
            <w:hideMark/>
          </w:tcPr>
          <w:p w14:paraId="43CB7A4D"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2,000</w:t>
            </w:r>
          </w:p>
        </w:tc>
      </w:tr>
      <w:tr w:rsidR="004E7A41" w:rsidRPr="00907EE0" w14:paraId="71526EEF" w14:textId="77777777" w:rsidTr="003D550B">
        <w:trPr>
          <w:trHeight w:val="72"/>
        </w:trPr>
        <w:tc>
          <w:tcPr>
            <w:tcW w:w="1520" w:type="dxa"/>
            <w:shd w:val="clear" w:color="auto" w:fill="auto"/>
            <w:vAlign w:val="center"/>
            <w:hideMark/>
          </w:tcPr>
          <w:p w14:paraId="0E465EF1"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CB4F6BA" w14:textId="77777777" w:rsidR="004E7A41" w:rsidRPr="00907EE0" w:rsidRDefault="004E7A41" w:rsidP="004E7A4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526A04CE" w14:textId="5F872E56" w:rsidR="004E7A41" w:rsidRPr="00907EE0" w:rsidRDefault="004E7A41" w:rsidP="004E7A41">
            <w:pPr>
              <w:jc w:val="right"/>
              <w:rPr>
                <w:rFonts w:ascii="Times New Roman" w:hAnsi="Times New Roman"/>
                <w:bCs/>
                <w:color w:val="000000"/>
                <w:szCs w:val="24"/>
              </w:rPr>
            </w:pPr>
          </w:p>
        </w:tc>
        <w:tc>
          <w:tcPr>
            <w:tcW w:w="1620" w:type="dxa"/>
            <w:shd w:val="clear" w:color="auto" w:fill="auto"/>
            <w:vAlign w:val="bottom"/>
            <w:hideMark/>
          </w:tcPr>
          <w:p w14:paraId="484745ED" w14:textId="77777777" w:rsidR="004E7A41" w:rsidRPr="00907EE0" w:rsidRDefault="004E7A41" w:rsidP="004E7A41">
            <w:pPr>
              <w:jc w:val="right"/>
              <w:rPr>
                <w:rFonts w:ascii="Times New Roman" w:hAnsi="Times New Roman"/>
                <w:bCs/>
                <w:color w:val="000000"/>
                <w:szCs w:val="24"/>
              </w:rPr>
            </w:pPr>
            <w:r w:rsidRPr="00907EE0">
              <w:rPr>
                <w:rFonts w:ascii="Times New Roman" w:hAnsi="Times New Roman"/>
                <w:bCs/>
                <w:color w:val="000000"/>
                <w:szCs w:val="24"/>
              </w:rPr>
              <w:t> </w:t>
            </w:r>
          </w:p>
        </w:tc>
      </w:tr>
      <w:tr w:rsidR="003D550B" w:rsidRPr="00907EE0" w14:paraId="315001E5" w14:textId="77777777" w:rsidTr="003D550B">
        <w:trPr>
          <w:trHeight w:val="72"/>
        </w:trPr>
        <w:tc>
          <w:tcPr>
            <w:tcW w:w="1520" w:type="dxa"/>
            <w:shd w:val="clear" w:color="auto" w:fill="auto"/>
            <w:vAlign w:val="center"/>
            <w:hideMark/>
          </w:tcPr>
          <w:p w14:paraId="0276BEDD"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56382</w:t>
            </w:r>
          </w:p>
        </w:tc>
        <w:tc>
          <w:tcPr>
            <w:tcW w:w="4770" w:type="dxa"/>
            <w:shd w:val="clear" w:color="auto" w:fill="auto"/>
            <w:vAlign w:val="center"/>
            <w:hideMark/>
          </w:tcPr>
          <w:p w14:paraId="2084D777"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Parathion</w:t>
            </w:r>
          </w:p>
        </w:tc>
        <w:tc>
          <w:tcPr>
            <w:tcW w:w="1648" w:type="dxa"/>
            <w:shd w:val="clear" w:color="auto" w:fill="auto"/>
            <w:vAlign w:val="center"/>
            <w:hideMark/>
          </w:tcPr>
          <w:p w14:paraId="234AA609" w14:textId="3448A9E0"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20</w:t>
            </w:r>
          </w:p>
        </w:tc>
        <w:tc>
          <w:tcPr>
            <w:tcW w:w="1620" w:type="dxa"/>
            <w:shd w:val="clear" w:color="auto" w:fill="auto"/>
            <w:vAlign w:val="bottom"/>
            <w:hideMark/>
          </w:tcPr>
          <w:p w14:paraId="01D05B6C" w14:textId="77777777"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200</w:t>
            </w:r>
          </w:p>
        </w:tc>
      </w:tr>
      <w:tr w:rsidR="003D550B" w:rsidRPr="00907EE0" w14:paraId="5C6A62F5" w14:textId="77777777" w:rsidTr="003D550B">
        <w:trPr>
          <w:trHeight w:val="72"/>
        </w:trPr>
        <w:tc>
          <w:tcPr>
            <w:tcW w:w="1520" w:type="dxa"/>
            <w:shd w:val="clear" w:color="auto" w:fill="auto"/>
            <w:vAlign w:val="center"/>
            <w:hideMark/>
          </w:tcPr>
          <w:p w14:paraId="656588DB"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340222A"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4BF926D" w14:textId="7A7E0E2F" w:rsidR="003D550B" w:rsidRPr="00907EE0" w:rsidRDefault="003D550B" w:rsidP="003D550B">
            <w:pPr>
              <w:jc w:val="right"/>
              <w:rPr>
                <w:rFonts w:ascii="Times New Roman" w:hAnsi="Times New Roman"/>
                <w:bCs/>
                <w:color w:val="000000"/>
                <w:szCs w:val="24"/>
              </w:rPr>
            </w:pPr>
          </w:p>
        </w:tc>
        <w:tc>
          <w:tcPr>
            <w:tcW w:w="1620" w:type="dxa"/>
            <w:shd w:val="clear" w:color="auto" w:fill="auto"/>
            <w:vAlign w:val="bottom"/>
            <w:hideMark/>
          </w:tcPr>
          <w:p w14:paraId="44611B8A" w14:textId="77777777"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 </w:t>
            </w:r>
          </w:p>
        </w:tc>
      </w:tr>
      <w:tr w:rsidR="003D550B" w:rsidRPr="00907EE0" w14:paraId="081B9073" w14:textId="77777777" w:rsidTr="003D550B">
        <w:trPr>
          <w:trHeight w:val="72"/>
        </w:trPr>
        <w:tc>
          <w:tcPr>
            <w:tcW w:w="1520" w:type="dxa"/>
            <w:shd w:val="clear" w:color="auto" w:fill="auto"/>
            <w:vAlign w:val="center"/>
            <w:hideMark/>
          </w:tcPr>
          <w:p w14:paraId="78634B6F"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82688</w:t>
            </w:r>
          </w:p>
        </w:tc>
        <w:tc>
          <w:tcPr>
            <w:tcW w:w="4770" w:type="dxa"/>
            <w:shd w:val="clear" w:color="auto" w:fill="auto"/>
            <w:vAlign w:val="center"/>
            <w:hideMark/>
          </w:tcPr>
          <w:p w14:paraId="1451D9E3"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Pentachloronitrobenzene</w:t>
            </w:r>
          </w:p>
        </w:tc>
        <w:tc>
          <w:tcPr>
            <w:tcW w:w="1648" w:type="dxa"/>
            <w:shd w:val="clear" w:color="auto" w:fill="auto"/>
            <w:vAlign w:val="center"/>
            <w:hideMark/>
          </w:tcPr>
          <w:p w14:paraId="232096FC" w14:textId="583BB7D9"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60</w:t>
            </w:r>
          </w:p>
        </w:tc>
        <w:tc>
          <w:tcPr>
            <w:tcW w:w="1620" w:type="dxa"/>
            <w:shd w:val="clear" w:color="auto" w:fill="auto"/>
            <w:vAlign w:val="bottom"/>
            <w:hideMark/>
          </w:tcPr>
          <w:p w14:paraId="344CF9E5" w14:textId="77777777"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600</w:t>
            </w:r>
          </w:p>
        </w:tc>
      </w:tr>
      <w:tr w:rsidR="003D550B" w:rsidRPr="00907EE0" w14:paraId="6BD808E6" w14:textId="77777777" w:rsidTr="003D550B">
        <w:trPr>
          <w:trHeight w:val="72"/>
        </w:trPr>
        <w:tc>
          <w:tcPr>
            <w:tcW w:w="1520" w:type="dxa"/>
            <w:shd w:val="clear" w:color="auto" w:fill="auto"/>
            <w:vAlign w:val="center"/>
            <w:hideMark/>
          </w:tcPr>
          <w:p w14:paraId="24813F7B"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D6D11E7"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E96307A" w14:textId="3A9CB4E7" w:rsidR="003D550B" w:rsidRPr="00907EE0" w:rsidRDefault="003D550B" w:rsidP="003D550B">
            <w:pPr>
              <w:jc w:val="right"/>
              <w:rPr>
                <w:rFonts w:ascii="Times New Roman" w:hAnsi="Times New Roman"/>
                <w:bCs/>
                <w:color w:val="000000"/>
                <w:szCs w:val="24"/>
              </w:rPr>
            </w:pPr>
          </w:p>
        </w:tc>
        <w:tc>
          <w:tcPr>
            <w:tcW w:w="1620" w:type="dxa"/>
            <w:shd w:val="clear" w:color="auto" w:fill="auto"/>
            <w:vAlign w:val="bottom"/>
            <w:hideMark/>
          </w:tcPr>
          <w:p w14:paraId="22CE9FE0" w14:textId="77777777"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 </w:t>
            </w:r>
          </w:p>
        </w:tc>
      </w:tr>
      <w:tr w:rsidR="003D550B" w:rsidRPr="00907EE0" w14:paraId="7FE2FA83" w14:textId="77777777" w:rsidTr="003D550B">
        <w:trPr>
          <w:trHeight w:val="72"/>
        </w:trPr>
        <w:tc>
          <w:tcPr>
            <w:tcW w:w="1520" w:type="dxa"/>
            <w:shd w:val="clear" w:color="auto" w:fill="auto"/>
            <w:vAlign w:val="center"/>
            <w:hideMark/>
          </w:tcPr>
          <w:p w14:paraId="59DA460E"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87865</w:t>
            </w:r>
          </w:p>
        </w:tc>
        <w:tc>
          <w:tcPr>
            <w:tcW w:w="4770" w:type="dxa"/>
            <w:shd w:val="clear" w:color="auto" w:fill="auto"/>
            <w:vAlign w:val="center"/>
            <w:hideMark/>
          </w:tcPr>
          <w:p w14:paraId="25BE7382"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Pentachlorophenol</w:t>
            </w:r>
          </w:p>
        </w:tc>
        <w:tc>
          <w:tcPr>
            <w:tcW w:w="1648" w:type="dxa"/>
            <w:shd w:val="clear" w:color="auto" w:fill="auto"/>
            <w:vAlign w:val="center"/>
            <w:hideMark/>
          </w:tcPr>
          <w:p w14:paraId="166215B3" w14:textId="522CA9AA"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9</w:t>
            </w:r>
          </w:p>
        </w:tc>
        <w:tc>
          <w:tcPr>
            <w:tcW w:w="1620" w:type="dxa"/>
            <w:shd w:val="clear" w:color="auto" w:fill="auto"/>
            <w:vAlign w:val="bottom"/>
            <w:hideMark/>
          </w:tcPr>
          <w:p w14:paraId="4BE734D7" w14:textId="77777777"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1,400</w:t>
            </w:r>
          </w:p>
        </w:tc>
      </w:tr>
      <w:tr w:rsidR="003D550B" w:rsidRPr="00907EE0" w14:paraId="0A212D8B" w14:textId="77777777" w:rsidTr="003D550B">
        <w:trPr>
          <w:trHeight w:val="72"/>
        </w:trPr>
        <w:tc>
          <w:tcPr>
            <w:tcW w:w="1520" w:type="dxa"/>
            <w:shd w:val="clear" w:color="auto" w:fill="auto"/>
            <w:vAlign w:val="center"/>
            <w:hideMark/>
          </w:tcPr>
          <w:p w14:paraId="41B16EB2"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EF08D49"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436D32AB" w14:textId="0870D796" w:rsidR="003D550B" w:rsidRPr="00907EE0" w:rsidRDefault="003D550B" w:rsidP="003D550B">
            <w:pPr>
              <w:jc w:val="right"/>
              <w:rPr>
                <w:rFonts w:ascii="Times New Roman" w:hAnsi="Times New Roman"/>
                <w:bCs/>
                <w:color w:val="000000"/>
                <w:szCs w:val="24"/>
              </w:rPr>
            </w:pPr>
          </w:p>
        </w:tc>
        <w:tc>
          <w:tcPr>
            <w:tcW w:w="1620" w:type="dxa"/>
            <w:shd w:val="clear" w:color="auto" w:fill="auto"/>
            <w:vAlign w:val="bottom"/>
            <w:hideMark/>
          </w:tcPr>
          <w:p w14:paraId="4F3D9F9D" w14:textId="77777777"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 </w:t>
            </w:r>
          </w:p>
        </w:tc>
      </w:tr>
      <w:tr w:rsidR="003D550B" w:rsidRPr="00907EE0" w14:paraId="522D422E" w14:textId="77777777" w:rsidTr="003D550B">
        <w:trPr>
          <w:trHeight w:val="72"/>
        </w:trPr>
        <w:tc>
          <w:tcPr>
            <w:tcW w:w="1520" w:type="dxa"/>
            <w:shd w:val="clear" w:color="auto" w:fill="auto"/>
            <w:vAlign w:val="center"/>
            <w:hideMark/>
          </w:tcPr>
          <w:p w14:paraId="35DCE95D"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108952</w:t>
            </w:r>
          </w:p>
        </w:tc>
        <w:tc>
          <w:tcPr>
            <w:tcW w:w="4770" w:type="dxa"/>
            <w:shd w:val="clear" w:color="auto" w:fill="auto"/>
            <w:vAlign w:val="center"/>
            <w:hideMark/>
          </w:tcPr>
          <w:p w14:paraId="76F173A4"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Phenol</w:t>
            </w:r>
          </w:p>
        </w:tc>
        <w:tc>
          <w:tcPr>
            <w:tcW w:w="1648" w:type="dxa"/>
            <w:shd w:val="clear" w:color="auto" w:fill="auto"/>
            <w:vAlign w:val="center"/>
            <w:hideMark/>
          </w:tcPr>
          <w:p w14:paraId="27EE5922" w14:textId="1DC77DF0"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7DDE3F3F" w14:textId="77777777"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200</w:t>
            </w:r>
          </w:p>
        </w:tc>
      </w:tr>
      <w:tr w:rsidR="003D550B" w:rsidRPr="00907EE0" w14:paraId="222689A7" w14:textId="77777777" w:rsidTr="009B5933">
        <w:trPr>
          <w:trHeight w:val="72"/>
        </w:trPr>
        <w:tc>
          <w:tcPr>
            <w:tcW w:w="1520" w:type="dxa"/>
            <w:shd w:val="clear" w:color="auto" w:fill="auto"/>
            <w:vAlign w:val="center"/>
            <w:hideMark/>
          </w:tcPr>
          <w:p w14:paraId="2D50C6F0"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EECB211" w14:textId="77777777" w:rsidR="003D550B" w:rsidRPr="00907EE0" w:rsidRDefault="003D550B" w:rsidP="003D550B">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7A622548" w14:textId="016D52D0" w:rsidR="003D550B" w:rsidRPr="00907EE0" w:rsidRDefault="003D550B" w:rsidP="003D550B">
            <w:pPr>
              <w:jc w:val="right"/>
              <w:rPr>
                <w:rFonts w:ascii="Times New Roman" w:hAnsi="Times New Roman"/>
                <w:bCs/>
                <w:color w:val="000000"/>
                <w:szCs w:val="24"/>
              </w:rPr>
            </w:pPr>
          </w:p>
        </w:tc>
        <w:tc>
          <w:tcPr>
            <w:tcW w:w="1620" w:type="dxa"/>
            <w:shd w:val="clear" w:color="auto" w:fill="auto"/>
            <w:vAlign w:val="bottom"/>
            <w:hideMark/>
          </w:tcPr>
          <w:p w14:paraId="223D3BA9" w14:textId="77777777" w:rsidR="003D550B" w:rsidRPr="00907EE0" w:rsidRDefault="003D550B" w:rsidP="003D550B">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1F8DD7C2" w14:textId="77777777" w:rsidTr="009B5933">
        <w:trPr>
          <w:trHeight w:val="72"/>
        </w:trPr>
        <w:tc>
          <w:tcPr>
            <w:tcW w:w="1520" w:type="dxa"/>
            <w:shd w:val="clear" w:color="auto" w:fill="auto"/>
            <w:vAlign w:val="center"/>
            <w:hideMark/>
          </w:tcPr>
          <w:p w14:paraId="3B7B9B8B"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106503</w:t>
            </w:r>
          </w:p>
        </w:tc>
        <w:tc>
          <w:tcPr>
            <w:tcW w:w="4770" w:type="dxa"/>
            <w:shd w:val="clear" w:color="auto" w:fill="auto"/>
            <w:vAlign w:val="center"/>
            <w:hideMark/>
          </w:tcPr>
          <w:p w14:paraId="100AEF1A"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p</w:t>
            </w:r>
            <w:r w:rsidRPr="00907EE0">
              <w:rPr>
                <w:rFonts w:ascii="Times New Roman" w:hAnsi="Times New Roman"/>
                <w:bCs/>
                <w:color w:val="000000"/>
                <w:szCs w:val="24"/>
              </w:rPr>
              <w:noBreakHyphen/>
              <w:t>Phenylenediamine</w:t>
            </w:r>
          </w:p>
        </w:tc>
        <w:tc>
          <w:tcPr>
            <w:tcW w:w="1648" w:type="dxa"/>
            <w:shd w:val="clear" w:color="auto" w:fill="auto"/>
            <w:vAlign w:val="center"/>
            <w:hideMark/>
          </w:tcPr>
          <w:p w14:paraId="0E83767D" w14:textId="1E1939C9"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64655C2B"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10,000</w:t>
            </w:r>
          </w:p>
        </w:tc>
      </w:tr>
      <w:tr w:rsidR="009B5933" w:rsidRPr="00907EE0" w14:paraId="75FD1514" w14:textId="77777777" w:rsidTr="009B5933">
        <w:trPr>
          <w:trHeight w:val="72"/>
        </w:trPr>
        <w:tc>
          <w:tcPr>
            <w:tcW w:w="1520" w:type="dxa"/>
            <w:shd w:val="clear" w:color="auto" w:fill="auto"/>
            <w:vAlign w:val="center"/>
            <w:hideMark/>
          </w:tcPr>
          <w:p w14:paraId="1F9AE3CD"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421FD67"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4A622812" w14:textId="5EB82DBB"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32A81A13"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1EA631A9" w14:textId="77777777" w:rsidTr="009B5933">
        <w:trPr>
          <w:trHeight w:val="72"/>
        </w:trPr>
        <w:tc>
          <w:tcPr>
            <w:tcW w:w="1520" w:type="dxa"/>
            <w:shd w:val="clear" w:color="auto" w:fill="auto"/>
            <w:vAlign w:val="center"/>
            <w:hideMark/>
          </w:tcPr>
          <w:p w14:paraId="091E99BA"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75445</w:t>
            </w:r>
          </w:p>
        </w:tc>
        <w:tc>
          <w:tcPr>
            <w:tcW w:w="4770" w:type="dxa"/>
            <w:shd w:val="clear" w:color="auto" w:fill="auto"/>
            <w:vAlign w:val="center"/>
            <w:hideMark/>
          </w:tcPr>
          <w:p w14:paraId="75FC38FA"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Phosgene</w:t>
            </w:r>
          </w:p>
        </w:tc>
        <w:tc>
          <w:tcPr>
            <w:tcW w:w="1648" w:type="dxa"/>
            <w:shd w:val="clear" w:color="auto" w:fill="auto"/>
            <w:vAlign w:val="center"/>
            <w:hideMark/>
          </w:tcPr>
          <w:p w14:paraId="6822C8CD" w14:textId="6A287CFB"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14</w:t>
            </w:r>
          </w:p>
        </w:tc>
        <w:tc>
          <w:tcPr>
            <w:tcW w:w="1620" w:type="dxa"/>
            <w:shd w:val="clear" w:color="auto" w:fill="auto"/>
            <w:vAlign w:val="bottom"/>
            <w:hideMark/>
          </w:tcPr>
          <w:p w14:paraId="197E5597"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200</w:t>
            </w:r>
          </w:p>
        </w:tc>
      </w:tr>
      <w:tr w:rsidR="009B5933" w:rsidRPr="00907EE0" w14:paraId="05D9EFDF" w14:textId="77777777" w:rsidTr="009B5933">
        <w:trPr>
          <w:trHeight w:val="72"/>
        </w:trPr>
        <w:tc>
          <w:tcPr>
            <w:tcW w:w="1520" w:type="dxa"/>
            <w:shd w:val="clear" w:color="auto" w:fill="auto"/>
            <w:vAlign w:val="center"/>
            <w:hideMark/>
          </w:tcPr>
          <w:p w14:paraId="68CBF5E3"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3A4E8F7"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DD1D317" w14:textId="6D7AB6E7"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459BD227"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1FA8BA9C" w14:textId="77777777" w:rsidTr="009B5933">
        <w:trPr>
          <w:trHeight w:val="72"/>
        </w:trPr>
        <w:tc>
          <w:tcPr>
            <w:tcW w:w="1520" w:type="dxa"/>
            <w:shd w:val="clear" w:color="auto" w:fill="auto"/>
            <w:vAlign w:val="center"/>
            <w:hideMark/>
          </w:tcPr>
          <w:p w14:paraId="7F368D2E"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7723140</w:t>
            </w:r>
          </w:p>
        </w:tc>
        <w:tc>
          <w:tcPr>
            <w:tcW w:w="4770" w:type="dxa"/>
            <w:shd w:val="clear" w:color="auto" w:fill="auto"/>
            <w:vAlign w:val="center"/>
            <w:hideMark/>
          </w:tcPr>
          <w:p w14:paraId="6AD32D45"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Phosphorus</w:t>
            </w:r>
          </w:p>
        </w:tc>
        <w:tc>
          <w:tcPr>
            <w:tcW w:w="1648" w:type="dxa"/>
            <w:shd w:val="clear" w:color="auto" w:fill="auto"/>
            <w:vAlign w:val="center"/>
            <w:hideMark/>
          </w:tcPr>
          <w:p w14:paraId="427CB12B" w14:textId="335EE382"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3.2</w:t>
            </w:r>
          </w:p>
        </w:tc>
        <w:tc>
          <w:tcPr>
            <w:tcW w:w="1620" w:type="dxa"/>
            <w:shd w:val="clear" w:color="auto" w:fill="auto"/>
            <w:vAlign w:val="bottom"/>
            <w:hideMark/>
          </w:tcPr>
          <w:p w14:paraId="44A59743"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200</w:t>
            </w:r>
          </w:p>
        </w:tc>
      </w:tr>
      <w:tr w:rsidR="009B5933" w:rsidRPr="00907EE0" w14:paraId="05974A52" w14:textId="77777777" w:rsidTr="009B5933">
        <w:trPr>
          <w:trHeight w:val="72"/>
        </w:trPr>
        <w:tc>
          <w:tcPr>
            <w:tcW w:w="1520" w:type="dxa"/>
            <w:shd w:val="clear" w:color="auto" w:fill="auto"/>
            <w:vAlign w:val="center"/>
            <w:hideMark/>
          </w:tcPr>
          <w:p w14:paraId="270BC146"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90262AA"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167093BF" w14:textId="3AE519EE"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77E0C94B"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2E4F3E85" w14:textId="77777777" w:rsidTr="009B5933">
        <w:trPr>
          <w:trHeight w:val="72"/>
        </w:trPr>
        <w:tc>
          <w:tcPr>
            <w:tcW w:w="1520" w:type="dxa"/>
            <w:shd w:val="clear" w:color="auto" w:fill="auto"/>
            <w:vAlign w:val="center"/>
            <w:hideMark/>
          </w:tcPr>
          <w:p w14:paraId="180AD9DF"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85449</w:t>
            </w:r>
          </w:p>
        </w:tc>
        <w:tc>
          <w:tcPr>
            <w:tcW w:w="4770" w:type="dxa"/>
            <w:shd w:val="clear" w:color="auto" w:fill="auto"/>
            <w:vAlign w:val="center"/>
            <w:hideMark/>
          </w:tcPr>
          <w:p w14:paraId="73550EAF"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Phthalic anhydride</w:t>
            </w:r>
          </w:p>
        </w:tc>
        <w:tc>
          <w:tcPr>
            <w:tcW w:w="1648" w:type="dxa"/>
            <w:shd w:val="clear" w:color="auto" w:fill="auto"/>
            <w:vAlign w:val="center"/>
            <w:hideMark/>
          </w:tcPr>
          <w:p w14:paraId="21214524" w14:textId="233616E0"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900</w:t>
            </w:r>
          </w:p>
        </w:tc>
        <w:tc>
          <w:tcPr>
            <w:tcW w:w="1620" w:type="dxa"/>
            <w:shd w:val="clear" w:color="auto" w:fill="auto"/>
            <w:vAlign w:val="bottom"/>
            <w:hideMark/>
          </w:tcPr>
          <w:p w14:paraId="14662968"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10,000</w:t>
            </w:r>
          </w:p>
        </w:tc>
      </w:tr>
      <w:tr w:rsidR="009B5933" w:rsidRPr="00907EE0" w14:paraId="6A4B7819" w14:textId="77777777" w:rsidTr="009B5933">
        <w:trPr>
          <w:trHeight w:val="72"/>
        </w:trPr>
        <w:tc>
          <w:tcPr>
            <w:tcW w:w="1520" w:type="dxa"/>
            <w:shd w:val="clear" w:color="auto" w:fill="auto"/>
            <w:vAlign w:val="center"/>
            <w:hideMark/>
          </w:tcPr>
          <w:p w14:paraId="311E2F96"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E145AF7"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22C2FBB" w14:textId="16E7E24A"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742FD6AC"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0A1D69F2" w14:textId="77777777" w:rsidTr="009B5933">
        <w:trPr>
          <w:trHeight w:val="72"/>
        </w:trPr>
        <w:tc>
          <w:tcPr>
            <w:tcW w:w="1520" w:type="dxa"/>
            <w:shd w:val="clear" w:color="auto" w:fill="auto"/>
            <w:vAlign w:val="center"/>
            <w:hideMark/>
          </w:tcPr>
          <w:p w14:paraId="6C4B5256"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1336363</w:t>
            </w:r>
          </w:p>
        </w:tc>
        <w:tc>
          <w:tcPr>
            <w:tcW w:w="4770" w:type="dxa"/>
            <w:shd w:val="clear" w:color="auto" w:fill="auto"/>
            <w:vAlign w:val="center"/>
            <w:hideMark/>
          </w:tcPr>
          <w:p w14:paraId="20A2A5BB"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Polychlorinated biphenyls</w:t>
            </w:r>
          </w:p>
        </w:tc>
        <w:tc>
          <w:tcPr>
            <w:tcW w:w="1648" w:type="dxa"/>
            <w:shd w:val="clear" w:color="auto" w:fill="auto"/>
            <w:vAlign w:val="center"/>
            <w:hideMark/>
          </w:tcPr>
          <w:p w14:paraId="1ABCAD69" w14:textId="08415C9A"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0.5</w:t>
            </w:r>
          </w:p>
        </w:tc>
        <w:tc>
          <w:tcPr>
            <w:tcW w:w="1620" w:type="dxa"/>
            <w:shd w:val="clear" w:color="auto" w:fill="auto"/>
            <w:vAlign w:val="bottom"/>
            <w:hideMark/>
          </w:tcPr>
          <w:p w14:paraId="53554AA4"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18</w:t>
            </w:r>
          </w:p>
        </w:tc>
      </w:tr>
      <w:tr w:rsidR="009B5933" w:rsidRPr="00907EE0" w14:paraId="3282503F" w14:textId="77777777" w:rsidTr="009B5933">
        <w:trPr>
          <w:trHeight w:val="72"/>
        </w:trPr>
        <w:tc>
          <w:tcPr>
            <w:tcW w:w="1520" w:type="dxa"/>
            <w:shd w:val="clear" w:color="auto" w:fill="auto"/>
            <w:vAlign w:val="center"/>
            <w:hideMark/>
          </w:tcPr>
          <w:p w14:paraId="25761FC3"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lastRenderedPageBreak/>
              <w:t> </w:t>
            </w:r>
          </w:p>
        </w:tc>
        <w:tc>
          <w:tcPr>
            <w:tcW w:w="4770" w:type="dxa"/>
            <w:shd w:val="clear" w:color="auto" w:fill="auto"/>
            <w:vAlign w:val="center"/>
            <w:hideMark/>
          </w:tcPr>
          <w:p w14:paraId="3FAD542E"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28002AF" w14:textId="6988EF87"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03F39406"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38D7C1B9" w14:textId="77777777" w:rsidTr="009B5933">
        <w:trPr>
          <w:trHeight w:val="72"/>
        </w:trPr>
        <w:tc>
          <w:tcPr>
            <w:tcW w:w="1520" w:type="dxa"/>
            <w:shd w:val="clear" w:color="auto" w:fill="auto"/>
            <w:vAlign w:val="center"/>
            <w:hideMark/>
          </w:tcPr>
          <w:p w14:paraId="4C4D55D8"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1120714</w:t>
            </w:r>
          </w:p>
        </w:tc>
        <w:tc>
          <w:tcPr>
            <w:tcW w:w="4770" w:type="dxa"/>
            <w:shd w:val="clear" w:color="auto" w:fill="auto"/>
            <w:vAlign w:val="center"/>
            <w:hideMark/>
          </w:tcPr>
          <w:p w14:paraId="4DE32FAC"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1,3</w:t>
            </w:r>
            <w:r w:rsidRPr="00907EE0">
              <w:rPr>
                <w:rFonts w:ascii="Times New Roman" w:hAnsi="Times New Roman"/>
                <w:bCs/>
                <w:color w:val="000000"/>
                <w:szCs w:val="24"/>
              </w:rPr>
              <w:noBreakHyphen/>
              <w:t xml:space="preserve">Propane </w:t>
            </w:r>
            <w:proofErr w:type="spellStart"/>
            <w:r w:rsidRPr="00907EE0">
              <w:rPr>
                <w:rFonts w:ascii="Times New Roman" w:hAnsi="Times New Roman"/>
                <w:bCs/>
                <w:color w:val="000000"/>
                <w:szCs w:val="24"/>
              </w:rPr>
              <w:t>sultone</w:t>
            </w:r>
            <w:proofErr w:type="spellEnd"/>
          </w:p>
        </w:tc>
        <w:tc>
          <w:tcPr>
            <w:tcW w:w="1648" w:type="dxa"/>
            <w:shd w:val="clear" w:color="auto" w:fill="auto"/>
            <w:vAlign w:val="center"/>
            <w:hideMark/>
          </w:tcPr>
          <w:p w14:paraId="1FA8C6BB" w14:textId="61870BD0"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0.07</w:t>
            </w:r>
          </w:p>
        </w:tc>
        <w:tc>
          <w:tcPr>
            <w:tcW w:w="1620" w:type="dxa"/>
            <w:shd w:val="clear" w:color="auto" w:fill="auto"/>
            <w:vAlign w:val="bottom"/>
            <w:hideMark/>
          </w:tcPr>
          <w:p w14:paraId="28DCC755"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60</w:t>
            </w:r>
          </w:p>
        </w:tc>
      </w:tr>
      <w:tr w:rsidR="009B5933" w:rsidRPr="00907EE0" w14:paraId="39491143" w14:textId="77777777" w:rsidTr="009B5933">
        <w:trPr>
          <w:trHeight w:val="72"/>
        </w:trPr>
        <w:tc>
          <w:tcPr>
            <w:tcW w:w="1520" w:type="dxa"/>
            <w:shd w:val="clear" w:color="auto" w:fill="auto"/>
            <w:vAlign w:val="center"/>
            <w:hideMark/>
          </w:tcPr>
          <w:p w14:paraId="482FB8BD"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9CEFF07"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91D635B" w14:textId="545038E6"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6779734C"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1AB51858" w14:textId="77777777" w:rsidTr="009B5933">
        <w:trPr>
          <w:trHeight w:val="72"/>
        </w:trPr>
        <w:tc>
          <w:tcPr>
            <w:tcW w:w="1520" w:type="dxa"/>
            <w:shd w:val="clear" w:color="auto" w:fill="auto"/>
            <w:vAlign w:val="center"/>
            <w:hideMark/>
          </w:tcPr>
          <w:p w14:paraId="43280B56"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57578</w:t>
            </w:r>
          </w:p>
        </w:tc>
        <w:tc>
          <w:tcPr>
            <w:tcW w:w="4770" w:type="dxa"/>
            <w:shd w:val="clear" w:color="auto" w:fill="auto"/>
            <w:vAlign w:val="bottom"/>
            <w:hideMark/>
          </w:tcPr>
          <w:p w14:paraId="7247AD78"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beta</w:t>
            </w:r>
            <w:r w:rsidRPr="00907EE0">
              <w:rPr>
                <w:rFonts w:ascii="Times New Roman" w:hAnsi="Times New Roman"/>
                <w:bCs/>
                <w:color w:val="000000"/>
                <w:szCs w:val="24"/>
              </w:rPr>
              <w:noBreakHyphen/>
              <w:t>Propiolactone</w:t>
            </w:r>
          </w:p>
        </w:tc>
        <w:tc>
          <w:tcPr>
            <w:tcW w:w="1648" w:type="dxa"/>
            <w:shd w:val="clear" w:color="auto" w:fill="auto"/>
            <w:vAlign w:val="center"/>
            <w:hideMark/>
          </w:tcPr>
          <w:p w14:paraId="42D6BC85" w14:textId="0CB4F061"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0.01</w:t>
            </w:r>
          </w:p>
        </w:tc>
        <w:tc>
          <w:tcPr>
            <w:tcW w:w="1620" w:type="dxa"/>
            <w:shd w:val="clear" w:color="auto" w:fill="auto"/>
            <w:vAlign w:val="bottom"/>
            <w:hideMark/>
          </w:tcPr>
          <w:p w14:paraId="430B11C2"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200</w:t>
            </w:r>
          </w:p>
        </w:tc>
      </w:tr>
      <w:tr w:rsidR="009B5933" w:rsidRPr="00907EE0" w14:paraId="2E787B36" w14:textId="77777777" w:rsidTr="009B5933">
        <w:trPr>
          <w:trHeight w:val="72"/>
        </w:trPr>
        <w:tc>
          <w:tcPr>
            <w:tcW w:w="1520" w:type="dxa"/>
            <w:shd w:val="clear" w:color="auto" w:fill="auto"/>
            <w:vAlign w:val="center"/>
            <w:hideMark/>
          </w:tcPr>
          <w:p w14:paraId="3073ABC8"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091D9E4"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5660EF8C"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5FD2A107"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296F0AFB" w14:textId="77777777" w:rsidTr="009B5933">
        <w:trPr>
          <w:trHeight w:val="72"/>
        </w:trPr>
        <w:tc>
          <w:tcPr>
            <w:tcW w:w="1520" w:type="dxa"/>
            <w:shd w:val="clear" w:color="auto" w:fill="auto"/>
            <w:vAlign w:val="center"/>
            <w:hideMark/>
          </w:tcPr>
          <w:p w14:paraId="5F1B8F25"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123386</w:t>
            </w:r>
          </w:p>
        </w:tc>
        <w:tc>
          <w:tcPr>
            <w:tcW w:w="4770" w:type="dxa"/>
            <w:shd w:val="clear" w:color="auto" w:fill="auto"/>
            <w:vAlign w:val="center"/>
            <w:hideMark/>
          </w:tcPr>
          <w:p w14:paraId="3F4F780D"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Propionaldehyde</w:t>
            </w:r>
          </w:p>
        </w:tc>
        <w:tc>
          <w:tcPr>
            <w:tcW w:w="1648" w:type="dxa"/>
            <w:shd w:val="clear" w:color="auto" w:fill="auto"/>
            <w:vAlign w:val="center"/>
            <w:hideMark/>
          </w:tcPr>
          <w:p w14:paraId="66BD5CFE"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350</w:t>
            </w:r>
          </w:p>
        </w:tc>
        <w:tc>
          <w:tcPr>
            <w:tcW w:w="1620" w:type="dxa"/>
            <w:shd w:val="clear" w:color="auto" w:fill="auto"/>
            <w:vAlign w:val="bottom"/>
            <w:hideMark/>
          </w:tcPr>
          <w:p w14:paraId="09A5670D"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10,000</w:t>
            </w:r>
          </w:p>
        </w:tc>
      </w:tr>
      <w:tr w:rsidR="009B5933" w:rsidRPr="00907EE0" w14:paraId="0FB0434D" w14:textId="77777777" w:rsidTr="009B5933">
        <w:trPr>
          <w:trHeight w:val="72"/>
        </w:trPr>
        <w:tc>
          <w:tcPr>
            <w:tcW w:w="1520" w:type="dxa"/>
            <w:shd w:val="clear" w:color="auto" w:fill="auto"/>
            <w:vAlign w:val="center"/>
            <w:hideMark/>
          </w:tcPr>
          <w:p w14:paraId="24050DEF"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0F45FFD"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5A70AC9" w14:textId="467D1920"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745583DA"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239C0369" w14:textId="77777777" w:rsidTr="009B5933">
        <w:trPr>
          <w:trHeight w:val="72"/>
        </w:trPr>
        <w:tc>
          <w:tcPr>
            <w:tcW w:w="1520" w:type="dxa"/>
            <w:shd w:val="clear" w:color="auto" w:fill="auto"/>
            <w:vAlign w:val="center"/>
            <w:hideMark/>
          </w:tcPr>
          <w:p w14:paraId="7812933F"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114261</w:t>
            </w:r>
          </w:p>
        </w:tc>
        <w:tc>
          <w:tcPr>
            <w:tcW w:w="4770" w:type="dxa"/>
            <w:shd w:val="clear" w:color="auto" w:fill="auto"/>
            <w:vAlign w:val="center"/>
            <w:hideMark/>
          </w:tcPr>
          <w:p w14:paraId="7BA7D384"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Propoxur</w:t>
            </w:r>
          </w:p>
        </w:tc>
        <w:tc>
          <w:tcPr>
            <w:tcW w:w="1648" w:type="dxa"/>
            <w:shd w:val="clear" w:color="auto" w:fill="auto"/>
            <w:vAlign w:val="center"/>
            <w:hideMark/>
          </w:tcPr>
          <w:p w14:paraId="706A6410" w14:textId="647A639C"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3C8DB66B"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10,000</w:t>
            </w:r>
          </w:p>
        </w:tc>
      </w:tr>
      <w:tr w:rsidR="009B5933" w:rsidRPr="00907EE0" w14:paraId="1C1EDF74" w14:textId="77777777" w:rsidTr="009B5933">
        <w:trPr>
          <w:trHeight w:val="72"/>
        </w:trPr>
        <w:tc>
          <w:tcPr>
            <w:tcW w:w="1520" w:type="dxa"/>
            <w:shd w:val="clear" w:color="auto" w:fill="auto"/>
            <w:vAlign w:val="center"/>
            <w:hideMark/>
          </w:tcPr>
          <w:p w14:paraId="333B9322"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F885DD7"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67586691" w14:textId="4C25FE36"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4563AE34"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05D23F3C" w14:textId="77777777" w:rsidTr="009B5933">
        <w:trPr>
          <w:trHeight w:val="72"/>
        </w:trPr>
        <w:tc>
          <w:tcPr>
            <w:tcW w:w="1520" w:type="dxa"/>
            <w:shd w:val="clear" w:color="auto" w:fill="auto"/>
            <w:vAlign w:val="center"/>
            <w:hideMark/>
          </w:tcPr>
          <w:p w14:paraId="676F2175"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78875</w:t>
            </w:r>
          </w:p>
        </w:tc>
        <w:tc>
          <w:tcPr>
            <w:tcW w:w="4770" w:type="dxa"/>
            <w:shd w:val="clear" w:color="auto" w:fill="auto"/>
            <w:vAlign w:val="center"/>
            <w:hideMark/>
          </w:tcPr>
          <w:p w14:paraId="2D6367D0"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Propylene dichloride</w:t>
            </w:r>
          </w:p>
        </w:tc>
        <w:tc>
          <w:tcPr>
            <w:tcW w:w="1648" w:type="dxa"/>
            <w:shd w:val="clear" w:color="auto" w:fill="auto"/>
            <w:vAlign w:val="center"/>
            <w:hideMark/>
          </w:tcPr>
          <w:p w14:paraId="59925607" w14:textId="5BFE8712"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4.5</w:t>
            </w:r>
          </w:p>
        </w:tc>
        <w:tc>
          <w:tcPr>
            <w:tcW w:w="1620" w:type="dxa"/>
            <w:shd w:val="clear" w:color="auto" w:fill="auto"/>
            <w:vAlign w:val="bottom"/>
            <w:hideMark/>
          </w:tcPr>
          <w:p w14:paraId="5DFB1E9C"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2,000</w:t>
            </w:r>
          </w:p>
        </w:tc>
      </w:tr>
      <w:tr w:rsidR="009B5933" w:rsidRPr="00907EE0" w14:paraId="50A01E75" w14:textId="77777777" w:rsidTr="009B5933">
        <w:trPr>
          <w:trHeight w:val="72"/>
        </w:trPr>
        <w:tc>
          <w:tcPr>
            <w:tcW w:w="1520" w:type="dxa"/>
            <w:shd w:val="clear" w:color="auto" w:fill="auto"/>
            <w:vAlign w:val="center"/>
            <w:hideMark/>
          </w:tcPr>
          <w:p w14:paraId="6DD09E3C"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75361E6"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3715BE2" w14:textId="1A74E1D4"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4EDEB3AF"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38985E29" w14:textId="77777777" w:rsidTr="009B5933">
        <w:trPr>
          <w:trHeight w:val="72"/>
        </w:trPr>
        <w:tc>
          <w:tcPr>
            <w:tcW w:w="1520" w:type="dxa"/>
            <w:shd w:val="clear" w:color="auto" w:fill="auto"/>
            <w:vAlign w:val="center"/>
            <w:hideMark/>
          </w:tcPr>
          <w:p w14:paraId="29BD5F33"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75569</w:t>
            </w:r>
          </w:p>
        </w:tc>
        <w:tc>
          <w:tcPr>
            <w:tcW w:w="4770" w:type="dxa"/>
            <w:shd w:val="clear" w:color="auto" w:fill="auto"/>
            <w:vAlign w:val="center"/>
            <w:hideMark/>
          </w:tcPr>
          <w:p w14:paraId="60F9E232"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Propylene oxide</w:t>
            </w:r>
          </w:p>
        </w:tc>
        <w:tc>
          <w:tcPr>
            <w:tcW w:w="1648" w:type="dxa"/>
            <w:shd w:val="clear" w:color="auto" w:fill="auto"/>
            <w:vAlign w:val="center"/>
            <w:hideMark/>
          </w:tcPr>
          <w:p w14:paraId="6D677A9E" w14:textId="77DE401E"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12</w:t>
            </w:r>
          </w:p>
        </w:tc>
        <w:tc>
          <w:tcPr>
            <w:tcW w:w="1620" w:type="dxa"/>
            <w:shd w:val="clear" w:color="auto" w:fill="auto"/>
            <w:vAlign w:val="bottom"/>
            <w:hideMark/>
          </w:tcPr>
          <w:p w14:paraId="35D7F32A"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10,000</w:t>
            </w:r>
          </w:p>
        </w:tc>
      </w:tr>
      <w:tr w:rsidR="009B5933" w:rsidRPr="00907EE0" w14:paraId="327349F6" w14:textId="77777777" w:rsidTr="009B5933">
        <w:trPr>
          <w:trHeight w:val="72"/>
        </w:trPr>
        <w:tc>
          <w:tcPr>
            <w:tcW w:w="1520" w:type="dxa"/>
            <w:shd w:val="clear" w:color="auto" w:fill="auto"/>
            <w:vAlign w:val="center"/>
            <w:hideMark/>
          </w:tcPr>
          <w:p w14:paraId="486124CF"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1CDF1D7"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F06237A" w14:textId="73A3C176"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tcPr>
          <w:p w14:paraId="698BC78D" w14:textId="31E9DBD8" w:rsidR="009B5933" w:rsidRPr="00907EE0" w:rsidRDefault="009B5933" w:rsidP="009B5933">
            <w:pPr>
              <w:jc w:val="right"/>
              <w:rPr>
                <w:rFonts w:ascii="Times New Roman" w:hAnsi="Times New Roman"/>
                <w:bCs/>
                <w:color w:val="000000"/>
                <w:szCs w:val="24"/>
              </w:rPr>
            </w:pPr>
          </w:p>
        </w:tc>
      </w:tr>
      <w:tr w:rsidR="009B5933" w:rsidRPr="00907EE0" w14:paraId="1D2D28F4" w14:textId="77777777" w:rsidTr="009B5933">
        <w:trPr>
          <w:trHeight w:val="72"/>
        </w:trPr>
        <w:tc>
          <w:tcPr>
            <w:tcW w:w="1520" w:type="dxa"/>
            <w:shd w:val="clear" w:color="auto" w:fill="auto"/>
            <w:vAlign w:val="center"/>
            <w:hideMark/>
          </w:tcPr>
          <w:p w14:paraId="0BE91EC3"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75558</w:t>
            </w:r>
          </w:p>
        </w:tc>
        <w:tc>
          <w:tcPr>
            <w:tcW w:w="4770" w:type="dxa"/>
            <w:shd w:val="clear" w:color="auto" w:fill="auto"/>
            <w:vAlign w:val="center"/>
            <w:hideMark/>
          </w:tcPr>
          <w:p w14:paraId="094DE1C1"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1,2</w:t>
            </w:r>
            <w:r w:rsidRPr="00907EE0">
              <w:rPr>
                <w:rFonts w:ascii="Times New Roman" w:hAnsi="Times New Roman"/>
                <w:bCs/>
                <w:color w:val="000000"/>
                <w:szCs w:val="24"/>
              </w:rPr>
              <w:noBreakHyphen/>
              <w:t>Propylenimine</w:t>
            </w:r>
          </w:p>
        </w:tc>
        <w:tc>
          <w:tcPr>
            <w:tcW w:w="1648" w:type="dxa"/>
            <w:shd w:val="clear" w:color="auto" w:fill="auto"/>
            <w:vAlign w:val="center"/>
            <w:hideMark/>
          </w:tcPr>
          <w:p w14:paraId="0BDA6476" w14:textId="18298455"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0.6</w:t>
            </w:r>
          </w:p>
        </w:tc>
        <w:tc>
          <w:tcPr>
            <w:tcW w:w="1620" w:type="dxa"/>
            <w:shd w:val="clear" w:color="auto" w:fill="auto"/>
            <w:vAlign w:val="bottom"/>
            <w:hideMark/>
          </w:tcPr>
          <w:p w14:paraId="544CB0F2" w14:textId="0BC6731E"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60</w:t>
            </w:r>
          </w:p>
        </w:tc>
      </w:tr>
      <w:tr w:rsidR="009B5933" w:rsidRPr="00907EE0" w14:paraId="1817A82A" w14:textId="77777777" w:rsidTr="009B5933">
        <w:trPr>
          <w:trHeight w:val="72"/>
        </w:trPr>
        <w:tc>
          <w:tcPr>
            <w:tcW w:w="1520" w:type="dxa"/>
            <w:shd w:val="clear" w:color="auto" w:fill="auto"/>
            <w:vAlign w:val="center"/>
            <w:hideMark/>
          </w:tcPr>
          <w:p w14:paraId="6888E7D6"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732FCB8"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9569336" w14:textId="686FB6A4"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795A4BB7"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62890148" w14:textId="77777777" w:rsidTr="009B5933">
        <w:trPr>
          <w:trHeight w:val="72"/>
        </w:trPr>
        <w:tc>
          <w:tcPr>
            <w:tcW w:w="1520" w:type="dxa"/>
            <w:shd w:val="clear" w:color="auto" w:fill="auto"/>
            <w:vAlign w:val="center"/>
            <w:hideMark/>
          </w:tcPr>
          <w:p w14:paraId="5E9B1053"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91225</w:t>
            </w:r>
          </w:p>
        </w:tc>
        <w:tc>
          <w:tcPr>
            <w:tcW w:w="4770" w:type="dxa"/>
            <w:shd w:val="clear" w:color="auto" w:fill="auto"/>
            <w:vAlign w:val="center"/>
            <w:hideMark/>
          </w:tcPr>
          <w:p w14:paraId="7DCE1B69"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Quinoline</w:t>
            </w:r>
          </w:p>
        </w:tc>
        <w:tc>
          <w:tcPr>
            <w:tcW w:w="1648" w:type="dxa"/>
            <w:shd w:val="clear" w:color="auto" w:fill="auto"/>
            <w:vAlign w:val="center"/>
            <w:hideMark/>
          </w:tcPr>
          <w:p w14:paraId="66FE947C" w14:textId="67354B35"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0.05</w:t>
            </w:r>
          </w:p>
        </w:tc>
        <w:tc>
          <w:tcPr>
            <w:tcW w:w="1620" w:type="dxa"/>
            <w:shd w:val="clear" w:color="auto" w:fill="auto"/>
            <w:vAlign w:val="bottom"/>
            <w:hideMark/>
          </w:tcPr>
          <w:p w14:paraId="4F93574D"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120</w:t>
            </w:r>
          </w:p>
        </w:tc>
      </w:tr>
      <w:tr w:rsidR="009B5933" w:rsidRPr="00907EE0" w14:paraId="19F9AFA8" w14:textId="77777777" w:rsidTr="009B5933">
        <w:trPr>
          <w:trHeight w:val="72"/>
        </w:trPr>
        <w:tc>
          <w:tcPr>
            <w:tcW w:w="1520" w:type="dxa"/>
            <w:shd w:val="clear" w:color="auto" w:fill="auto"/>
            <w:vAlign w:val="center"/>
            <w:hideMark/>
          </w:tcPr>
          <w:p w14:paraId="3D031EF8"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3BC7D494"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4D6DC9B0" w14:textId="6EDE6FDF"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07DF3B7C"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5D73D2E2" w14:textId="77777777" w:rsidTr="009B5933">
        <w:trPr>
          <w:trHeight w:val="72"/>
        </w:trPr>
        <w:tc>
          <w:tcPr>
            <w:tcW w:w="1520" w:type="dxa"/>
            <w:shd w:val="clear" w:color="auto" w:fill="auto"/>
            <w:vAlign w:val="center"/>
            <w:hideMark/>
          </w:tcPr>
          <w:p w14:paraId="1AD48EEF"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106514</w:t>
            </w:r>
          </w:p>
        </w:tc>
        <w:tc>
          <w:tcPr>
            <w:tcW w:w="4770" w:type="dxa"/>
            <w:shd w:val="clear" w:color="auto" w:fill="auto"/>
            <w:vAlign w:val="center"/>
            <w:hideMark/>
          </w:tcPr>
          <w:p w14:paraId="677C2490"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Quinone</w:t>
            </w:r>
          </w:p>
        </w:tc>
        <w:tc>
          <w:tcPr>
            <w:tcW w:w="1648" w:type="dxa"/>
            <w:shd w:val="clear" w:color="auto" w:fill="auto"/>
            <w:vAlign w:val="center"/>
            <w:hideMark/>
          </w:tcPr>
          <w:p w14:paraId="20939BEE" w14:textId="13D3A7B0"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1,000</w:t>
            </w:r>
          </w:p>
        </w:tc>
        <w:tc>
          <w:tcPr>
            <w:tcW w:w="1620" w:type="dxa"/>
            <w:shd w:val="clear" w:color="auto" w:fill="auto"/>
            <w:vAlign w:val="bottom"/>
            <w:hideMark/>
          </w:tcPr>
          <w:p w14:paraId="59D1B75A"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10,000</w:t>
            </w:r>
          </w:p>
        </w:tc>
      </w:tr>
      <w:tr w:rsidR="009B5933" w:rsidRPr="00907EE0" w14:paraId="729130A6" w14:textId="77777777" w:rsidTr="009B5933">
        <w:trPr>
          <w:trHeight w:val="72"/>
        </w:trPr>
        <w:tc>
          <w:tcPr>
            <w:tcW w:w="1520" w:type="dxa"/>
            <w:shd w:val="clear" w:color="auto" w:fill="auto"/>
            <w:vAlign w:val="center"/>
            <w:hideMark/>
          </w:tcPr>
          <w:p w14:paraId="3F6E041D"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AA0A878"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4A1FA356" w14:textId="31543540"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3ACA00E5"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0A0C959A" w14:textId="77777777" w:rsidTr="009B5933">
        <w:trPr>
          <w:trHeight w:val="72"/>
        </w:trPr>
        <w:tc>
          <w:tcPr>
            <w:tcW w:w="1520" w:type="dxa"/>
            <w:shd w:val="clear" w:color="auto" w:fill="auto"/>
            <w:vAlign w:val="center"/>
            <w:hideMark/>
          </w:tcPr>
          <w:p w14:paraId="470439E1"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100425</w:t>
            </w:r>
          </w:p>
        </w:tc>
        <w:tc>
          <w:tcPr>
            <w:tcW w:w="4770" w:type="dxa"/>
            <w:shd w:val="clear" w:color="auto" w:fill="auto"/>
            <w:vAlign w:val="center"/>
            <w:hideMark/>
          </w:tcPr>
          <w:p w14:paraId="082D4409"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Styrene</w:t>
            </w:r>
          </w:p>
        </w:tc>
        <w:tc>
          <w:tcPr>
            <w:tcW w:w="1648" w:type="dxa"/>
            <w:shd w:val="clear" w:color="auto" w:fill="auto"/>
            <w:vAlign w:val="center"/>
            <w:hideMark/>
          </w:tcPr>
          <w:p w14:paraId="4B97B1D6" w14:textId="72F20CE6"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80</w:t>
            </w:r>
          </w:p>
        </w:tc>
        <w:tc>
          <w:tcPr>
            <w:tcW w:w="1620" w:type="dxa"/>
            <w:shd w:val="clear" w:color="auto" w:fill="auto"/>
            <w:vAlign w:val="bottom"/>
            <w:hideMark/>
          </w:tcPr>
          <w:p w14:paraId="158E2ACC"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2,000</w:t>
            </w:r>
          </w:p>
        </w:tc>
      </w:tr>
      <w:tr w:rsidR="009B5933" w:rsidRPr="00907EE0" w14:paraId="364C82C7" w14:textId="77777777" w:rsidTr="009B5933">
        <w:trPr>
          <w:trHeight w:val="72"/>
        </w:trPr>
        <w:tc>
          <w:tcPr>
            <w:tcW w:w="1520" w:type="dxa"/>
            <w:shd w:val="clear" w:color="auto" w:fill="auto"/>
            <w:vAlign w:val="center"/>
            <w:hideMark/>
          </w:tcPr>
          <w:p w14:paraId="1FD3DEFB"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E1E1934"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459AC2A" w14:textId="34E68AF4"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7F2E825F"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7909343A" w14:textId="77777777" w:rsidTr="009B5933">
        <w:trPr>
          <w:trHeight w:val="72"/>
        </w:trPr>
        <w:tc>
          <w:tcPr>
            <w:tcW w:w="1520" w:type="dxa"/>
            <w:shd w:val="clear" w:color="auto" w:fill="auto"/>
            <w:vAlign w:val="center"/>
            <w:hideMark/>
          </w:tcPr>
          <w:p w14:paraId="3041E755"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96093</w:t>
            </w:r>
          </w:p>
        </w:tc>
        <w:tc>
          <w:tcPr>
            <w:tcW w:w="4770" w:type="dxa"/>
            <w:shd w:val="clear" w:color="auto" w:fill="auto"/>
            <w:vAlign w:val="center"/>
            <w:hideMark/>
          </w:tcPr>
          <w:p w14:paraId="6B5475F4"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Styrene oxide</w:t>
            </w:r>
          </w:p>
        </w:tc>
        <w:tc>
          <w:tcPr>
            <w:tcW w:w="1648" w:type="dxa"/>
            <w:shd w:val="clear" w:color="auto" w:fill="auto"/>
            <w:vAlign w:val="center"/>
            <w:hideMark/>
          </w:tcPr>
          <w:p w14:paraId="223DF5D2" w14:textId="1E1F9A9B"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w:t>
            </w:r>
          </w:p>
        </w:tc>
        <w:tc>
          <w:tcPr>
            <w:tcW w:w="1620" w:type="dxa"/>
            <w:shd w:val="clear" w:color="auto" w:fill="auto"/>
            <w:vAlign w:val="bottom"/>
            <w:hideMark/>
          </w:tcPr>
          <w:p w14:paraId="3E0C4D95"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2,000</w:t>
            </w:r>
          </w:p>
        </w:tc>
      </w:tr>
      <w:tr w:rsidR="009B5933" w:rsidRPr="00907EE0" w14:paraId="6F7F595F" w14:textId="77777777" w:rsidTr="009B5933">
        <w:trPr>
          <w:trHeight w:val="72"/>
        </w:trPr>
        <w:tc>
          <w:tcPr>
            <w:tcW w:w="1520" w:type="dxa"/>
            <w:shd w:val="clear" w:color="auto" w:fill="auto"/>
            <w:vAlign w:val="center"/>
            <w:hideMark/>
          </w:tcPr>
          <w:p w14:paraId="712592DF"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9807451"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DF9193E" w14:textId="64F461C0"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184A2522"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766E9891" w14:textId="77777777" w:rsidTr="009B5933">
        <w:trPr>
          <w:trHeight w:val="72"/>
        </w:trPr>
        <w:tc>
          <w:tcPr>
            <w:tcW w:w="1520" w:type="dxa"/>
            <w:shd w:val="clear" w:color="auto" w:fill="auto"/>
            <w:vAlign w:val="center"/>
            <w:hideMark/>
          </w:tcPr>
          <w:p w14:paraId="0394916B"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1746016</w:t>
            </w:r>
          </w:p>
        </w:tc>
        <w:tc>
          <w:tcPr>
            <w:tcW w:w="4770" w:type="dxa"/>
            <w:shd w:val="clear" w:color="auto" w:fill="auto"/>
            <w:vAlign w:val="center"/>
            <w:hideMark/>
          </w:tcPr>
          <w:p w14:paraId="759B6BBE"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2,3,7,8</w:t>
            </w:r>
            <w:r w:rsidRPr="00907EE0">
              <w:rPr>
                <w:rFonts w:ascii="Times New Roman" w:hAnsi="Times New Roman"/>
                <w:bCs/>
                <w:color w:val="000000"/>
                <w:szCs w:val="24"/>
              </w:rPr>
              <w:noBreakHyphen/>
              <w:t>TCDD</w:t>
            </w:r>
          </w:p>
        </w:tc>
        <w:tc>
          <w:tcPr>
            <w:tcW w:w="1648" w:type="dxa"/>
            <w:shd w:val="clear" w:color="auto" w:fill="auto"/>
            <w:vAlign w:val="center"/>
            <w:hideMark/>
          </w:tcPr>
          <w:p w14:paraId="668148DD" w14:textId="1ECAD635"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0.0000012</w:t>
            </w:r>
          </w:p>
        </w:tc>
        <w:tc>
          <w:tcPr>
            <w:tcW w:w="1620" w:type="dxa"/>
            <w:shd w:val="clear" w:color="auto" w:fill="auto"/>
            <w:vAlign w:val="bottom"/>
            <w:hideMark/>
          </w:tcPr>
          <w:p w14:paraId="08D53568"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0.0012</w:t>
            </w:r>
          </w:p>
        </w:tc>
      </w:tr>
      <w:tr w:rsidR="009B5933" w:rsidRPr="00907EE0" w14:paraId="545A5D8F" w14:textId="77777777" w:rsidTr="009B5933">
        <w:trPr>
          <w:trHeight w:val="72"/>
        </w:trPr>
        <w:tc>
          <w:tcPr>
            <w:tcW w:w="1520" w:type="dxa"/>
            <w:shd w:val="clear" w:color="auto" w:fill="auto"/>
            <w:vAlign w:val="center"/>
            <w:hideMark/>
          </w:tcPr>
          <w:p w14:paraId="0BDFDEF3"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2678D5E3"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43BAD5F3" w14:textId="215C0040"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71AEA770"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4FB44D86" w14:textId="77777777" w:rsidTr="009B5933">
        <w:trPr>
          <w:trHeight w:val="72"/>
        </w:trPr>
        <w:tc>
          <w:tcPr>
            <w:tcW w:w="1520" w:type="dxa"/>
            <w:shd w:val="clear" w:color="auto" w:fill="auto"/>
            <w:vAlign w:val="center"/>
            <w:hideMark/>
          </w:tcPr>
          <w:p w14:paraId="2B3595C9"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127184</w:t>
            </w:r>
          </w:p>
        </w:tc>
        <w:tc>
          <w:tcPr>
            <w:tcW w:w="4770" w:type="dxa"/>
            <w:shd w:val="clear" w:color="auto" w:fill="auto"/>
            <w:vAlign w:val="center"/>
            <w:hideMark/>
          </w:tcPr>
          <w:p w14:paraId="41C00853"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Tetrachloroethylene</w:t>
            </w:r>
          </w:p>
        </w:tc>
        <w:tc>
          <w:tcPr>
            <w:tcW w:w="1648" w:type="dxa"/>
            <w:shd w:val="clear" w:color="auto" w:fill="auto"/>
            <w:vAlign w:val="center"/>
            <w:hideMark/>
          </w:tcPr>
          <w:p w14:paraId="7F0C3CDA" w14:textId="0F2B6B6D"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180</w:t>
            </w:r>
          </w:p>
        </w:tc>
        <w:tc>
          <w:tcPr>
            <w:tcW w:w="1620" w:type="dxa"/>
            <w:shd w:val="clear" w:color="auto" w:fill="auto"/>
            <w:vAlign w:val="bottom"/>
            <w:hideMark/>
          </w:tcPr>
          <w:p w14:paraId="13877C32"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10,000</w:t>
            </w:r>
          </w:p>
        </w:tc>
      </w:tr>
      <w:tr w:rsidR="009B5933" w:rsidRPr="00907EE0" w14:paraId="09E84DE1" w14:textId="77777777" w:rsidTr="009B5933">
        <w:trPr>
          <w:trHeight w:val="72"/>
        </w:trPr>
        <w:tc>
          <w:tcPr>
            <w:tcW w:w="1520" w:type="dxa"/>
            <w:shd w:val="clear" w:color="auto" w:fill="auto"/>
            <w:vAlign w:val="center"/>
            <w:hideMark/>
          </w:tcPr>
          <w:p w14:paraId="530EF2D5"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F86B775"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1AF9F7D1" w14:textId="5D277524"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02A4DE14"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69BD30E4" w14:textId="77777777" w:rsidTr="009B5933">
        <w:trPr>
          <w:trHeight w:val="72"/>
        </w:trPr>
        <w:tc>
          <w:tcPr>
            <w:tcW w:w="1520" w:type="dxa"/>
            <w:shd w:val="clear" w:color="auto" w:fill="auto"/>
            <w:vAlign w:val="center"/>
            <w:hideMark/>
          </w:tcPr>
          <w:p w14:paraId="30007573"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7550450</w:t>
            </w:r>
          </w:p>
        </w:tc>
        <w:tc>
          <w:tcPr>
            <w:tcW w:w="4770" w:type="dxa"/>
            <w:shd w:val="clear" w:color="auto" w:fill="auto"/>
            <w:vAlign w:val="center"/>
            <w:hideMark/>
          </w:tcPr>
          <w:p w14:paraId="1CA69CE7"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Titanium tetrachloride</w:t>
            </w:r>
          </w:p>
        </w:tc>
        <w:tc>
          <w:tcPr>
            <w:tcW w:w="1648" w:type="dxa"/>
            <w:shd w:val="clear" w:color="auto" w:fill="auto"/>
            <w:vAlign w:val="center"/>
            <w:hideMark/>
          </w:tcPr>
          <w:p w14:paraId="3EDE163C" w14:textId="04BD42E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4.6</w:t>
            </w:r>
          </w:p>
        </w:tc>
        <w:tc>
          <w:tcPr>
            <w:tcW w:w="1620" w:type="dxa"/>
            <w:shd w:val="clear" w:color="auto" w:fill="auto"/>
            <w:vAlign w:val="bottom"/>
            <w:hideMark/>
          </w:tcPr>
          <w:p w14:paraId="6907C27D"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200</w:t>
            </w:r>
          </w:p>
        </w:tc>
      </w:tr>
      <w:tr w:rsidR="009B5933" w:rsidRPr="00907EE0" w14:paraId="559BD49B" w14:textId="77777777" w:rsidTr="009B5933">
        <w:trPr>
          <w:trHeight w:val="72"/>
        </w:trPr>
        <w:tc>
          <w:tcPr>
            <w:tcW w:w="1520" w:type="dxa"/>
            <w:shd w:val="clear" w:color="auto" w:fill="auto"/>
            <w:vAlign w:val="center"/>
            <w:hideMark/>
          </w:tcPr>
          <w:p w14:paraId="1A0981DB"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9C77F07"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CEA3EB4" w14:textId="2A656B08"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31744C31"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9B5933" w:rsidRPr="00907EE0" w14:paraId="403C1422" w14:textId="77777777" w:rsidTr="009B5933">
        <w:trPr>
          <w:trHeight w:val="72"/>
        </w:trPr>
        <w:tc>
          <w:tcPr>
            <w:tcW w:w="1520" w:type="dxa"/>
            <w:shd w:val="clear" w:color="auto" w:fill="auto"/>
            <w:vAlign w:val="center"/>
            <w:hideMark/>
          </w:tcPr>
          <w:p w14:paraId="56383239"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108883</w:t>
            </w:r>
          </w:p>
        </w:tc>
        <w:tc>
          <w:tcPr>
            <w:tcW w:w="4770" w:type="dxa"/>
            <w:shd w:val="clear" w:color="auto" w:fill="auto"/>
            <w:vAlign w:val="center"/>
            <w:hideMark/>
          </w:tcPr>
          <w:p w14:paraId="44EB8E79"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Toluene</w:t>
            </w:r>
          </w:p>
        </w:tc>
        <w:tc>
          <w:tcPr>
            <w:tcW w:w="1648" w:type="dxa"/>
            <w:shd w:val="clear" w:color="auto" w:fill="auto"/>
            <w:vAlign w:val="center"/>
            <w:hideMark/>
          </w:tcPr>
          <w:p w14:paraId="1BC582AA" w14:textId="6A0AE1C0"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03326AE9"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10,000</w:t>
            </w:r>
          </w:p>
        </w:tc>
      </w:tr>
      <w:tr w:rsidR="009B5933" w:rsidRPr="00907EE0" w14:paraId="35D64895" w14:textId="77777777" w:rsidTr="00DA06A1">
        <w:trPr>
          <w:trHeight w:val="72"/>
        </w:trPr>
        <w:tc>
          <w:tcPr>
            <w:tcW w:w="1520" w:type="dxa"/>
            <w:shd w:val="clear" w:color="auto" w:fill="auto"/>
            <w:vAlign w:val="center"/>
            <w:hideMark/>
          </w:tcPr>
          <w:p w14:paraId="5BDD2BA0"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EDF90B6" w14:textId="77777777" w:rsidR="009B5933" w:rsidRPr="00907EE0" w:rsidRDefault="009B5933" w:rsidP="009B5933">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57A16266" w14:textId="5903B8EE" w:rsidR="009B5933" w:rsidRPr="00907EE0" w:rsidRDefault="009B5933" w:rsidP="009B5933">
            <w:pPr>
              <w:jc w:val="right"/>
              <w:rPr>
                <w:rFonts w:ascii="Times New Roman" w:hAnsi="Times New Roman"/>
                <w:bCs/>
                <w:color w:val="000000"/>
                <w:szCs w:val="24"/>
              </w:rPr>
            </w:pPr>
          </w:p>
        </w:tc>
        <w:tc>
          <w:tcPr>
            <w:tcW w:w="1620" w:type="dxa"/>
            <w:shd w:val="clear" w:color="auto" w:fill="auto"/>
            <w:vAlign w:val="bottom"/>
            <w:hideMark/>
          </w:tcPr>
          <w:p w14:paraId="6548D312" w14:textId="77777777" w:rsidR="009B5933" w:rsidRPr="00907EE0" w:rsidRDefault="009B5933" w:rsidP="009B5933">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185EB855" w14:textId="77777777" w:rsidTr="00DA06A1">
        <w:trPr>
          <w:trHeight w:val="72"/>
        </w:trPr>
        <w:tc>
          <w:tcPr>
            <w:tcW w:w="1520" w:type="dxa"/>
            <w:shd w:val="clear" w:color="auto" w:fill="auto"/>
            <w:vAlign w:val="center"/>
            <w:hideMark/>
          </w:tcPr>
          <w:p w14:paraId="78AB5D4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95807</w:t>
            </w:r>
          </w:p>
        </w:tc>
        <w:tc>
          <w:tcPr>
            <w:tcW w:w="4770" w:type="dxa"/>
            <w:shd w:val="clear" w:color="auto" w:fill="auto"/>
            <w:vAlign w:val="center"/>
            <w:hideMark/>
          </w:tcPr>
          <w:p w14:paraId="6127901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2,4</w:t>
            </w:r>
            <w:r w:rsidRPr="00907EE0">
              <w:rPr>
                <w:rFonts w:ascii="Times New Roman" w:hAnsi="Times New Roman"/>
                <w:bCs/>
                <w:color w:val="000000"/>
                <w:szCs w:val="24"/>
              </w:rPr>
              <w:noBreakHyphen/>
              <w:t>Toluene diamine</w:t>
            </w:r>
          </w:p>
        </w:tc>
        <w:tc>
          <w:tcPr>
            <w:tcW w:w="1648" w:type="dxa"/>
            <w:shd w:val="clear" w:color="auto" w:fill="auto"/>
            <w:vAlign w:val="center"/>
            <w:hideMark/>
          </w:tcPr>
          <w:p w14:paraId="45CFADE1" w14:textId="5EFD8949"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0.04</w:t>
            </w:r>
          </w:p>
        </w:tc>
        <w:tc>
          <w:tcPr>
            <w:tcW w:w="1620" w:type="dxa"/>
            <w:shd w:val="clear" w:color="auto" w:fill="auto"/>
            <w:vAlign w:val="bottom"/>
            <w:hideMark/>
          </w:tcPr>
          <w:p w14:paraId="4B4E5D51"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40</w:t>
            </w:r>
          </w:p>
        </w:tc>
      </w:tr>
      <w:tr w:rsidR="00DA06A1" w:rsidRPr="00907EE0" w14:paraId="526C0828" w14:textId="77777777" w:rsidTr="00DA06A1">
        <w:trPr>
          <w:trHeight w:val="72"/>
        </w:trPr>
        <w:tc>
          <w:tcPr>
            <w:tcW w:w="1520" w:type="dxa"/>
            <w:shd w:val="clear" w:color="auto" w:fill="auto"/>
            <w:vAlign w:val="center"/>
            <w:hideMark/>
          </w:tcPr>
          <w:p w14:paraId="04D2486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2317C9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11D0D95" w14:textId="1A373752"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729ED55B"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226D898A" w14:textId="77777777" w:rsidTr="00DA06A1">
        <w:trPr>
          <w:trHeight w:val="72"/>
        </w:trPr>
        <w:tc>
          <w:tcPr>
            <w:tcW w:w="1520" w:type="dxa"/>
            <w:shd w:val="clear" w:color="auto" w:fill="auto"/>
            <w:vAlign w:val="center"/>
            <w:hideMark/>
          </w:tcPr>
          <w:p w14:paraId="1581C95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584849</w:t>
            </w:r>
          </w:p>
        </w:tc>
        <w:tc>
          <w:tcPr>
            <w:tcW w:w="4770" w:type="dxa"/>
            <w:shd w:val="clear" w:color="auto" w:fill="auto"/>
            <w:vAlign w:val="center"/>
            <w:hideMark/>
          </w:tcPr>
          <w:p w14:paraId="2F16BEA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2,4</w:t>
            </w:r>
            <w:r w:rsidRPr="00907EE0">
              <w:rPr>
                <w:rFonts w:ascii="Times New Roman" w:hAnsi="Times New Roman"/>
                <w:bCs/>
                <w:color w:val="000000"/>
                <w:szCs w:val="24"/>
              </w:rPr>
              <w:noBreakHyphen/>
              <w:t xml:space="preserve">Toluene </w:t>
            </w:r>
            <w:proofErr w:type="spellStart"/>
            <w:r w:rsidRPr="00907EE0">
              <w:rPr>
                <w:rFonts w:ascii="Times New Roman" w:hAnsi="Times New Roman"/>
                <w:bCs/>
                <w:color w:val="000000"/>
                <w:szCs w:val="24"/>
              </w:rPr>
              <w:t>diiscocyanate</w:t>
            </w:r>
            <w:proofErr w:type="spellEnd"/>
          </w:p>
        </w:tc>
        <w:tc>
          <w:tcPr>
            <w:tcW w:w="1648" w:type="dxa"/>
            <w:shd w:val="clear" w:color="auto" w:fill="auto"/>
            <w:vAlign w:val="center"/>
            <w:hideMark/>
          </w:tcPr>
          <w:p w14:paraId="169D5D59" w14:textId="3115C466"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3.3</w:t>
            </w:r>
          </w:p>
        </w:tc>
        <w:tc>
          <w:tcPr>
            <w:tcW w:w="1620" w:type="dxa"/>
            <w:shd w:val="clear" w:color="auto" w:fill="auto"/>
            <w:vAlign w:val="bottom"/>
            <w:hideMark/>
          </w:tcPr>
          <w:p w14:paraId="2E12CDCA"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59EF178A" w14:textId="77777777" w:rsidTr="00DA06A1">
        <w:trPr>
          <w:trHeight w:val="72"/>
        </w:trPr>
        <w:tc>
          <w:tcPr>
            <w:tcW w:w="1520" w:type="dxa"/>
            <w:shd w:val="clear" w:color="auto" w:fill="auto"/>
            <w:vAlign w:val="center"/>
            <w:hideMark/>
          </w:tcPr>
          <w:p w14:paraId="5F422DB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8E1141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C879FE9" w14:textId="71AF0B90"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3A0E841D"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36193C68" w14:textId="77777777" w:rsidTr="00DA06A1">
        <w:trPr>
          <w:trHeight w:val="72"/>
        </w:trPr>
        <w:tc>
          <w:tcPr>
            <w:tcW w:w="1520" w:type="dxa"/>
            <w:shd w:val="clear" w:color="auto" w:fill="auto"/>
            <w:vAlign w:val="center"/>
            <w:hideMark/>
          </w:tcPr>
          <w:p w14:paraId="4466DC2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95534</w:t>
            </w:r>
          </w:p>
        </w:tc>
        <w:tc>
          <w:tcPr>
            <w:tcW w:w="4770" w:type="dxa"/>
            <w:shd w:val="clear" w:color="auto" w:fill="auto"/>
            <w:vAlign w:val="center"/>
            <w:hideMark/>
          </w:tcPr>
          <w:p w14:paraId="3918A7E6"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o</w:t>
            </w:r>
            <w:r w:rsidRPr="00907EE0">
              <w:rPr>
                <w:rFonts w:ascii="Times New Roman" w:hAnsi="Times New Roman"/>
                <w:bCs/>
                <w:color w:val="000000"/>
                <w:szCs w:val="24"/>
              </w:rPr>
              <w:noBreakHyphen/>
              <w:t>Toluidine</w:t>
            </w:r>
          </w:p>
        </w:tc>
        <w:tc>
          <w:tcPr>
            <w:tcW w:w="1648" w:type="dxa"/>
            <w:shd w:val="clear" w:color="auto" w:fill="auto"/>
            <w:vAlign w:val="center"/>
            <w:hideMark/>
          </w:tcPr>
          <w:p w14:paraId="01EDF355" w14:textId="58D3009D"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0.9</w:t>
            </w:r>
          </w:p>
        </w:tc>
        <w:tc>
          <w:tcPr>
            <w:tcW w:w="1620" w:type="dxa"/>
            <w:shd w:val="clear" w:color="auto" w:fill="auto"/>
            <w:vAlign w:val="bottom"/>
            <w:hideMark/>
          </w:tcPr>
          <w:p w14:paraId="209CB00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r>
      <w:tr w:rsidR="00DA06A1" w:rsidRPr="00907EE0" w14:paraId="59BAD4E6" w14:textId="77777777" w:rsidTr="00DA06A1">
        <w:trPr>
          <w:trHeight w:val="72"/>
        </w:trPr>
        <w:tc>
          <w:tcPr>
            <w:tcW w:w="1520" w:type="dxa"/>
            <w:shd w:val="clear" w:color="auto" w:fill="auto"/>
            <w:vAlign w:val="center"/>
            <w:hideMark/>
          </w:tcPr>
          <w:p w14:paraId="012F400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CB8ACC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1D51252C" w14:textId="063DB277"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4D0BD36D"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7A5534AF" w14:textId="77777777" w:rsidTr="00DA06A1">
        <w:trPr>
          <w:trHeight w:val="72"/>
        </w:trPr>
        <w:tc>
          <w:tcPr>
            <w:tcW w:w="1520" w:type="dxa"/>
            <w:shd w:val="clear" w:color="auto" w:fill="auto"/>
            <w:vAlign w:val="center"/>
            <w:hideMark/>
          </w:tcPr>
          <w:p w14:paraId="6F866B0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8001352</w:t>
            </w:r>
          </w:p>
        </w:tc>
        <w:tc>
          <w:tcPr>
            <w:tcW w:w="4770" w:type="dxa"/>
            <w:shd w:val="clear" w:color="auto" w:fill="auto"/>
            <w:vAlign w:val="center"/>
            <w:hideMark/>
          </w:tcPr>
          <w:p w14:paraId="12C58FF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Toxaphene</w:t>
            </w:r>
          </w:p>
        </w:tc>
        <w:tc>
          <w:tcPr>
            <w:tcW w:w="1648" w:type="dxa"/>
            <w:shd w:val="clear" w:color="auto" w:fill="auto"/>
            <w:vAlign w:val="center"/>
            <w:hideMark/>
          </w:tcPr>
          <w:p w14:paraId="4031B4A7" w14:textId="65512503"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0.14</w:t>
            </w:r>
          </w:p>
        </w:tc>
        <w:tc>
          <w:tcPr>
            <w:tcW w:w="1620" w:type="dxa"/>
            <w:shd w:val="clear" w:color="auto" w:fill="auto"/>
            <w:vAlign w:val="bottom"/>
            <w:hideMark/>
          </w:tcPr>
          <w:p w14:paraId="4DEC390B"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5E1790D5" w14:textId="77777777" w:rsidTr="00DA06A1">
        <w:trPr>
          <w:trHeight w:val="72"/>
        </w:trPr>
        <w:tc>
          <w:tcPr>
            <w:tcW w:w="1520" w:type="dxa"/>
            <w:shd w:val="clear" w:color="auto" w:fill="auto"/>
            <w:vAlign w:val="center"/>
            <w:hideMark/>
          </w:tcPr>
          <w:p w14:paraId="31D307A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7DA331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50A4DCAC" w14:textId="11E71C0F"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5FB2814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747AD5A5" w14:textId="77777777" w:rsidTr="00DA06A1">
        <w:trPr>
          <w:trHeight w:val="72"/>
        </w:trPr>
        <w:tc>
          <w:tcPr>
            <w:tcW w:w="1520" w:type="dxa"/>
            <w:shd w:val="clear" w:color="auto" w:fill="auto"/>
            <w:vAlign w:val="center"/>
            <w:hideMark/>
          </w:tcPr>
          <w:p w14:paraId="491C331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120821</w:t>
            </w:r>
          </w:p>
        </w:tc>
        <w:tc>
          <w:tcPr>
            <w:tcW w:w="4770" w:type="dxa"/>
            <w:shd w:val="clear" w:color="auto" w:fill="auto"/>
            <w:vAlign w:val="center"/>
            <w:hideMark/>
          </w:tcPr>
          <w:p w14:paraId="59E1C36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1,2,4</w:t>
            </w:r>
            <w:r w:rsidRPr="00907EE0">
              <w:rPr>
                <w:rFonts w:ascii="Times New Roman" w:hAnsi="Times New Roman"/>
                <w:bCs/>
                <w:color w:val="000000"/>
                <w:szCs w:val="24"/>
              </w:rPr>
              <w:noBreakHyphen/>
              <w:t>Trichlorobenzene</w:t>
            </w:r>
          </w:p>
        </w:tc>
        <w:tc>
          <w:tcPr>
            <w:tcW w:w="1648" w:type="dxa"/>
            <w:shd w:val="clear" w:color="auto" w:fill="auto"/>
            <w:vAlign w:val="center"/>
            <w:hideMark/>
          </w:tcPr>
          <w:p w14:paraId="45129838" w14:textId="32ED7746"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90</w:t>
            </w:r>
          </w:p>
        </w:tc>
        <w:tc>
          <w:tcPr>
            <w:tcW w:w="1620" w:type="dxa"/>
            <w:shd w:val="clear" w:color="auto" w:fill="auto"/>
            <w:vAlign w:val="bottom"/>
            <w:hideMark/>
          </w:tcPr>
          <w:p w14:paraId="75666698"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53041D4F" w14:textId="77777777" w:rsidTr="00DA06A1">
        <w:trPr>
          <w:trHeight w:val="72"/>
        </w:trPr>
        <w:tc>
          <w:tcPr>
            <w:tcW w:w="1520" w:type="dxa"/>
            <w:shd w:val="clear" w:color="auto" w:fill="auto"/>
            <w:vAlign w:val="center"/>
            <w:hideMark/>
          </w:tcPr>
          <w:p w14:paraId="276301A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C43D82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0BC9046" w14:textId="20510AE6"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4CF7A1B9"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478361F7" w14:textId="77777777" w:rsidTr="00DA06A1">
        <w:trPr>
          <w:trHeight w:val="72"/>
        </w:trPr>
        <w:tc>
          <w:tcPr>
            <w:tcW w:w="1520" w:type="dxa"/>
            <w:shd w:val="clear" w:color="auto" w:fill="auto"/>
            <w:vAlign w:val="center"/>
            <w:hideMark/>
          </w:tcPr>
          <w:p w14:paraId="62098B6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95954</w:t>
            </w:r>
          </w:p>
        </w:tc>
        <w:tc>
          <w:tcPr>
            <w:tcW w:w="4770" w:type="dxa"/>
            <w:shd w:val="clear" w:color="auto" w:fill="auto"/>
            <w:vAlign w:val="center"/>
            <w:hideMark/>
          </w:tcPr>
          <w:p w14:paraId="2334D02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2,4,5</w:t>
            </w:r>
            <w:r w:rsidRPr="00907EE0">
              <w:rPr>
                <w:rFonts w:ascii="Times New Roman" w:hAnsi="Times New Roman"/>
                <w:bCs/>
                <w:color w:val="000000"/>
                <w:szCs w:val="24"/>
              </w:rPr>
              <w:noBreakHyphen/>
              <w:t>Trichlorophenol</w:t>
            </w:r>
          </w:p>
        </w:tc>
        <w:tc>
          <w:tcPr>
            <w:tcW w:w="1648" w:type="dxa"/>
            <w:shd w:val="clear" w:color="auto" w:fill="auto"/>
            <w:vAlign w:val="center"/>
            <w:hideMark/>
          </w:tcPr>
          <w:p w14:paraId="3C2300DA" w14:textId="6B49100F"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c>
          <w:tcPr>
            <w:tcW w:w="1620" w:type="dxa"/>
            <w:shd w:val="clear" w:color="auto" w:fill="auto"/>
            <w:vAlign w:val="bottom"/>
            <w:hideMark/>
          </w:tcPr>
          <w:p w14:paraId="25E46F02"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r>
      <w:tr w:rsidR="00DA06A1" w:rsidRPr="00907EE0" w14:paraId="3C3C46C1" w14:textId="77777777" w:rsidTr="00DA06A1">
        <w:trPr>
          <w:trHeight w:val="72"/>
        </w:trPr>
        <w:tc>
          <w:tcPr>
            <w:tcW w:w="1520" w:type="dxa"/>
            <w:shd w:val="clear" w:color="auto" w:fill="auto"/>
            <w:vAlign w:val="center"/>
            <w:hideMark/>
          </w:tcPr>
          <w:p w14:paraId="16520A1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459C12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534AE3D8" w14:textId="47E58FE9"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7B13A8B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51E6CBE3" w14:textId="77777777" w:rsidTr="00DA06A1">
        <w:trPr>
          <w:trHeight w:val="72"/>
        </w:trPr>
        <w:tc>
          <w:tcPr>
            <w:tcW w:w="1520" w:type="dxa"/>
            <w:shd w:val="clear" w:color="auto" w:fill="auto"/>
            <w:vAlign w:val="center"/>
            <w:hideMark/>
          </w:tcPr>
          <w:p w14:paraId="6F731EA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88062</w:t>
            </w:r>
          </w:p>
        </w:tc>
        <w:tc>
          <w:tcPr>
            <w:tcW w:w="4770" w:type="dxa"/>
            <w:shd w:val="clear" w:color="auto" w:fill="auto"/>
            <w:vAlign w:val="bottom"/>
            <w:hideMark/>
          </w:tcPr>
          <w:p w14:paraId="2E6C8E0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2,4,6</w:t>
            </w:r>
            <w:r w:rsidRPr="00907EE0">
              <w:rPr>
                <w:rFonts w:ascii="Times New Roman" w:hAnsi="Times New Roman"/>
                <w:bCs/>
                <w:color w:val="000000"/>
                <w:szCs w:val="24"/>
              </w:rPr>
              <w:noBreakHyphen/>
              <w:t>Trichlorophenol</w:t>
            </w:r>
          </w:p>
        </w:tc>
        <w:tc>
          <w:tcPr>
            <w:tcW w:w="1648" w:type="dxa"/>
            <w:shd w:val="clear" w:color="auto" w:fill="auto"/>
            <w:vAlign w:val="center"/>
            <w:hideMark/>
          </w:tcPr>
          <w:p w14:paraId="159202A8" w14:textId="1276963B"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15</w:t>
            </w:r>
          </w:p>
        </w:tc>
        <w:tc>
          <w:tcPr>
            <w:tcW w:w="1620" w:type="dxa"/>
            <w:shd w:val="clear" w:color="auto" w:fill="auto"/>
            <w:vAlign w:val="bottom"/>
            <w:hideMark/>
          </w:tcPr>
          <w:p w14:paraId="1D7CA58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54FC15A5" w14:textId="77777777" w:rsidTr="00DA06A1">
        <w:trPr>
          <w:trHeight w:val="72"/>
        </w:trPr>
        <w:tc>
          <w:tcPr>
            <w:tcW w:w="1520" w:type="dxa"/>
            <w:shd w:val="clear" w:color="auto" w:fill="auto"/>
            <w:vAlign w:val="center"/>
            <w:hideMark/>
          </w:tcPr>
          <w:p w14:paraId="1E28A4E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849DDF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64D46C12"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4442E29A"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45EB1FC7" w14:textId="77777777" w:rsidTr="00DA06A1">
        <w:trPr>
          <w:trHeight w:val="72"/>
        </w:trPr>
        <w:tc>
          <w:tcPr>
            <w:tcW w:w="1520" w:type="dxa"/>
            <w:shd w:val="clear" w:color="auto" w:fill="auto"/>
            <w:vAlign w:val="center"/>
            <w:hideMark/>
          </w:tcPr>
          <w:p w14:paraId="65D743C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121448</w:t>
            </w:r>
          </w:p>
        </w:tc>
        <w:tc>
          <w:tcPr>
            <w:tcW w:w="4770" w:type="dxa"/>
            <w:shd w:val="clear" w:color="auto" w:fill="auto"/>
            <w:vAlign w:val="center"/>
            <w:hideMark/>
          </w:tcPr>
          <w:p w14:paraId="0E4F947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Triethylamine</w:t>
            </w:r>
          </w:p>
        </w:tc>
        <w:tc>
          <w:tcPr>
            <w:tcW w:w="1648" w:type="dxa"/>
            <w:shd w:val="clear" w:color="auto" w:fill="auto"/>
            <w:vAlign w:val="center"/>
            <w:hideMark/>
          </w:tcPr>
          <w:p w14:paraId="1DFF600A"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325</w:t>
            </w:r>
          </w:p>
        </w:tc>
        <w:tc>
          <w:tcPr>
            <w:tcW w:w="1620" w:type="dxa"/>
            <w:shd w:val="clear" w:color="auto" w:fill="auto"/>
            <w:vAlign w:val="bottom"/>
            <w:hideMark/>
          </w:tcPr>
          <w:p w14:paraId="69142C0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15D9996B" w14:textId="77777777" w:rsidTr="00DA06A1">
        <w:trPr>
          <w:trHeight w:val="72"/>
        </w:trPr>
        <w:tc>
          <w:tcPr>
            <w:tcW w:w="1520" w:type="dxa"/>
            <w:shd w:val="clear" w:color="auto" w:fill="auto"/>
            <w:vAlign w:val="center"/>
            <w:hideMark/>
          </w:tcPr>
          <w:p w14:paraId="682EF77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lastRenderedPageBreak/>
              <w:t> </w:t>
            </w:r>
          </w:p>
        </w:tc>
        <w:tc>
          <w:tcPr>
            <w:tcW w:w="4770" w:type="dxa"/>
            <w:shd w:val="clear" w:color="auto" w:fill="auto"/>
            <w:vAlign w:val="center"/>
            <w:hideMark/>
          </w:tcPr>
          <w:p w14:paraId="6CD7CEA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hideMark/>
          </w:tcPr>
          <w:p w14:paraId="2E20526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vAlign w:val="bottom"/>
            <w:hideMark/>
          </w:tcPr>
          <w:p w14:paraId="29073DC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2948F133" w14:textId="77777777" w:rsidTr="00DA06A1">
        <w:trPr>
          <w:trHeight w:val="72"/>
        </w:trPr>
        <w:tc>
          <w:tcPr>
            <w:tcW w:w="1520" w:type="dxa"/>
            <w:shd w:val="clear" w:color="auto" w:fill="auto"/>
            <w:vAlign w:val="center"/>
            <w:hideMark/>
          </w:tcPr>
          <w:p w14:paraId="57DF521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1582098</w:t>
            </w:r>
          </w:p>
        </w:tc>
        <w:tc>
          <w:tcPr>
            <w:tcW w:w="4770" w:type="dxa"/>
            <w:shd w:val="clear" w:color="auto" w:fill="auto"/>
            <w:vAlign w:val="center"/>
            <w:hideMark/>
          </w:tcPr>
          <w:p w14:paraId="2D5D53B6"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Trifluralin</w:t>
            </w:r>
          </w:p>
        </w:tc>
        <w:tc>
          <w:tcPr>
            <w:tcW w:w="1648" w:type="dxa"/>
            <w:shd w:val="clear" w:color="auto" w:fill="auto"/>
            <w:vAlign w:val="center"/>
            <w:hideMark/>
          </w:tcPr>
          <w:p w14:paraId="706143A8"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21</w:t>
            </w:r>
          </w:p>
        </w:tc>
        <w:tc>
          <w:tcPr>
            <w:tcW w:w="1620" w:type="dxa"/>
            <w:shd w:val="clear" w:color="auto" w:fill="auto"/>
            <w:vAlign w:val="bottom"/>
            <w:hideMark/>
          </w:tcPr>
          <w:p w14:paraId="5E6D7C5D"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4EC26DEA" w14:textId="77777777" w:rsidTr="00DA06A1">
        <w:trPr>
          <w:trHeight w:val="72"/>
        </w:trPr>
        <w:tc>
          <w:tcPr>
            <w:tcW w:w="1520" w:type="dxa"/>
            <w:shd w:val="clear" w:color="auto" w:fill="auto"/>
            <w:vAlign w:val="center"/>
            <w:hideMark/>
          </w:tcPr>
          <w:p w14:paraId="6E59FD3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D539F4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DF68DFC" w14:textId="031BE0B7"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66B1D197"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31A05E08" w14:textId="77777777" w:rsidTr="00DA06A1">
        <w:trPr>
          <w:trHeight w:val="72"/>
        </w:trPr>
        <w:tc>
          <w:tcPr>
            <w:tcW w:w="1520" w:type="dxa"/>
            <w:shd w:val="clear" w:color="auto" w:fill="auto"/>
            <w:vAlign w:val="center"/>
            <w:hideMark/>
          </w:tcPr>
          <w:p w14:paraId="13FF7E9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540841</w:t>
            </w:r>
          </w:p>
        </w:tc>
        <w:tc>
          <w:tcPr>
            <w:tcW w:w="4770" w:type="dxa"/>
            <w:shd w:val="clear" w:color="auto" w:fill="auto"/>
            <w:vAlign w:val="center"/>
            <w:hideMark/>
          </w:tcPr>
          <w:p w14:paraId="4BA8B68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2,2,4</w:t>
            </w:r>
            <w:r w:rsidRPr="00907EE0">
              <w:rPr>
                <w:rFonts w:ascii="Times New Roman" w:hAnsi="Times New Roman"/>
                <w:bCs/>
                <w:color w:val="000000"/>
                <w:szCs w:val="24"/>
              </w:rPr>
              <w:noBreakHyphen/>
              <w:t>Trimethylpentane</w:t>
            </w:r>
          </w:p>
        </w:tc>
        <w:tc>
          <w:tcPr>
            <w:tcW w:w="1648" w:type="dxa"/>
            <w:shd w:val="clear" w:color="auto" w:fill="auto"/>
            <w:vAlign w:val="center"/>
            <w:hideMark/>
          </w:tcPr>
          <w:p w14:paraId="227052E9" w14:textId="5A13F331"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w:t>
            </w:r>
          </w:p>
        </w:tc>
        <w:tc>
          <w:tcPr>
            <w:tcW w:w="1620" w:type="dxa"/>
            <w:shd w:val="clear" w:color="auto" w:fill="auto"/>
            <w:vAlign w:val="bottom"/>
            <w:hideMark/>
          </w:tcPr>
          <w:p w14:paraId="4A2968A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3BFA9D60" w14:textId="77777777" w:rsidTr="00DA06A1">
        <w:trPr>
          <w:trHeight w:val="72"/>
        </w:trPr>
        <w:tc>
          <w:tcPr>
            <w:tcW w:w="1520" w:type="dxa"/>
            <w:shd w:val="clear" w:color="auto" w:fill="auto"/>
            <w:vAlign w:val="center"/>
            <w:hideMark/>
          </w:tcPr>
          <w:p w14:paraId="7044157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7EF7AD9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0D08D1FF" w14:textId="3ABA39DA"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266CEE31"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4E43C9CD" w14:textId="77777777" w:rsidTr="00DA06A1">
        <w:trPr>
          <w:trHeight w:val="72"/>
        </w:trPr>
        <w:tc>
          <w:tcPr>
            <w:tcW w:w="1520" w:type="dxa"/>
            <w:shd w:val="clear" w:color="auto" w:fill="auto"/>
            <w:vAlign w:val="center"/>
            <w:hideMark/>
          </w:tcPr>
          <w:p w14:paraId="187441F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108054</w:t>
            </w:r>
          </w:p>
        </w:tc>
        <w:tc>
          <w:tcPr>
            <w:tcW w:w="4770" w:type="dxa"/>
            <w:shd w:val="clear" w:color="auto" w:fill="auto"/>
            <w:vAlign w:val="center"/>
            <w:hideMark/>
          </w:tcPr>
          <w:p w14:paraId="3F13959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Vinyl acetate</w:t>
            </w:r>
          </w:p>
        </w:tc>
        <w:tc>
          <w:tcPr>
            <w:tcW w:w="1648" w:type="dxa"/>
            <w:shd w:val="clear" w:color="auto" w:fill="auto"/>
            <w:vAlign w:val="center"/>
            <w:hideMark/>
          </w:tcPr>
          <w:p w14:paraId="6D5FB606" w14:textId="455FC4B4"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0BD6E60A"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r>
      <w:tr w:rsidR="00DA06A1" w:rsidRPr="00907EE0" w14:paraId="464AB5E6" w14:textId="77777777" w:rsidTr="00DA06A1">
        <w:trPr>
          <w:trHeight w:val="72"/>
        </w:trPr>
        <w:tc>
          <w:tcPr>
            <w:tcW w:w="1520" w:type="dxa"/>
            <w:shd w:val="clear" w:color="auto" w:fill="auto"/>
            <w:vAlign w:val="center"/>
            <w:hideMark/>
          </w:tcPr>
          <w:p w14:paraId="19A191D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6664D32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1AB8D15D" w14:textId="13896627"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3F449D13"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1C66E934" w14:textId="77777777" w:rsidTr="00DA06A1">
        <w:trPr>
          <w:trHeight w:val="72"/>
        </w:trPr>
        <w:tc>
          <w:tcPr>
            <w:tcW w:w="1520" w:type="dxa"/>
            <w:shd w:val="clear" w:color="auto" w:fill="auto"/>
            <w:vAlign w:val="center"/>
            <w:hideMark/>
          </w:tcPr>
          <w:p w14:paraId="3B3103C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593602</w:t>
            </w:r>
          </w:p>
        </w:tc>
        <w:tc>
          <w:tcPr>
            <w:tcW w:w="4770" w:type="dxa"/>
            <w:shd w:val="clear" w:color="auto" w:fill="auto"/>
            <w:vAlign w:val="center"/>
            <w:hideMark/>
          </w:tcPr>
          <w:p w14:paraId="626AF79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Vinyl bromide</w:t>
            </w:r>
          </w:p>
        </w:tc>
        <w:tc>
          <w:tcPr>
            <w:tcW w:w="1648" w:type="dxa"/>
            <w:shd w:val="clear" w:color="auto" w:fill="auto"/>
            <w:vAlign w:val="center"/>
            <w:hideMark/>
          </w:tcPr>
          <w:p w14:paraId="3CA8E67F" w14:textId="106D39D6"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1.5</w:t>
            </w:r>
          </w:p>
        </w:tc>
        <w:tc>
          <w:tcPr>
            <w:tcW w:w="1620" w:type="dxa"/>
            <w:shd w:val="clear" w:color="auto" w:fill="auto"/>
            <w:vAlign w:val="bottom"/>
            <w:hideMark/>
          </w:tcPr>
          <w:p w14:paraId="369F6809"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1,200</w:t>
            </w:r>
          </w:p>
        </w:tc>
      </w:tr>
      <w:tr w:rsidR="00DA06A1" w:rsidRPr="00907EE0" w14:paraId="7B14E910" w14:textId="77777777" w:rsidTr="00DA06A1">
        <w:trPr>
          <w:trHeight w:val="72"/>
        </w:trPr>
        <w:tc>
          <w:tcPr>
            <w:tcW w:w="1520" w:type="dxa"/>
            <w:shd w:val="clear" w:color="auto" w:fill="auto"/>
            <w:vAlign w:val="center"/>
            <w:hideMark/>
          </w:tcPr>
          <w:p w14:paraId="330D31C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C3A85F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0C6835F" w14:textId="27176A0B"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7AAA8749"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5CC0308D" w14:textId="77777777" w:rsidTr="00DA06A1">
        <w:trPr>
          <w:trHeight w:val="72"/>
        </w:trPr>
        <w:tc>
          <w:tcPr>
            <w:tcW w:w="1520" w:type="dxa"/>
            <w:shd w:val="clear" w:color="auto" w:fill="auto"/>
            <w:vAlign w:val="center"/>
            <w:hideMark/>
          </w:tcPr>
          <w:p w14:paraId="6C3DFA3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75014</w:t>
            </w:r>
          </w:p>
        </w:tc>
        <w:tc>
          <w:tcPr>
            <w:tcW w:w="4770" w:type="dxa"/>
            <w:shd w:val="clear" w:color="auto" w:fill="auto"/>
            <w:vAlign w:val="center"/>
            <w:hideMark/>
          </w:tcPr>
          <w:p w14:paraId="20B5872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Vinyl chloride</w:t>
            </w:r>
          </w:p>
        </w:tc>
        <w:tc>
          <w:tcPr>
            <w:tcW w:w="1648" w:type="dxa"/>
            <w:shd w:val="clear" w:color="auto" w:fill="auto"/>
            <w:vAlign w:val="center"/>
            <w:hideMark/>
          </w:tcPr>
          <w:p w14:paraId="6F0F5F73" w14:textId="61DA0C36"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5</w:t>
            </w:r>
          </w:p>
        </w:tc>
        <w:tc>
          <w:tcPr>
            <w:tcW w:w="1620" w:type="dxa"/>
            <w:shd w:val="clear" w:color="auto" w:fill="auto"/>
            <w:vAlign w:val="bottom"/>
            <w:hideMark/>
          </w:tcPr>
          <w:p w14:paraId="3BCDAF0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400</w:t>
            </w:r>
          </w:p>
        </w:tc>
      </w:tr>
      <w:tr w:rsidR="00DA06A1" w:rsidRPr="00907EE0" w14:paraId="725EECAE" w14:textId="77777777" w:rsidTr="00DA06A1">
        <w:trPr>
          <w:trHeight w:val="72"/>
        </w:trPr>
        <w:tc>
          <w:tcPr>
            <w:tcW w:w="1520" w:type="dxa"/>
            <w:shd w:val="clear" w:color="auto" w:fill="auto"/>
            <w:vAlign w:val="center"/>
            <w:hideMark/>
          </w:tcPr>
          <w:p w14:paraId="541373F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0955271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CDC1B0B" w14:textId="49F8F602"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130643AD"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198C422" w14:textId="77777777" w:rsidTr="00DA06A1">
        <w:trPr>
          <w:trHeight w:val="72"/>
        </w:trPr>
        <w:tc>
          <w:tcPr>
            <w:tcW w:w="1520" w:type="dxa"/>
            <w:shd w:val="clear" w:color="auto" w:fill="auto"/>
            <w:vAlign w:val="center"/>
            <w:hideMark/>
          </w:tcPr>
          <w:p w14:paraId="3EAACF3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75354</w:t>
            </w:r>
          </w:p>
        </w:tc>
        <w:tc>
          <w:tcPr>
            <w:tcW w:w="4770" w:type="dxa"/>
            <w:shd w:val="clear" w:color="auto" w:fill="auto"/>
            <w:vAlign w:val="center"/>
            <w:hideMark/>
          </w:tcPr>
          <w:p w14:paraId="39DB479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Vinylidene chloride</w:t>
            </w:r>
          </w:p>
        </w:tc>
        <w:tc>
          <w:tcPr>
            <w:tcW w:w="1648" w:type="dxa"/>
            <w:shd w:val="clear" w:color="auto" w:fill="auto"/>
            <w:vAlign w:val="center"/>
            <w:hideMark/>
          </w:tcPr>
          <w:p w14:paraId="2C556B6E" w14:textId="7B2583FC"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6407280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800</w:t>
            </w:r>
          </w:p>
        </w:tc>
      </w:tr>
      <w:tr w:rsidR="00DA06A1" w:rsidRPr="00907EE0" w14:paraId="2385F653" w14:textId="77777777" w:rsidTr="00DA06A1">
        <w:trPr>
          <w:trHeight w:val="72"/>
        </w:trPr>
        <w:tc>
          <w:tcPr>
            <w:tcW w:w="1520" w:type="dxa"/>
            <w:shd w:val="clear" w:color="auto" w:fill="auto"/>
            <w:vAlign w:val="center"/>
            <w:hideMark/>
          </w:tcPr>
          <w:p w14:paraId="5CA9096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BDB292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20F3C0E9" w14:textId="389A99EB"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423C6F48"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367E88EC" w14:textId="77777777" w:rsidTr="00DA06A1">
        <w:trPr>
          <w:trHeight w:val="72"/>
        </w:trPr>
        <w:tc>
          <w:tcPr>
            <w:tcW w:w="1520" w:type="dxa"/>
            <w:shd w:val="clear" w:color="auto" w:fill="auto"/>
            <w:vAlign w:val="center"/>
            <w:hideMark/>
          </w:tcPr>
          <w:p w14:paraId="6547877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1330207</w:t>
            </w:r>
          </w:p>
        </w:tc>
        <w:tc>
          <w:tcPr>
            <w:tcW w:w="4770" w:type="dxa"/>
            <w:shd w:val="clear" w:color="auto" w:fill="auto"/>
            <w:vAlign w:val="center"/>
            <w:hideMark/>
          </w:tcPr>
          <w:p w14:paraId="0425051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Xylenes</w:t>
            </w:r>
          </w:p>
        </w:tc>
        <w:tc>
          <w:tcPr>
            <w:tcW w:w="1648" w:type="dxa"/>
            <w:shd w:val="clear" w:color="auto" w:fill="auto"/>
            <w:vAlign w:val="center"/>
            <w:hideMark/>
          </w:tcPr>
          <w:p w14:paraId="1B4074C2" w14:textId="2D83F3DE"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12CBFB90"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4740675A" w14:textId="77777777" w:rsidTr="00DA06A1">
        <w:trPr>
          <w:trHeight w:val="72"/>
        </w:trPr>
        <w:tc>
          <w:tcPr>
            <w:tcW w:w="1520" w:type="dxa"/>
            <w:shd w:val="clear" w:color="auto" w:fill="auto"/>
            <w:vAlign w:val="center"/>
            <w:hideMark/>
          </w:tcPr>
          <w:p w14:paraId="2F5795C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4E190D0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71AA26E8" w14:textId="48F3CE36"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27A3855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390DBB67" w14:textId="77777777" w:rsidTr="00DA06A1">
        <w:trPr>
          <w:trHeight w:val="72"/>
        </w:trPr>
        <w:tc>
          <w:tcPr>
            <w:tcW w:w="1520" w:type="dxa"/>
            <w:shd w:val="clear" w:color="auto" w:fill="auto"/>
            <w:vAlign w:val="center"/>
            <w:hideMark/>
          </w:tcPr>
          <w:p w14:paraId="0CC9B95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95476</w:t>
            </w:r>
          </w:p>
        </w:tc>
        <w:tc>
          <w:tcPr>
            <w:tcW w:w="4770" w:type="dxa"/>
            <w:shd w:val="clear" w:color="auto" w:fill="auto"/>
            <w:vAlign w:val="center"/>
            <w:hideMark/>
          </w:tcPr>
          <w:p w14:paraId="31D9248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o</w:t>
            </w:r>
            <w:r w:rsidRPr="00907EE0">
              <w:rPr>
                <w:rFonts w:ascii="Times New Roman" w:hAnsi="Times New Roman"/>
                <w:bCs/>
                <w:color w:val="000000"/>
                <w:szCs w:val="24"/>
              </w:rPr>
              <w:noBreakHyphen/>
              <w:t>Xylenes</w:t>
            </w:r>
          </w:p>
        </w:tc>
        <w:tc>
          <w:tcPr>
            <w:tcW w:w="1648" w:type="dxa"/>
            <w:shd w:val="clear" w:color="auto" w:fill="auto"/>
            <w:vAlign w:val="center"/>
            <w:hideMark/>
          </w:tcPr>
          <w:p w14:paraId="725B905B" w14:textId="4D39720A"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3DBDE52D"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40AB7162" w14:textId="77777777" w:rsidTr="00DA06A1">
        <w:trPr>
          <w:trHeight w:val="72"/>
        </w:trPr>
        <w:tc>
          <w:tcPr>
            <w:tcW w:w="1520" w:type="dxa"/>
            <w:shd w:val="clear" w:color="auto" w:fill="auto"/>
            <w:vAlign w:val="center"/>
            <w:hideMark/>
          </w:tcPr>
          <w:p w14:paraId="5EDB1FE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1763D7A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AED12FE" w14:textId="39DA3C10"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33FE5FBC"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2708C511" w14:textId="77777777" w:rsidTr="00DA06A1">
        <w:trPr>
          <w:trHeight w:val="72"/>
        </w:trPr>
        <w:tc>
          <w:tcPr>
            <w:tcW w:w="1520" w:type="dxa"/>
            <w:shd w:val="clear" w:color="auto" w:fill="auto"/>
            <w:vAlign w:val="center"/>
            <w:hideMark/>
          </w:tcPr>
          <w:p w14:paraId="0C299E6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108380</w:t>
            </w:r>
          </w:p>
        </w:tc>
        <w:tc>
          <w:tcPr>
            <w:tcW w:w="4770" w:type="dxa"/>
            <w:shd w:val="clear" w:color="auto" w:fill="auto"/>
            <w:vAlign w:val="center"/>
            <w:hideMark/>
          </w:tcPr>
          <w:p w14:paraId="33ADF10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m</w:t>
            </w:r>
            <w:r w:rsidRPr="00907EE0">
              <w:rPr>
                <w:rFonts w:ascii="Times New Roman" w:hAnsi="Times New Roman"/>
                <w:bCs/>
                <w:color w:val="000000"/>
                <w:szCs w:val="24"/>
              </w:rPr>
              <w:noBreakHyphen/>
              <w:t>Xylenes</w:t>
            </w:r>
          </w:p>
        </w:tc>
        <w:tc>
          <w:tcPr>
            <w:tcW w:w="1648" w:type="dxa"/>
            <w:shd w:val="clear" w:color="auto" w:fill="auto"/>
            <w:vAlign w:val="center"/>
            <w:hideMark/>
          </w:tcPr>
          <w:p w14:paraId="3303F102" w14:textId="6E1D1E88"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3941A94D"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28DA1CD6" w14:textId="77777777" w:rsidTr="00DA06A1">
        <w:trPr>
          <w:trHeight w:val="72"/>
        </w:trPr>
        <w:tc>
          <w:tcPr>
            <w:tcW w:w="1520" w:type="dxa"/>
            <w:shd w:val="clear" w:color="auto" w:fill="auto"/>
            <w:vAlign w:val="center"/>
            <w:hideMark/>
          </w:tcPr>
          <w:p w14:paraId="167CEBB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vAlign w:val="center"/>
            <w:hideMark/>
          </w:tcPr>
          <w:p w14:paraId="516B19A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vAlign w:val="center"/>
          </w:tcPr>
          <w:p w14:paraId="3DE1E010" w14:textId="677CBDBF" w:rsidR="00DA06A1" w:rsidRPr="00907EE0" w:rsidRDefault="00DA06A1" w:rsidP="00DA06A1">
            <w:pPr>
              <w:jc w:val="right"/>
              <w:rPr>
                <w:rFonts w:ascii="Times New Roman" w:hAnsi="Times New Roman"/>
                <w:bCs/>
                <w:color w:val="000000"/>
                <w:szCs w:val="24"/>
              </w:rPr>
            </w:pPr>
          </w:p>
        </w:tc>
        <w:tc>
          <w:tcPr>
            <w:tcW w:w="1620" w:type="dxa"/>
            <w:shd w:val="clear" w:color="auto" w:fill="auto"/>
            <w:vAlign w:val="bottom"/>
            <w:hideMark/>
          </w:tcPr>
          <w:p w14:paraId="1D5D8C3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1B73E78E" w14:textId="77777777" w:rsidTr="00DA06A1">
        <w:trPr>
          <w:trHeight w:val="72"/>
        </w:trPr>
        <w:tc>
          <w:tcPr>
            <w:tcW w:w="1520" w:type="dxa"/>
            <w:shd w:val="clear" w:color="auto" w:fill="auto"/>
            <w:vAlign w:val="center"/>
            <w:hideMark/>
          </w:tcPr>
          <w:p w14:paraId="5291105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106423</w:t>
            </w:r>
          </w:p>
        </w:tc>
        <w:tc>
          <w:tcPr>
            <w:tcW w:w="4770" w:type="dxa"/>
            <w:shd w:val="clear" w:color="auto" w:fill="auto"/>
            <w:vAlign w:val="center"/>
            <w:hideMark/>
          </w:tcPr>
          <w:p w14:paraId="222BAD5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p</w:t>
            </w:r>
            <w:r w:rsidRPr="00907EE0">
              <w:rPr>
                <w:rFonts w:ascii="Times New Roman" w:hAnsi="Times New Roman"/>
                <w:bCs/>
                <w:color w:val="000000"/>
                <w:szCs w:val="24"/>
              </w:rPr>
              <w:noBreakHyphen/>
              <w:t>Xylenes</w:t>
            </w:r>
          </w:p>
        </w:tc>
        <w:tc>
          <w:tcPr>
            <w:tcW w:w="1648" w:type="dxa"/>
            <w:shd w:val="clear" w:color="auto" w:fill="auto"/>
            <w:vAlign w:val="center"/>
            <w:hideMark/>
          </w:tcPr>
          <w:p w14:paraId="00A5F279" w14:textId="25386448"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c>
          <w:tcPr>
            <w:tcW w:w="1620" w:type="dxa"/>
            <w:shd w:val="clear" w:color="auto" w:fill="auto"/>
            <w:vAlign w:val="bottom"/>
            <w:hideMark/>
          </w:tcPr>
          <w:p w14:paraId="7953B5D7"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7A6E42E5" w14:textId="77777777" w:rsidTr="00483B22">
        <w:trPr>
          <w:trHeight w:val="72"/>
        </w:trPr>
        <w:tc>
          <w:tcPr>
            <w:tcW w:w="9558" w:type="dxa"/>
            <w:gridSpan w:val="4"/>
            <w:shd w:val="clear" w:color="auto" w:fill="auto"/>
            <w:noWrap/>
            <w:vAlign w:val="bottom"/>
            <w:hideMark/>
          </w:tcPr>
          <w:p w14:paraId="4886E78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45B27E0B" w14:textId="77777777" w:rsidTr="00483B22">
        <w:trPr>
          <w:trHeight w:val="72"/>
        </w:trPr>
        <w:tc>
          <w:tcPr>
            <w:tcW w:w="9558" w:type="dxa"/>
            <w:gridSpan w:val="4"/>
            <w:shd w:val="clear" w:color="auto" w:fill="auto"/>
            <w:noWrap/>
            <w:vAlign w:val="bottom"/>
            <w:hideMark/>
          </w:tcPr>
          <w:p w14:paraId="7309453F" w14:textId="77777777" w:rsidR="00DA06A1" w:rsidRPr="00907EE0" w:rsidRDefault="00DA06A1" w:rsidP="00DA06A1">
            <w:pPr>
              <w:rPr>
                <w:rFonts w:ascii="Times New Roman" w:hAnsi="Times New Roman"/>
                <w:b/>
                <w:bCs/>
                <w:color w:val="000000"/>
                <w:szCs w:val="24"/>
              </w:rPr>
            </w:pPr>
            <w:r w:rsidRPr="00907EE0">
              <w:rPr>
                <w:rFonts w:ascii="Times New Roman" w:hAnsi="Times New Roman"/>
                <w:b/>
                <w:bCs/>
                <w:color w:val="000000"/>
                <w:szCs w:val="24"/>
              </w:rPr>
              <w:t>CHEMICAL COMPOUND CLASSES</w:t>
            </w:r>
          </w:p>
        </w:tc>
      </w:tr>
      <w:tr w:rsidR="00DA06A1" w:rsidRPr="00907EE0" w14:paraId="3FED2722" w14:textId="77777777" w:rsidTr="00DA06A1">
        <w:trPr>
          <w:trHeight w:val="72"/>
        </w:trPr>
        <w:tc>
          <w:tcPr>
            <w:tcW w:w="1520" w:type="dxa"/>
            <w:shd w:val="clear" w:color="auto" w:fill="auto"/>
            <w:noWrap/>
            <w:vAlign w:val="center"/>
            <w:hideMark/>
          </w:tcPr>
          <w:p w14:paraId="6B9A451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185935B6"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6D26A6C0" w14:textId="0F3CC96B"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7ED802B7"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274C91C5" w14:textId="77777777" w:rsidTr="00265A7F">
        <w:trPr>
          <w:trHeight w:val="72"/>
        </w:trPr>
        <w:tc>
          <w:tcPr>
            <w:tcW w:w="1520" w:type="dxa"/>
            <w:shd w:val="clear" w:color="auto" w:fill="auto"/>
            <w:vAlign w:val="center"/>
            <w:hideMark/>
          </w:tcPr>
          <w:p w14:paraId="0803188C"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79D17A7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Antimony compounds</w:t>
            </w:r>
            <w:r w:rsidRPr="00907EE0">
              <w:rPr>
                <w:rFonts w:ascii="Times New Roman" w:hAnsi="Times New Roman"/>
                <w:bCs/>
                <w:color w:val="000000"/>
                <w:szCs w:val="24"/>
                <w:vertAlign w:val="superscript"/>
              </w:rPr>
              <w:t>1</w:t>
            </w:r>
          </w:p>
        </w:tc>
        <w:tc>
          <w:tcPr>
            <w:tcW w:w="1648" w:type="dxa"/>
            <w:shd w:val="clear" w:color="auto" w:fill="auto"/>
            <w:vAlign w:val="center"/>
            <w:hideMark/>
          </w:tcPr>
          <w:p w14:paraId="7455001F" w14:textId="43A4CABD"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w:t>
            </w:r>
          </w:p>
        </w:tc>
        <w:tc>
          <w:tcPr>
            <w:tcW w:w="1620" w:type="dxa"/>
            <w:shd w:val="clear" w:color="auto" w:fill="auto"/>
            <w:noWrap/>
            <w:vAlign w:val="bottom"/>
            <w:hideMark/>
          </w:tcPr>
          <w:p w14:paraId="7BF2A90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06D2E88B" w14:textId="77777777" w:rsidTr="00DA06A1">
        <w:trPr>
          <w:trHeight w:val="72"/>
        </w:trPr>
        <w:tc>
          <w:tcPr>
            <w:tcW w:w="1520" w:type="dxa"/>
            <w:shd w:val="clear" w:color="auto" w:fill="auto"/>
            <w:noWrap/>
            <w:vAlign w:val="center"/>
            <w:hideMark/>
          </w:tcPr>
          <w:p w14:paraId="3F810D01" w14:textId="21932903"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54DCC26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197E3B42" w14:textId="3AC9837F"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1AB4028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56B2E1B1" w14:textId="77777777" w:rsidTr="00DA06A1">
        <w:trPr>
          <w:trHeight w:val="72"/>
        </w:trPr>
        <w:tc>
          <w:tcPr>
            <w:tcW w:w="1520" w:type="dxa"/>
            <w:shd w:val="clear" w:color="auto" w:fill="auto"/>
            <w:noWrap/>
            <w:vAlign w:val="center"/>
            <w:hideMark/>
          </w:tcPr>
          <w:p w14:paraId="642FBFA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7783702</w:t>
            </w:r>
          </w:p>
        </w:tc>
        <w:tc>
          <w:tcPr>
            <w:tcW w:w="4770" w:type="dxa"/>
            <w:shd w:val="clear" w:color="auto" w:fill="auto"/>
            <w:noWrap/>
            <w:vAlign w:val="center"/>
            <w:hideMark/>
          </w:tcPr>
          <w:p w14:paraId="16D7B15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Antimony pentafluoride</w:t>
            </w:r>
          </w:p>
        </w:tc>
        <w:tc>
          <w:tcPr>
            <w:tcW w:w="1648" w:type="dxa"/>
            <w:shd w:val="clear" w:color="auto" w:fill="auto"/>
            <w:vAlign w:val="center"/>
            <w:hideMark/>
          </w:tcPr>
          <w:p w14:paraId="6BBA8036" w14:textId="6EEF9C69"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c>
          <w:tcPr>
            <w:tcW w:w="1620" w:type="dxa"/>
            <w:shd w:val="clear" w:color="auto" w:fill="auto"/>
            <w:noWrap/>
            <w:vAlign w:val="bottom"/>
            <w:hideMark/>
          </w:tcPr>
          <w:p w14:paraId="6CD58742"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2E56EAD8" w14:textId="77777777" w:rsidTr="00DA06A1">
        <w:trPr>
          <w:trHeight w:val="72"/>
        </w:trPr>
        <w:tc>
          <w:tcPr>
            <w:tcW w:w="1520" w:type="dxa"/>
            <w:shd w:val="clear" w:color="auto" w:fill="auto"/>
            <w:noWrap/>
            <w:vAlign w:val="center"/>
            <w:hideMark/>
          </w:tcPr>
          <w:p w14:paraId="278920B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52B9B98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0D99F70A" w14:textId="5E697A70"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66A6F6CC"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1D8A1AE6" w14:textId="77777777" w:rsidTr="00DA06A1">
        <w:trPr>
          <w:trHeight w:val="72"/>
        </w:trPr>
        <w:tc>
          <w:tcPr>
            <w:tcW w:w="1520" w:type="dxa"/>
            <w:shd w:val="clear" w:color="auto" w:fill="auto"/>
            <w:noWrap/>
            <w:vAlign w:val="center"/>
            <w:hideMark/>
          </w:tcPr>
          <w:p w14:paraId="577C282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8300745</w:t>
            </w:r>
          </w:p>
        </w:tc>
        <w:tc>
          <w:tcPr>
            <w:tcW w:w="4770" w:type="dxa"/>
            <w:shd w:val="clear" w:color="auto" w:fill="auto"/>
            <w:noWrap/>
            <w:vAlign w:val="center"/>
            <w:hideMark/>
          </w:tcPr>
          <w:p w14:paraId="511E19A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Antimony potassium tartrate</w:t>
            </w:r>
          </w:p>
        </w:tc>
        <w:tc>
          <w:tcPr>
            <w:tcW w:w="1648" w:type="dxa"/>
            <w:shd w:val="clear" w:color="auto" w:fill="auto"/>
            <w:vAlign w:val="center"/>
            <w:hideMark/>
          </w:tcPr>
          <w:p w14:paraId="0ACB8E5D" w14:textId="55313330"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c>
          <w:tcPr>
            <w:tcW w:w="1620" w:type="dxa"/>
            <w:shd w:val="clear" w:color="auto" w:fill="auto"/>
            <w:noWrap/>
            <w:vAlign w:val="bottom"/>
            <w:hideMark/>
          </w:tcPr>
          <w:p w14:paraId="3E214613"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r>
      <w:tr w:rsidR="00DA06A1" w:rsidRPr="00907EE0" w14:paraId="334E0EC1" w14:textId="77777777" w:rsidTr="00DA06A1">
        <w:trPr>
          <w:trHeight w:val="72"/>
        </w:trPr>
        <w:tc>
          <w:tcPr>
            <w:tcW w:w="1520" w:type="dxa"/>
            <w:shd w:val="clear" w:color="auto" w:fill="auto"/>
            <w:noWrap/>
            <w:vAlign w:val="center"/>
            <w:hideMark/>
          </w:tcPr>
          <w:p w14:paraId="5636B4C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0BC24496"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1303DD09" w14:textId="1106031A"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16436A3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F6D8225" w14:textId="77777777" w:rsidTr="00DA06A1">
        <w:trPr>
          <w:trHeight w:val="72"/>
        </w:trPr>
        <w:tc>
          <w:tcPr>
            <w:tcW w:w="1520" w:type="dxa"/>
            <w:shd w:val="clear" w:color="auto" w:fill="auto"/>
            <w:noWrap/>
            <w:vAlign w:val="center"/>
            <w:hideMark/>
          </w:tcPr>
          <w:p w14:paraId="5498CEF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1309644</w:t>
            </w:r>
          </w:p>
        </w:tc>
        <w:tc>
          <w:tcPr>
            <w:tcW w:w="4770" w:type="dxa"/>
            <w:shd w:val="clear" w:color="auto" w:fill="auto"/>
            <w:noWrap/>
            <w:vAlign w:val="center"/>
            <w:hideMark/>
          </w:tcPr>
          <w:p w14:paraId="0549A7B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Antimony trioxide</w:t>
            </w:r>
          </w:p>
        </w:tc>
        <w:tc>
          <w:tcPr>
            <w:tcW w:w="1648" w:type="dxa"/>
            <w:shd w:val="clear" w:color="auto" w:fill="auto"/>
            <w:vAlign w:val="center"/>
            <w:hideMark/>
          </w:tcPr>
          <w:p w14:paraId="75B2D45D" w14:textId="08346CB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9</w:t>
            </w:r>
          </w:p>
        </w:tc>
        <w:tc>
          <w:tcPr>
            <w:tcW w:w="1620" w:type="dxa"/>
            <w:shd w:val="clear" w:color="auto" w:fill="auto"/>
            <w:noWrap/>
            <w:vAlign w:val="bottom"/>
            <w:hideMark/>
          </w:tcPr>
          <w:p w14:paraId="6889F449"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r>
      <w:tr w:rsidR="00DA06A1" w:rsidRPr="00907EE0" w14:paraId="2DAC0836" w14:textId="77777777" w:rsidTr="00DA06A1">
        <w:trPr>
          <w:trHeight w:val="72"/>
        </w:trPr>
        <w:tc>
          <w:tcPr>
            <w:tcW w:w="1520" w:type="dxa"/>
            <w:shd w:val="clear" w:color="auto" w:fill="auto"/>
            <w:noWrap/>
            <w:vAlign w:val="center"/>
            <w:hideMark/>
          </w:tcPr>
          <w:p w14:paraId="77266EF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187B523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2F736518" w14:textId="77C267B5"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78FA195D"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50AB4AF1" w14:textId="77777777" w:rsidTr="00DA06A1">
        <w:trPr>
          <w:trHeight w:val="72"/>
        </w:trPr>
        <w:tc>
          <w:tcPr>
            <w:tcW w:w="1520" w:type="dxa"/>
            <w:shd w:val="clear" w:color="auto" w:fill="auto"/>
            <w:noWrap/>
            <w:vAlign w:val="center"/>
            <w:hideMark/>
          </w:tcPr>
          <w:p w14:paraId="3BC3CA2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1345046</w:t>
            </w:r>
          </w:p>
        </w:tc>
        <w:tc>
          <w:tcPr>
            <w:tcW w:w="4770" w:type="dxa"/>
            <w:shd w:val="clear" w:color="auto" w:fill="auto"/>
            <w:noWrap/>
            <w:vAlign w:val="center"/>
            <w:hideMark/>
          </w:tcPr>
          <w:p w14:paraId="612FC98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Antimony trisulfide</w:t>
            </w:r>
          </w:p>
        </w:tc>
        <w:tc>
          <w:tcPr>
            <w:tcW w:w="1648" w:type="dxa"/>
            <w:shd w:val="clear" w:color="auto" w:fill="auto"/>
            <w:vAlign w:val="center"/>
            <w:hideMark/>
          </w:tcPr>
          <w:p w14:paraId="0154490C" w14:textId="5B4BBFF9"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c>
          <w:tcPr>
            <w:tcW w:w="1620" w:type="dxa"/>
            <w:shd w:val="clear" w:color="auto" w:fill="auto"/>
            <w:noWrap/>
            <w:vAlign w:val="bottom"/>
            <w:hideMark/>
          </w:tcPr>
          <w:p w14:paraId="1982F98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r>
      <w:tr w:rsidR="00DA06A1" w:rsidRPr="00907EE0" w14:paraId="30F50FC5" w14:textId="77777777" w:rsidTr="00DA06A1">
        <w:trPr>
          <w:trHeight w:val="72"/>
        </w:trPr>
        <w:tc>
          <w:tcPr>
            <w:tcW w:w="1520" w:type="dxa"/>
            <w:shd w:val="clear" w:color="auto" w:fill="auto"/>
            <w:noWrap/>
            <w:vAlign w:val="center"/>
            <w:hideMark/>
          </w:tcPr>
          <w:p w14:paraId="5666ECE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459B7146"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2176026E" w14:textId="7CAB30CF"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47480503"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4880D07" w14:textId="77777777" w:rsidTr="00DA06A1">
        <w:trPr>
          <w:trHeight w:val="72"/>
        </w:trPr>
        <w:tc>
          <w:tcPr>
            <w:tcW w:w="1520" w:type="dxa"/>
            <w:shd w:val="clear" w:color="auto" w:fill="auto"/>
            <w:vAlign w:val="center"/>
            <w:hideMark/>
          </w:tcPr>
          <w:p w14:paraId="446ABD93"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4DF7956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Arsenic &amp; inorganic arsenic compounds</w:t>
            </w:r>
          </w:p>
        </w:tc>
        <w:tc>
          <w:tcPr>
            <w:tcW w:w="1648" w:type="dxa"/>
            <w:shd w:val="clear" w:color="auto" w:fill="auto"/>
            <w:vAlign w:val="center"/>
            <w:hideMark/>
          </w:tcPr>
          <w:p w14:paraId="2E2B8AED" w14:textId="11E2E182"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0.01</w:t>
            </w:r>
          </w:p>
        </w:tc>
        <w:tc>
          <w:tcPr>
            <w:tcW w:w="1620" w:type="dxa"/>
            <w:shd w:val="clear" w:color="auto" w:fill="auto"/>
            <w:noWrap/>
            <w:vAlign w:val="bottom"/>
            <w:hideMark/>
          </w:tcPr>
          <w:p w14:paraId="577D7F43"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w:t>
            </w:r>
          </w:p>
        </w:tc>
      </w:tr>
      <w:tr w:rsidR="00DA06A1" w:rsidRPr="00907EE0" w14:paraId="0975F7FE" w14:textId="77777777" w:rsidTr="00DA06A1">
        <w:trPr>
          <w:trHeight w:val="72"/>
        </w:trPr>
        <w:tc>
          <w:tcPr>
            <w:tcW w:w="1520" w:type="dxa"/>
            <w:shd w:val="clear" w:color="auto" w:fill="auto"/>
            <w:noWrap/>
            <w:vAlign w:val="center"/>
            <w:hideMark/>
          </w:tcPr>
          <w:p w14:paraId="7268774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2CB5697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600A2BE7" w14:textId="2D30F797"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01432F30"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2F581A9C" w14:textId="77777777" w:rsidTr="00DA06A1">
        <w:trPr>
          <w:trHeight w:val="205"/>
        </w:trPr>
        <w:tc>
          <w:tcPr>
            <w:tcW w:w="1520" w:type="dxa"/>
            <w:shd w:val="clear" w:color="auto" w:fill="auto"/>
            <w:noWrap/>
            <w:vAlign w:val="center"/>
            <w:hideMark/>
          </w:tcPr>
          <w:p w14:paraId="0DB77D8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7784421</w:t>
            </w:r>
          </w:p>
        </w:tc>
        <w:tc>
          <w:tcPr>
            <w:tcW w:w="4770" w:type="dxa"/>
            <w:shd w:val="clear" w:color="auto" w:fill="auto"/>
            <w:noWrap/>
            <w:vAlign w:val="center"/>
            <w:hideMark/>
          </w:tcPr>
          <w:p w14:paraId="53586AF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Arsine</w:t>
            </w:r>
          </w:p>
        </w:tc>
        <w:tc>
          <w:tcPr>
            <w:tcW w:w="1648" w:type="dxa"/>
            <w:shd w:val="clear" w:color="auto" w:fill="auto"/>
            <w:vAlign w:val="center"/>
            <w:hideMark/>
          </w:tcPr>
          <w:p w14:paraId="020D6F87" w14:textId="1781BB31"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0.01</w:t>
            </w:r>
          </w:p>
        </w:tc>
        <w:tc>
          <w:tcPr>
            <w:tcW w:w="1620" w:type="dxa"/>
            <w:shd w:val="clear" w:color="auto" w:fill="auto"/>
            <w:noWrap/>
            <w:vAlign w:val="bottom"/>
            <w:hideMark/>
          </w:tcPr>
          <w:p w14:paraId="587C305C"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w:t>
            </w:r>
          </w:p>
        </w:tc>
      </w:tr>
      <w:tr w:rsidR="00DA06A1" w:rsidRPr="00907EE0" w14:paraId="1FBC8F18" w14:textId="77777777" w:rsidTr="00DA06A1">
        <w:trPr>
          <w:trHeight w:val="72"/>
        </w:trPr>
        <w:tc>
          <w:tcPr>
            <w:tcW w:w="1520" w:type="dxa"/>
            <w:shd w:val="clear" w:color="auto" w:fill="auto"/>
            <w:noWrap/>
            <w:vAlign w:val="center"/>
            <w:hideMark/>
          </w:tcPr>
          <w:p w14:paraId="62018D5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7098250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06F29DE3" w14:textId="2BEBC5AB"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249FC10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507A6FF0" w14:textId="77777777" w:rsidTr="00DA06A1">
        <w:trPr>
          <w:trHeight w:val="72"/>
        </w:trPr>
        <w:tc>
          <w:tcPr>
            <w:tcW w:w="1520" w:type="dxa"/>
            <w:shd w:val="clear" w:color="auto" w:fill="auto"/>
            <w:vAlign w:val="center"/>
            <w:hideMark/>
          </w:tcPr>
          <w:p w14:paraId="1FCA60FD"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31F7988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Beryllium compounds</w:t>
            </w:r>
            <w:r w:rsidRPr="00907EE0">
              <w:rPr>
                <w:rFonts w:ascii="Times New Roman" w:hAnsi="Times New Roman"/>
                <w:bCs/>
                <w:color w:val="000000"/>
                <w:szCs w:val="24"/>
                <w:vertAlign w:val="superscript"/>
              </w:rPr>
              <w:t>1</w:t>
            </w:r>
          </w:p>
        </w:tc>
        <w:tc>
          <w:tcPr>
            <w:tcW w:w="1648" w:type="dxa"/>
            <w:shd w:val="clear" w:color="auto" w:fill="auto"/>
            <w:vAlign w:val="center"/>
            <w:hideMark/>
          </w:tcPr>
          <w:p w14:paraId="02A2A1D3" w14:textId="49FE1DE2"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0.02</w:t>
            </w:r>
          </w:p>
        </w:tc>
        <w:tc>
          <w:tcPr>
            <w:tcW w:w="1620" w:type="dxa"/>
            <w:shd w:val="clear" w:color="auto" w:fill="auto"/>
            <w:noWrap/>
            <w:vAlign w:val="bottom"/>
            <w:hideMark/>
          </w:tcPr>
          <w:p w14:paraId="3426D307"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16</w:t>
            </w:r>
          </w:p>
        </w:tc>
      </w:tr>
      <w:tr w:rsidR="00DA06A1" w:rsidRPr="00907EE0" w14:paraId="065E9657" w14:textId="77777777" w:rsidTr="00DA06A1">
        <w:trPr>
          <w:trHeight w:val="72"/>
        </w:trPr>
        <w:tc>
          <w:tcPr>
            <w:tcW w:w="1520" w:type="dxa"/>
            <w:shd w:val="clear" w:color="auto" w:fill="auto"/>
            <w:noWrap/>
            <w:vAlign w:val="center"/>
            <w:hideMark/>
          </w:tcPr>
          <w:p w14:paraId="0425241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1FE6D216"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781DB7F0" w14:textId="3E2BE676"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272660DC"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F2E7CAB" w14:textId="77777777" w:rsidTr="00DA06A1">
        <w:trPr>
          <w:trHeight w:val="72"/>
        </w:trPr>
        <w:tc>
          <w:tcPr>
            <w:tcW w:w="1520" w:type="dxa"/>
            <w:shd w:val="clear" w:color="auto" w:fill="auto"/>
            <w:vAlign w:val="center"/>
            <w:hideMark/>
          </w:tcPr>
          <w:p w14:paraId="75BA46D8"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063CB20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Beryllium salts</w:t>
            </w:r>
          </w:p>
        </w:tc>
        <w:tc>
          <w:tcPr>
            <w:tcW w:w="1648" w:type="dxa"/>
            <w:shd w:val="clear" w:color="auto" w:fill="auto"/>
            <w:vAlign w:val="center"/>
            <w:hideMark/>
          </w:tcPr>
          <w:p w14:paraId="61856245" w14:textId="6A7A62AD"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0.004</w:t>
            </w:r>
          </w:p>
        </w:tc>
        <w:tc>
          <w:tcPr>
            <w:tcW w:w="1620" w:type="dxa"/>
            <w:shd w:val="clear" w:color="auto" w:fill="auto"/>
            <w:noWrap/>
            <w:vAlign w:val="bottom"/>
            <w:hideMark/>
          </w:tcPr>
          <w:p w14:paraId="5517DAB7"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0.04</w:t>
            </w:r>
          </w:p>
        </w:tc>
      </w:tr>
      <w:tr w:rsidR="00DA06A1" w:rsidRPr="00907EE0" w14:paraId="02F9C4FF" w14:textId="77777777" w:rsidTr="00DA06A1">
        <w:trPr>
          <w:trHeight w:val="72"/>
        </w:trPr>
        <w:tc>
          <w:tcPr>
            <w:tcW w:w="1520" w:type="dxa"/>
            <w:shd w:val="clear" w:color="auto" w:fill="auto"/>
            <w:noWrap/>
            <w:vAlign w:val="center"/>
            <w:hideMark/>
          </w:tcPr>
          <w:p w14:paraId="05716BF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6B478CE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1B5E5333" w14:textId="2431EF30"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0CAA793D"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70626FE2" w14:textId="77777777" w:rsidTr="00DA06A1">
        <w:trPr>
          <w:trHeight w:val="72"/>
        </w:trPr>
        <w:tc>
          <w:tcPr>
            <w:tcW w:w="1520" w:type="dxa"/>
            <w:shd w:val="clear" w:color="auto" w:fill="auto"/>
            <w:vAlign w:val="center"/>
            <w:hideMark/>
          </w:tcPr>
          <w:p w14:paraId="43072814"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04995F0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Cadmium compounds</w:t>
            </w:r>
          </w:p>
        </w:tc>
        <w:tc>
          <w:tcPr>
            <w:tcW w:w="1648" w:type="dxa"/>
            <w:shd w:val="clear" w:color="auto" w:fill="auto"/>
            <w:vAlign w:val="center"/>
            <w:hideMark/>
          </w:tcPr>
          <w:p w14:paraId="0ADEB51C" w14:textId="377A65F3"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0.01</w:t>
            </w:r>
          </w:p>
        </w:tc>
        <w:tc>
          <w:tcPr>
            <w:tcW w:w="1620" w:type="dxa"/>
            <w:shd w:val="clear" w:color="auto" w:fill="auto"/>
            <w:noWrap/>
            <w:vAlign w:val="bottom"/>
            <w:hideMark/>
          </w:tcPr>
          <w:p w14:paraId="1CD69D6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5AB2AC38" w14:textId="77777777" w:rsidTr="00DA06A1">
        <w:trPr>
          <w:trHeight w:val="72"/>
        </w:trPr>
        <w:tc>
          <w:tcPr>
            <w:tcW w:w="1520" w:type="dxa"/>
            <w:shd w:val="clear" w:color="auto" w:fill="auto"/>
            <w:noWrap/>
            <w:vAlign w:val="center"/>
            <w:hideMark/>
          </w:tcPr>
          <w:p w14:paraId="0B6B12A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25B7A40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30B4D2FA" w14:textId="418CA693"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240E7BDE"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7A65F344" w14:textId="77777777" w:rsidTr="00DA06A1">
        <w:trPr>
          <w:trHeight w:val="72"/>
        </w:trPr>
        <w:tc>
          <w:tcPr>
            <w:tcW w:w="1520" w:type="dxa"/>
            <w:shd w:val="clear" w:color="auto" w:fill="auto"/>
            <w:noWrap/>
            <w:vAlign w:val="center"/>
            <w:hideMark/>
          </w:tcPr>
          <w:p w14:paraId="1385BF8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130618</w:t>
            </w:r>
          </w:p>
        </w:tc>
        <w:tc>
          <w:tcPr>
            <w:tcW w:w="4770" w:type="dxa"/>
            <w:shd w:val="clear" w:color="auto" w:fill="auto"/>
            <w:noWrap/>
            <w:vAlign w:val="bottom"/>
            <w:hideMark/>
          </w:tcPr>
          <w:p w14:paraId="0D10859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Cadmium oxide</w:t>
            </w:r>
          </w:p>
        </w:tc>
        <w:tc>
          <w:tcPr>
            <w:tcW w:w="1648" w:type="dxa"/>
            <w:shd w:val="clear" w:color="auto" w:fill="auto"/>
            <w:vAlign w:val="center"/>
            <w:hideMark/>
          </w:tcPr>
          <w:p w14:paraId="4DE0CD03" w14:textId="65F02712"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0.01</w:t>
            </w:r>
          </w:p>
        </w:tc>
        <w:tc>
          <w:tcPr>
            <w:tcW w:w="1620" w:type="dxa"/>
            <w:shd w:val="clear" w:color="auto" w:fill="auto"/>
            <w:noWrap/>
            <w:vAlign w:val="bottom"/>
            <w:hideMark/>
          </w:tcPr>
          <w:p w14:paraId="4425D4EA"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58FDCBEB" w14:textId="77777777" w:rsidTr="00DA06A1">
        <w:trPr>
          <w:trHeight w:val="72"/>
        </w:trPr>
        <w:tc>
          <w:tcPr>
            <w:tcW w:w="1520" w:type="dxa"/>
            <w:shd w:val="clear" w:color="auto" w:fill="auto"/>
            <w:noWrap/>
            <w:vAlign w:val="center"/>
            <w:hideMark/>
          </w:tcPr>
          <w:p w14:paraId="343264E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0C54B1E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259DA985" w14:textId="5F35498C"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2C7D2B9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75D12DE8" w14:textId="77777777" w:rsidTr="00DA06A1">
        <w:trPr>
          <w:trHeight w:val="72"/>
        </w:trPr>
        <w:tc>
          <w:tcPr>
            <w:tcW w:w="1520" w:type="dxa"/>
            <w:shd w:val="clear" w:color="auto" w:fill="auto"/>
            <w:vAlign w:val="center"/>
            <w:hideMark/>
          </w:tcPr>
          <w:p w14:paraId="1B84D994"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529BC91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Chromium compounds</w:t>
            </w:r>
            <w:r w:rsidRPr="00907EE0">
              <w:rPr>
                <w:rFonts w:ascii="Times New Roman" w:hAnsi="Times New Roman"/>
                <w:bCs/>
                <w:color w:val="000000"/>
                <w:szCs w:val="24"/>
                <w:vertAlign w:val="superscript"/>
              </w:rPr>
              <w:t>1</w:t>
            </w:r>
          </w:p>
        </w:tc>
        <w:tc>
          <w:tcPr>
            <w:tcW w:w="1648" w:type="dxa"/>
            <w:shd w:val="clear" w:color="auto" w:fill="auto"/>
            <w:vAlign w:val="center"/>
            <w:hideMark/>
          </w:tcPr>
          <w:p w14:paraId="3D7F999B" w14:textId="62E82263"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w:t>
            </w:r>
          </w:p>
        </w:tc>
        <w:tc>
          <w:tcPr>
            <w:tcW w:w="1620" w:type="dxa"/>
            <w:shd w:val="clear" w:color="auto" w:fill="auto"/>
            <w:noWrap/>
            <w:vAlign w:val="bottom"/>
            <w:hideMark/>
          </w:tcPr>
          <w:p w14:paraId="6334A600"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1FD55011" w14:textId="77777777" w:rsidTr="00DA06A1">
        <w:trPr>
          <w:trHeight w:val="72"/>
        </w:trPr>
        <w:tc>
          <w:tcPr>
            <w:tcW w:w="1520" w:type="dxa"/>
            <w:shd w:val="clear" w:color="auto" w:fill="auto"/>
            <w:noWrap/>
            <w:vAlign w:val="center"/>
            <w:hideMark/>
          </w:tcPr>
          <w:p w14:paraId="74DB0A4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lastRenderedPageBreak/>
              <w:t> </w:t>
            </w:r>
          </w:p>
        </w:tc>
        <w:tc>
          <w:tcPr>
            <w:tcW w:w="4770" w:type="dxa"/>
            <w:shd w:val="clear" w:color="auto" w:fill="auto"/>
            <w:noWrap/>
            <w:vAlign w:val="center"/>
            <w:hideMark/>
          </w:tcPr>
          <w:p w14:paraId="122710E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0CAAC4E1" w14:textId="0EB8E0C1"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0E4FA0B7"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6C2847B4" w14:textId="77777777" w:rsidTr="00DA06A1">
        <w:trPr>
          <w:trHeight w:val="72"/>
        </w:trPr>
        <w:tc>
          <w:tcPr>
            <w:tcW w:w="1520" w:type="dxa"/>
            <w:shd w:val="clear" w:color="auto" w:fill="auto"/>
            <w:vAlign w:val="center"/>
            <w:hideMark/>
          </w:tcPr>
          <w:p w14:paraId="556D6FDF"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626993B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Hexavalent chromium compounds</w:t>
            </w:r>
          </w:p>
        </w:tc>
        <w:tc>
          <w:tcPr>
            <w:tcW w:w="1648" w:type="dxa"/>
            <w:shd w:val="clear" w:color="auto" w:fill="auto"/>
            <w:vAlign w:val="center"/>
            <w:hideMark/>
          </w:tcPr>
          <w:p w14:paraId="07553EFC" w14:textId="646795D3"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0.004</w:t>
            </w:r>
          </w:p>
        </w:tc>
        <w:tc>
          <w:tcPr>
            <w:tcW w:w="1620" w:type="dxa"/>
            <w:shd w:val="clear" w:color="auto" w:fill="auto"/>
            <w:noWrap/>
            <w:vAlign w:val="bottom"/>
            <w:hideMark/>
          </w:tcPr>
          <w:p w14:paraId="6C5DF90D"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4</w:t>
            </w:r>
          </w:p>
        </w:tc>
      </w:tr>
      <w:tr w:rsidR="00DA06A1" w:rsidRPr="00907EE0" w14:paraId="7C83163F" w14:textId="77777777" w:rsidTr="00DA06A1">
        <w:trPr>
          <w:trHeight w:val="72"/>
        </w:trPr>
        <w:tc>
          <w:tcPr>
            <w:tcW w:w="1520" w:type="dxa"/>
            <w:shd w:val="clear" w:color="auto" w:fill="auto"/>
            <w:noWrap/>
            <w:vAlign w:val="center"/>
            <w:hideMark/>
          </w:tcPr>
          <w:p w14:paraId="6053B87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06D821E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2AAA7B9D" w14:textId="3ECF00B2"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6954FD37"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1A38AEAA" w14:textId="77777777" w:rsidTr="00DA06A1">
        <w:trPr>
          <w:trHeight w:val="72"/>
        </w:trPr>
        <w:tc>
          <w:tcPr>
            <w:tcW w:w="1520" w:type="dxa"/>
            <w:shd w:val="clear" w:color="auto" w:fill="auto"/>
            <w:vAlign w:val="center"/>
            <w:hideMark/>
          </w:tcPr>
          <w:p w14:paraId="4BF964F9"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39A3887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Trivalent chromium compounds</w:t>
            </w:r>
          </w:p>
        </w:tc>
        <w:tc>
          <w:tcPr>
            <w:tcW w:w="1648" w:type="dxa"/>
            <w:shd w:val="clear" w:color="auto" w:fill="auto"/>
            <w:vAlign w:val="center"/>
            <w:hideMark/>
          </w:tcPr>
          <w:p w14:paraId="51B7E9B1" w14:textId="6FC51CB3"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w:t>
            </w:r>
          </w:p>
        </w:tc>
        <w:tc>
          <w:tcPr>
            <w:tcW w:w="1620" w:type="dxa"/>
            <w:shd w:val="clear" w:color="auto" w:fill="auto"/>
            <w:noWrap/>
            <w:vAlign w:val="bottom"/>
            <w:hideMark/>
          </w:tcPr>
          <w:p w14:paraId="178D13AE"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04F8C072" w14:textId="77777777" w:rsidTr="00DA06A1">
        <w:trPr>
          <w:trHeight w:val="72"/>
        </w:trPr>
        <w:tc>
          <w:tcPr>
            <w:tcW w:w="1520" w:type="dxa"/>
            <w:shd w:val="clear" w:color="auto" w:fill="auto"/>
            <w:noWrap/>
            <w:vAlign w:val="center"/>
            <w:hideMark/>
          </w:tcPr>
          <w:p w14:paraId="0B9168E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64733CA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3AA6DB2F" w14:textId="1ADC6015"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2E3366BA"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F555EEA" w14:textId="77777777" w:rsidTr="00DA06A1">
        <w:trPr>
          <w:trHeight w:val="72"/>
        </w:trPr>
        <w:tc>
          <w:tcPr>
            <w:tcW w:w="1520" w:type="dxa"/>
            <w:shd w:val="clear" w:color="auto" w:fill="auto"/>
            <w:noWrap/>
            <w:vAlign w:val="center"/>
            <w:hideMark/>
          </w:tcPr>
          <w:p w14:paraId="55FB84D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10025737</w:t>
            </w:r>
          </w:p>
        </w:tc>
        <w:tc>
          <w:tcPr>
            <w:tcW w:w="4770" w:type="dxa"/>
            <w:shd w:val="clear" w:color="auto" w:fill="auto"/>
            <w:noWrap/>
            <w:vAlign w:val="center"/>
            <w:hideMark/>
          </w:tcPr>
          <w:p w14:paraId="2D242B7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Chromic chloride</w:t>
            </w:r>
          </w:p>
        </w:tc>
        <w:tc>
          <w:tcPr>
            <w:tcW w:w="1648" w:type="dxa"/>
            <w:shd w:val="clear" w:color="auto" w:fill="auto"/>
            <w:vAlign w:val="center"/>
            <w:hideMark/>
          </w:tcPr>
          <w:p w14:paraId="5FA505CB" w14:textId="3A13FE35"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58DC1D1A"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624A1605" w14:textId="77777777" w:rsidTr="00DA06A1">
        <w:trPr>
          <w:trHeight w:val="72"/>
        </w:trPr>
        <w:tc>
          <w:tcPr>
            <w:tcW w:w="1520" w:type="dxa"/>
            <w:shd w:val="clear" w:color="auto" w:fill="auto"/>
            <w:noWrap/>
            <w:vAlign w:val="center"/>
            <w:hideMark/>
          </w:tcPr>
          <w:p w14:paraId="5927032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48B01E2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4C67C2BB" w14:textId="05EABAFC"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43A66A5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1CCA8EB8" w14:textId="77777777" w:rsidTr="00DA06A1">
        <w:trPr>
          <w:trHeight w:val="72"/>
        </w:trPr>
        <w:tc>
          <w:tcPr>
            <w:tcW w:w="1520" w:type="dxa"/>
            <w:shd w:val="clear" w:color="auto" w:fill="auto"/>
            <w:noWrap/>
            <w:vAlign w:val="center"/>
            <w:hideMark/>
          </w:tcPr>
          <w:p w14:paraId="4F3BA12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744084</w:t>
            </w:r>
          </w:p>
        </w:tc>
        <w:tc>
          <w:tcPr>
            <w:tcW w:w="4770" w:type="dxa"/>
            <w:shd w:val="clear" w:color="auto" w:fill="auto"/>
            <w:noWrap/>
            <w:vAlign w:val="center"/>
            <w:hideMark/>
          </w:tcPr>
          <w:p w14:paraId="3DA2E94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Cobalt metal and compounds</w:t>
            </w:r>
            <w:r w:rsidRPr="00907EE0">
              <w:rPr>
                <w:rFonts w:ascii="Times New Roman" w:hAnsi="Times New Roman"/>
                <w:bCs/>
                <w:color w:val="000000"/>
                <w:szCs w:val="24"/>
                <w:vertAlign w:val="superscript"/>
              </w:rPr>
              <w:t>1</w:t>
            </w:r>
          </w:p>
        </w:tc>
        <w:tc>
          <w:tcPr>
            <w:tcW w:w="1648" w:type="dxa"/>
            <w:shd w:val="clear" w:color="auto" w:fill="auto"/>
            <w:vAlign w:val="center"/>
            <w:hideMark/>
          </w:tcPr>
          <w:p w14:paraId="2DDC2FE5" w14:textId="6B10671E"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0.005</w:t>
            </w:r>
          </w:p>
        </w:tc>
        <w:tc>
          <w:tcPr>
            <w:tcW w:w="1620" w:type="dxa"/>
            <w:shd w:val="clear" w:color="auto" w:fill="auto"/>
            <w:noWrap/>
            <w:vAlign w:val="bottom"/>
            <w:hideMark/>
          </w:tcPr>
          <w:p w14:paraId="73263BA1"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140EA457" w14:textId="77777777" w:rsidTr="00DA06A1">
        <w:trPr>
          <w:trHeight w:val="72"/>
        </w:trPr>
        <w:tc>
          <w:tcPr>
            <w:tcW w:w="1520" w:type="dxa"/>
            <w:shd w:val="clear" w:color="auto" w:fill="auto"/>
            <w:noWrap/>
            <w:vAlign w:val="center"/>
            <w:hideMark/>
          </w:tcPr>
          <w:p w14:paraId="21D1ECC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0D766B0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389185D0" w14:textId="1618B9E5"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41C740D3"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EA8FBD3" w14:textId="77777777" w:rsidTr="00DA06A1">
        <w:trPr>
          <w:trHeight w:val="72"/>
        </w:trPr>
        <w:tc>
          <w:tcPr>
            <w:tcW w:w="1520" w:type="dxa"/>
            <w:shd w:val="clear" w:color="auto" w:fill="auto"/>
            <w:noWrap/>
            <w:vAlign w:val="center"/>
            <w:hideMark/>
          </w:tcPr>
          <w:p w14:paraId="10C34E3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10210681</w:t>
            </w:r>
          </w:p>
        </w:tc>
        <w:tc>
          <w:tcPr>
            <w:tcW w:w="4770" w:type="dxa"/>
            <w:shd w:val="clear" w:color="auto" w:fill="auto"/>
            <w:noWrap/>
            <w:vAlign w:val="center"/>
            <w:hideMark/>
          </w:tcPr>
          <w:p w14:paraId="2F9D293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Cobalt carbonyl</w:t>
            </w:r>
          </w:p>
        </w:tc>
        <w:tc>
          <w:tcPr>
            <w:tcW w:w="1648" w:type="dxa"/>
            <w:shd w:val="clear" w:color="auto" w:fill="auto"/>
            <w:vAlign w:val="center"/>
            <w:hideMark/>
          </w:tcPr>
          <w:p w14:paraId="3B42FF84" w14:textId="361C447F"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0.005</w:t>
            </w:r>
          </w:p>
        </w:tc>
        <w:tc>
          <w:tcPr>
            <w:tcW w:w="1620" w:type="dxa"/>
            <w:shd w:val="clear" w:color="auto" w:fill="auto"/>
            <w:noWrap/>
            <w:vAlign w:val="bottom"/>
            <w:hideMark/>
          </w:tcPr>
          <w:p w14:paraId="1451514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788F4537" w14:textId="77777777" w:rsidTr="00DA06A1">
        <w:trPr>
          <w:trHeight w:val="72"/>
        </w:trPr>
        <w:tc>
          <w:tcPr>
            <w:tcW w:w="1520" w:type="dxa"/>
            <w:shd w:val="clear" w:color="auto" w:fill="auto"/>
            <w:noWrap/>
            <w:vAlign w:val="center"/>
            <w:hideMark/>
          </w:tcPr>
          <w:p w14:paraId="03D1830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179B7D6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62CD5E50" w14:textId="740FAD13"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7BA809DC"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6BB22CD6" w14:textId="77777777" w:rsidTr="00DA06A1">
        <w:trPr>
          <w:trHeight w:val="72"/>
        </w:trPr>
        <w:tc>
          <w:tcPr>
            <w:tcW w:w="1520" w:type="dxa"/>
            <w:shd w:val="clear" w:color="auto" w:fill="auto"/>
            <w:noWrap/>
            <w:vAlign w:val="center"/>
            <w:hideMark/>
          </w:tcPr>
          <w:p w14:paraId="2B5F386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62207765</w:t>
            </w:r>
          </w:p>
        </w:tc>
        <w:tc>
          <w:tcPr>
            <w:tcW w:w="4770" w:type="dxa"/>
            <w:shd w:val="clear" w:color="auto" w:fill="auto"/>
            <w:noWrap/>
            <w:vAlign w:val="center"/>
            <w:hideMark/>
          </w:tcPr>
          <w:p w14:paraId="7F03B722" w14:textId="77777777" w:rsidR="00DA06A1" w:rsidRPr="00907EE0" w:rsidRDefault="00DA06A1" w:rsidP="00DA06A1">
            <w:pPr>
              <w:rPr>
                <w:rFonts w:ascii="Times New Roman" w:hAnsi="Times New Roman"/>
                <w:bCs/>
                <w:color w:val="000000"/>
                <w:szCs w:val="24"/>
              </w:rPr>
            </w:pPr>
            <w:proofErr w:type="spellStart"/>
            <w:r w:rsidRPr="00907EE0">
              <w:rPr>
                <w:rFonts w:ascii="Times New Roman" w:hAnsi="Times New Roman"/>
                <w:bCs/>
                <w:color w:val="000000"/>
                <w:szCs w:val="24"/>
              </w:rPr>
              <w:t>Fluomine</w:t>
            </w:r>
            <w:proofErr w:type="spellEnd"/>
          </w:p>
        </w:tc>
        <w:tc>
          <w:tcPr>
            <w:tcW w:w="1648" w:type="dxa"/>
            <w:shd w:val="clear" w:color="auto" w:fill="auto"/>
            <w:vAlign w:val="center"/>
            <w:hideMark/>
          </w:tcPr>
          <w:p w14:paraId="4C958CE3" w14:textId="61963028"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0.005</w:t>
            </w:r>
          </w:p>
        </w:tc>
        <w:tc>
          <w:tcPr>
            <w:tcW w:w="1620" w:type="dxa"/>
            <w:shd w:val="clear" w:color="auto" w:fill="auto"/>
            <w:noWrap/>
            <w:vAlign w:val="bottom"/>
            <w:hideMark/>
          </w:tcPr>
          <w:p w14:paraId="204AABEB"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30C0CC69" w14:textId="77777777" w:rsidTr="00DA06A1">
        <w:trPr>
          <w:trHeight w:val="72"/>
        </w:trPr>
        <w:tc>
          <w:tcPr>
            <w:tcW w:w="1520" w:type="dxa"/>
            <w:shd w:val="clear" w:color="auto" w:fill="auto"/>
            <w:noWrap/>
            <w:vAlign w:val="center"/>
            <w:hideMark/>
          </w:tcPr>
          <w:p w14:paraId="2D6EFF1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163DA84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hideMark/>
          </w:tcPr>
          <w:p w14:paraId="566D236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noWrap/>
            <w:vAlign w:val="bottom"/>
            <w:hideMark/>
          </w:tcPr>
          <w:p w14:paraId="33F3F312"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1AE29383" w14:textId="77777777" w:rsidTr="00DA06A1">
        <w:trPr>
          <w:trHeight w:val="72"/>
        </w:trPr>
        <w:tc>
          <w:tcPr>
            <w:tcW w:w="1520" w:type="dxa"/>
            <w:shd w:val="clear" w:color="auto" w:fill="auto"/>
            <w:vAlign w:val="center"/>
            <w:hideMark/>
          </w:tcPr>
          <w:p w14:paraId="6F6EADEF"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0413A93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Coke oven emissions</w:t>
            </w:r>
          </w:p>
        </w:tc>
        <w:tc>
          <w:tcPr>
            <w:tcW w:w="1648" w:type="dxa"/>
            <w:shd w:val="clear" w:color="auto" w:fill="auto"/>
            <w:noWrap/>
            <w:vAlign w:val="center"/>
            <w:hideMark/>
          </w:tcPr>
          <w:p w14:paraId="014F01A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0.07</w:t>
            </w:r>
          </w:p>
        </w:tc>
        <w:tc>
          <w:tcPr>
            <w:tcW w:w="1620" w:type="dxa"/>
            <w:shd w:val="clear" w:color="auto" w:fill="auto"/>
            <w:noWrap/>
            <w:vAlign w:val="bottom"/>
            <w:hideMark/>
          </w:tcPr>
          <w:p w14:paraId="4EFEAA92"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60</w:t>
            </w:r>
          </w:p>
        </w:tc>
      </w:tr>
      <w:tr w:rsidR="00DA06A1" w:rsidRPr="00907EE0" w14:paraId="5DFAFED2" w14:textId="77777777" w:rsidTr="00DA06A1">
        <w:trPr>
          <w:trHeight w:val="72"/>
        </w:trPr>
        <w:tc>
          <w:tcPr>
            <w:tcW w:w="1520" w:type="dxa"/>
            <w:shd w:val="clear" w:color="auto" w:fill="auto"/>
            <w:noWrap/>
            <w:vAlign w:val="center"/>
            <w:hideMark/>
          </w:tcPr>
          <w:p w14:paraId="0141B9D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51826DB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2274D551" w14:textId="69D9AE50"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77283EB8"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63E98F6A" w14:textId="77777777" w:rsidTr="00DA06A1">
        <w:trPr>
          <w:trHeight w:val="72"/>
        </w:trPr>
        <w:tc>
          <w:tcPr>
            <w:tcW w:w="1520" w:type="dxa"/>
            <w:shd w:val="clear" w:color="auto" w:fill="auto"/>
            <w:vAlign w:val="center"/>
            <w:hideMark/>
          </w:tcPr>
          <w:p w14:paraId="010EA060"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292B2D7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Cyanide compounds</w:t>
            </w:r>
            <w:r w:rsidRPr="00907EE0">
              <w:rPr>
                <w:rFonts w:ascii="Times New Roman" w:hAnsi="Times New Roman"/>
                <w:bCs/>
                <w:color w:val="000000"/>
                <w:szCs w:val="24"/>
                <w:vertAlign w:val="superscript"/>
              </w:rPr>
              <w:t>1</w:t>
            </w:r>
          </w:p>
        </w:tc>
        <w:tc>
          <w:tcPr>
            <w:tcW w:w="1648" w:type="dxa"/>
            <w:shd w:val="clear" w:color="auto" w:fill="auto"/>
            <w:vAlign w:val="center"/>
            <w:hideMark/>
          </w:tcPr>
          <w:p w14:paraId="787ADBC1" w14:textId="26CBB01C"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35</w:t>
            </w:r>
          </w:p>
        </w:tc>
        <w:tc>
          <w:tcPr>
            <w:tcW w:w="1620" w:type="dxa"/>
            <w:shd w:val="clear" w:color="auto" w:fill="auto"/>
            <w:noWrap/>
            <w:vAlign w:val="bottom"/>
            <w:hideMark/>
          </w:tcPr>
          <w:p w14:paraId="1C4D7E0E"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681FD1D2" w14:textId="77777777" w:rsidTr="00DA06A1">
        <w:trPr>
          <w:trHeight w:val="72"/>
        </w:trPr>
        <w:tc>
          <w:tcPr>
            <w:tcW w:w="1520" w:type="dxa"/>
            <w:shd w:val="clear" w:color="auto" w:fill="auto"/>
            <w:noWrap/>
            <w:vAlign w:val="center"/>
            <w:hideMark/>
          </w:tcPr>
          <w:p w14:paraId="122FB56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4B4F908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2F9990C4" w14:textId="7657DF2A"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31536A3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38BADAD7" w14:textId="77777777" w:rsidTr="00DA06A1">
        <w:trPr>
          <w:trHeight w:val="72"/>
        </w:trPr>
        <w:tc>
          <w:tcPr>
            <w:tcW w:w="1520" w:type="dxa"/>
            <w:shd w:val="clear" w:color="auto" w:fill="auto"/>
            <w:noWrap/>
            <w:vAlign w:val="center"/>
            <w:hideMark/>
          </w:tcPr>
          <w:p w14:paraId="27C1447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151508</w:t>
            </w:r>
          </w:p>
        </w:tc>
        <w:tc>
          <w:tcPr>
            <w:tcW w:w="4770" w:type="dxa"/>
            <w:shd w:val="clear" w:color="auto" w:fill="auto"/>
            <w:noWrap/>
            <w:vAlign w:val="center"/>
            <w:hideMark/>
          </w:tcPr>
          <w:p w14:paraId="3C6BBD7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Potassium cyanide</w:t>
            </w:r>
          </w:p>
        </w:tc>
        <w:tc>
          <w:tcPr>
            <w:tcW w:w="1648" w:type="dxa"/>
            <w:shd w:val="clear" w:color="auto" w:fill="auto"/>
            <w:vAlign w:val="center"/>
            <w:hideMark/>
          </w:tcPr>
          <w:p w14:paraId="0C50D906" w14:textId="0D86815A"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c>
          <w:tcPr>
            <w:tcW w:w="1620" w:type="dxa"/>
            <w:shd w:val="clear" w:color="auto" w:fill="auto"/>
            <w:noWrap/>
            <w:vAlign w:val="bottom"/>
            <w:hideMark/>
          </w:tcPr>
          <w:p w14:paraId="14A27DA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0BA831D0" w14:textId="77777777" w:rsidTr="00DA06A1">
        <w:trPr>
          <w:trHeight w:val="72"/>
        </w:trPr>
        <w:tc>
          <w:tcPr>
            <w:tcW w:w="1520" w:type="dxa"/>
            <w:shd w:val="clear" w:color="auto" w:fill="auto"/>
            <w:noWrap/>
            <w:vAlign w:val="center"/>
            <w:hideMark/>
          </w:tcPr>
          <w:p w14:paraId="736A30E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4BE34D6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2F140BD3" w14:textId="608D1635"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2F16758B"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2758F8A" w14:textId="77777777" w:rsidTr="00DA06A1">
        <w:trPr>
          <w:trHeight w:val="72"/>
        </w:trPr>
        <w:tc>
          <w:tcPr>
            <w:tcW w:w="1520" w:type="dxa"/>
            <w:shd w:val="clear" w:color="auto" w:fill="auto"/>
            <w:noWrap/>
            <w:vAlign w:val="center"/>
            <w:hideMark/>
          </w:tcPr>
          <w:p w14:paraId="4E8BA3A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143339</w:t>
            </w:r>
          </w:p>
        </w:tc>
        <w:tc>
          <w:tcPr>
            <w:tcW w:w="4770" w:type="dxa"/>
            <w:shd w:val="clear" w:color="auto" w:fill="auto"/>
            <w:noWrap/>
            <w:vAlign w:val="center"/>
            <w:hideMark/>
          </w:tcPr>
          <w:p w14:paraId="5E11DBC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Sodium cyanide</w:t>
            </w:r>
          </w:p>
        </w:tc>
        <w:tc>
          <w:tcPr>
            <w:tcW w:w="1648" w:type="dxa"/>
            <w:shd w:val="clear" w:color="auto" w:fill="auto"/>
            <w:vAlign w:val="center"/>
            <w:hideMark/>
          </w:tcPr>
          <w:p w14:paraId="6E29AEF8" w14:textId="708407DC"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c>
          <w:tcPr>
            <w:tcW w:w="1620" w:type="dxa"/>
            <w:shd w:val="clear" w:color="auto" w:fill="auto"/>
            <w:noWrap/>
            <w:vAlign w:val="bottom"/>
            <w:hideMark/>
          </w:tcPr>
          <w:p w14:paraId="502A511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42379680" w14:textId="77777777" w:rsidTr="00DA06A1">
        <w:trPr>
          <w:trHeight w:val="72"/>
        </w:trPr>
        <w:tc>
          <w:tcPr>
            <w:tcW w:w="1520" w:type="dxa"/>
            <w:shd w:val="clear" w:color="auto" w:fill="auto"/>
            <w:noWrap/>
            <w:vAlign w:val="center"/>
            <w:hideMark/>
          </w:tcPr>
          <w:p w14:paraId="73104CB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535CE3E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0D5255A8" w14:textId="29EAF253"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2AACCCB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729E251B" w14:textId="77777777" w:rsidTr="00DA06A1">
        <w:trPr>
          <w:trHeight w:val="72"/>
        </w:trPr>
        <w:tc>
          <w:tcPr>
            <w:tcW w:w="1520" w:type="dxa"/>
            <w:shd w:val="clear" w:color="auto" w:fill="auto"/>
            <w:vAlign w:val="center"/>
            <w:hideMark/>
          </w:tcPr>
          <w:p w14:paraId="6995818B"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2797918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Glycol ethers</w:t>
            </w:r>
            <w:r w:rsidRPr="00907EE0">
              <w:rPr>
                <w:rFonts w:ascii="Times New Roman" w:hAnsi="Times New Roman"/>
                <w:bCs/>
                <w:color w:val="000000"/>
                <w:szCs w:val="24"/>
                <w:vertAlign w:val="superscript"/>
              </w:rPr>
              <w:t>1</w:t>
            </w:r>
          </w:p>
        </w:tc>
        <w:tc>
          <w:tcPr>
            <w:tcW w:w="1648" w:type="dxa"/>
            <w:shd w:val="clear" w:color="auto" w:fill="auto"/>
            <w:vAlign w:val="center"/>
            <w:hideMark/>
          </w:tcPr>
          <w:p w14:paraId="7CB7C92D" w14:textId="7FBE0F3B"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w:t>
            </w:r>
          </w:p>
        </w:tc>
        <w:tc>
          <w:tcPr>
            <w:tcW w:w="1620" w:type="dxa"/>
            <w:shd w:val="clear" w:color="auto" w:fill="auto"/>
            <w:noWrap/>
            <w:vAlign w:val="bottom"/>
            <w:hideMark/>
          </w:tcPr>
          <w:p w14:paraId="31ADC653"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4E9247BD" w14:textId="77777777" w:rsidTr="00DA06A1">
        <w:trPr>
          <w:trHeight w:val="72"/>
        </w:trPr>
        <w:tc>
          <w:tcPr>
            <w:tcW w:w="1520" w:type="dxa"/>
            <w:shd w:val="clear" w:color="auto" w:fill="auto"/>
            <w:noWrap/>
            <w:vAlign w:val="center"/>
            <w:hideMark/>
          </w:tcPr>
          <w:p w14:paraId="38027D8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5296CD0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010009DD" w14:textId="47CFB412"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7987173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630FC10A" w14:textId="77777777" w:rsidTr="00DA06A1">
        <w:trPr>
          <w:trHeight w:val="72"/>
        </w:trPr>
        <w:tc>
          <w:tcPr>
            <w:tcW w:w="1520" w:type="dxa"/>
            <w:shd w:val="clear" w:color="auto" w:fill="auto"/>
            <w:noWrap/>
            <w:vAlign w:val="center"/>
            <w:hideMark/>
          </w:tcPr>
          <w:p w14:paraId="5CD6E9D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110805</w:t>
            </w:r>
          </w:p>
        </w:tc>
        <w:tc>
          <w:tcPr>
            <w:tcW w:w="4770" w:type="dxa"/>
            <w:shd w:val="clear" w:color="auto" w:fill="auto"/>
            <w:noWrap/>
            <w:vAlign w:val="center"/>
            <w:hideMark/>
          </w:tcPr>
          <w:p w14:paraId="3BD692B6"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2</w:t>
            </w:r>
            <w:r w:rsidRPr="00907EE0">
              <w:rPr>
                <w:rFonts w:ascii="Times New Roman" w:hAnsi="Times New Roman"/>
                <w:bCs/>
                <w:color w:val="000000"/>
                <w:szCs w:val="24"/>
              </w:rPr>
              <w:noBreakHyphen/>
              <w:t>Ethoxy ethanol</w:t>
            </w:r>
          </w:p>
        </w:tc>
        <w:tc>
          <w:tcPr>
            <w:tcW w:w="1648" w:type="dxa"/>
            <w:shd w:val="clear" w:color="auto" w:fill="auto"/>
            <w:vAlign w:val="center"/>
            <w:hideMark/>
          </w:tcPr>
          <w:p w14:paraId="31C71846" w14:textId="0794C93F"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w:t>
            </w:r>
          </w:p>
        </w:tc>
        <w:tc>
          <w:tcPr>
            <w:tcW w:w="1620" w:type="dxa"/>
            <w:shd w:val="clear" w:color="auto" w:fill="auto"/>
            <w:noWrap/>
            <w:vAlign w:val="bottom"/>
            <w:hideMark/>
          </w:tcPr>
          <w:p w14:paraId="3DFB0C32"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04CEC177" w14:textId="77777777" w:rsidTr="00AF5580">
        <w:trPr>
          <w:trHeight w:val="72"/>
        </w:trPr>
        <w:tc>
          <w:tcPr>
            <w:tcW w:w="1520" w:type="dxa"/>
            <w:shd w:val="clear" w:color="auto" w:fill="auto"/>
            <w:noWrap/>
            <w:vAlign w:val="center"/>
            <w:hideMark/>
          </w:tcPr>
          <w:p w14:paraId="6E6D858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7AA897A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hideMark/>
          </w:tcPr>
          <w:p w14:paraId="6B87ECAA" w14:textId="329561F8" w:rsidR="00DA06A1" w:rsidRPr="00907EE0" w:rsidRDefault="00DA06A1" w:rsidP="00481584">
            <w:pPr>
              <w:rPr>
                <w:rFonts w:ascii="Times New Roman" w:hAnsi="Times New Roman"/>
                <w:bCs/>
                <w:color w:val="000000"/>
                <w:szCs w:val="24"/>
              </w:rPr>
            </w:pPr>
          </w:p>
        </w:tc>
        <w:tc>
          <w:tcPr>
            <w:tcW w:w="1620" w:type="dxa"/>
            <w:shd w:val="clear" w:color="auto" w:fill="auto"/>
            <w:noWrap/>
            <w:vAlign w:val="bottom"/>
            <w:hideMark/>
          </w:tcPr>
          <w:p w14:paraId="588F1969"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75FF1FFD" w14:textId="77777777" w:rsidTr="00481584">
        <w:trPr>
          <w:trHeight w:val="72"/>
        </w:trPr>
        <w:tc>
          <w:tcPr>
            <w:tcW w:w="1520" w:type="dxa"/>
            <w:shd w:val="clear" w:color="auto" w:fill="auto"/>
            <w:noWrap/>
            <w:vAlign w:val="center"/>
            <w:hideMark/>
          </w:tcPr>
          <w:p w14:paraId="3CEB0D9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109864</w:t>
            </w:r>
          </w:p>
        </w:tc>
        <w:tc>
          <w:tcPr>
            <w:tcW w:w="4770" w:type="dxa"/>
            <w:shd w:val="clear" w:color="auto" w:fill="auto"/>
            <w:noWrap/>
            <w:vAlign w:val="center"/>
            <w:hideMark/>
          </w:tcPr>
          <w:p w14:paraId="20744DD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2</w:t>
            </w:r>
            <w:r w:rsidRPr="00907EE0">
              <w:rPr>
                <w:rFonts w:ascii="Times New Roman" w:hAnsi="Times New Roman"/>
                <w:bCs/>
                <w:color w:val="000000"/>
                <w:szCs w:val="24"/>
              </w:rPr>
              <w:noBreakHyphen/>
              <w:t>Methoxy ethanol</w:t>
            </w:r>
          </w:p>
        </w:tc>
        <w:tc>
          <w:tcPr>
            <w:tcW w:w="1648" w:type="dxa"/>
            <w:shd w:val="clear" w:color="auto" w:fill="auto"/>
            <w:vAlign w:val="bottom"/>
            <w:hideMark/>
          </w:tcPr>
          <w:p w14:paraId="28DA121C" w14:textId="3462C981"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350</w:t>
            </w:r>
          </w:p>
        </w:tc>
        <w:tc>
          <w:tcPr>
            <w:tcW w:w="1620" w:type="dxa"/>
            <w:shd w:val="clear" w:color="auto" w:fill="auto"/>
            <w:noWrap/>
            <w:vAlign w:val="bottom"/>
            <w:hideMark/>
          </w:tcPr>
          <w:p w14:paraId="50F5851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10,000</w:t>
            </w:r>
          </w:p>
        </w:tc>
      </w:tr>
      <w:tr w:rsidR="00DA06A1" w:rsidRPr="00907EE0" w14:paraId="06AA9767" w14:textId="77777777" w:rsidTr="00481584">
        <w:trPr>
          <w:trHeight w:val="72"/>
        </w:trPr>
        <w:tc>
          <w:tcPr>
            <w:tcW w:w="1520" w:type="dxa"/>
            <w:shd w:val="clear" w:color="auto" w:fill="auto"/>
            <w:noWrap/>
            <w:vAlign w:val="center"/>
            <w:hideMark/>
          </w:tcPr>
          <w:p w14:paraId="577B10F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2745B3E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tcPr>
          <w:p w14:paraId="67EB62D1" w14:textId="4B393AFE"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4C3ACBD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3EA464E6" w14:textId="77777777" w:rsidTr="00481584">
        <w:trPr>
          <w:trHeight w:val="72"/>
        </w:trPr>
        <w:tc>
          <w:tcPr>
            <w:tcW w:w="1520" w:type="dxa"/>
            <w:shd w:val="clear" w:color="auto" w:fill="auto"/>
            <w:vAlign w:val="center"/>
            <w:hideMark/>
          </w:tcPr>
          <w:p w14:paraId="597F08E8"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798598D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Lead and compounds</w:t>
            </w:r>
            <w:r w:rsidRPr="00907EE0">
              <w:rPr>
                <w:rFonts w:ascii="Times New Roman" w:hAnsi="Times New Roman"/>
                <w:bCs/>
                <w:color w:val="000000"/>
                <w:szCs w:val="24"/>
                <w:vertAlign w:val="superscript"/>
              </w:rPr>
              <w:t>1</w:t>
            </w:r>
          </w:p>
        </w:tc>
        <w:tc>
          <w:tcPr>
            <w:tcW w:w="1648" w:type="dxa"/>
            <w:shd w:val="clear" w:color="auto" w:fill="auto"/>
            <w:vAlign w:val="bottom"/>
            <w:hideMark/>
          </w:tcPr>
          <w:p w14:paraId="1545C49B" w14:textId="23E2713F"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309426E1"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30ADAF61" w14:textId="77777777" w:rsidTr="00481584">
        <w:trPr>
          <w:trHeight w:val="72"/>
        </w:trPr>
        <w:tc>
          <w:tcPr>
            <w:tcW w:w="1520" w:type="dxa"/>
            <w:shd w:val="clear" w:color="auto" w:fill="auto"/>
            <w:noWrap/>
            <w:vAlign w:val="center"/>
            <w:hideMark/>
          </w:tcPr>
          <w:p w14:paraId="43BF994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28673A5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1B34F7E4" w14:textId="6ACA7729"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5A169DB9"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7FE5AA0C" w14:textId="77777777" w:rsidTr="00481584">
        <w:trPr>
          <w:trHeight w:val="72"/>
        </w:trPr>
        <w:tc>
          <w:tcPr>
            <w:tcW w:w="1520" w:type="dxa"/>
            <w:shd w:val="clear" w:color="auto" w:fill="auto"/>
            <w:noWrap/>
            <w:vAlign w:val="center"/>
            <w:hideMark/>
          </w:tcPr>
          <w:p w14:paraId="122DE8A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78002</w:t>
            </w:r>
          </w:p>
        </w:tc>
        <w:tc>
          <w:tcPr>
            <w:tcW w:w="4770" w:type="dxa"/>
            <w:shd w:val="clear" w:color="auto" w:fill="auto"/>
            <w:noWrap/>
            <w:vAlign w:val="center"/>
            <w:hideMark/>
          </w:tcPr>
          <w:p w14:paraId="0643A61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Tetraethyl lead</w:t>
            </w:r>
          </w:p>
        </w:tc>
        <w:tc>
          <w:tcPr>
            <w:tcW w:w="1648" w:type="dxa"/>
            <w:shd w:val="clear" w:color="auto" w:fill="auto"/>
            <w:vAlign w:val="bottom"/>
            <w:hideMark/>
          </w:tcPr>
          <w:p w14:paraId="6C477C25" w14:textId="158BC5BE"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0D7295B3"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48AC8CE0" w14:textId="77777777" w:rsidTr="00481584">
        <w:trPr>
          <w:trHeight w:val="72"/>
        </w:trPr>
        <w:tc>
          <w:tcPr>
            <w:tcW w:w="1520" w:type="dxa"/>
            <w:shd w:val="clear" w:color="auto" w:fill="auto"/>
            <w:noWrap/>
            <w:vAlign w:val="center"/>
            <w:hideMark/>
          </w:tcPr>
          <w:p w14:paraId="28B98D2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71685E7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tcPr>
          <w:p w14:paraId="1B3390B6" w14:textId="69B026E5"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244365FE"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75E132A0" w14:textId="77777777" w:rsidTr="00481584">
        <w:trPr>
          <w:trHeight w:val="72"/>
        </w:trPr>
        <w:tc>
          <w:tcPr>
            <w:tcW w:w="1520" w:type="dxa"/>
            <w:shd w:val="clear" w:color="auto" w:fill="auto"/>
            <w:noWrap/>
            <w:vAlign w:val="center"/>
            <w:hideMark/>
          </w:tcPr>
          <w:p w14:paraId="1EA551C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75741</w:t>
            </w:r>
          </w:p>
        </w:tc>
        <w:tc>
          <w:tcPr>
            <w:tcW w:w="4770" w:type="dxa"/>
            <w:shd w:val="clear" w:color="auto" w:fill="auto"/>
            <w:noWrap/>
            <w:vAlign w:val="center"/>
            <w:hideMark/>
          </w:tcPr>
          <w:p w14:paraId="473F286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Tetramethyl lead</w:t>
            </w:r>
          </w:p>
        </w:tc>
        <w:tc>
          <w:tcPr>
            <w:tcW w:w="1648" w:type="dxa"/>
            <w:shd w:val="clear" w:color="auto" w:fill="auto"/>
            <w:vAlign w:val="bottom"/>
            <w:hideMark/>
          </w:tcPr>
          <w:p w14:paraId="5CFE64A4" w14:textId="3893EED1"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2667C44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089792A2" w14:textId="77777777" w:rsidTr="00481584">
        <w:trPr>
          <w:trHeight w:val="72"/>
        </w:trPr>
        <w:tc>
          <w:tcPr>
            <w:tcW w:w="1520" w:type="dxa"/>
            <w:shd w:val="clear" w:color="auto" w:fill="auto"/>
            <w:noWrap/>
            <w:vAlign w:val="center"/>
            <w:hideMark/>
          </w:tcPr>
          <w:p w14:paraId="5B6020B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11D4827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6CA2F165" w14:textId="2AD40BBB"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4213B1C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1A90979" w14:textId="77777777" w:rsidTr="00481584">
        <w:trPr>
          <w:trHeight w:val="72"/>
        </w:trPr>
        <w:tc>
          <w:tcPr>
            <w:tcW w:w="1520" w:type="dxa"/>
            <w:shd w:val="clear" w:color="auto" w:fill="auto"/>
            <w:noWrap/>
            <w:vAlign w:val="center"/>
            <w:hideMark/>
          </w:tcPr>
          <w:p w14:paraId="39E10FF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7439965</w:t>
            </w:r>
          </w:p>
        </w:tc>
        <w:tc>
          <w:tcPr>
            <w:tcW w:w="4770" w:type="dxa"/>
            <w:shd w:val="clear" w:color="auto" w:fill="auto"/>
            <w:noWrap/>
            <w:vAlign w:val="center"/>
            <w:hideMark/>
          </w:tcPr>
          <w:p w14:paraId="0A2D682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Manganese and compounds</w:t>
            </w:r>
            <w:r w:rsidRPr="00907EE0">
              <w:rPr>
                <w:rFonts w:ascii="Times New Roman" w:hAnsi="Times New Roman"/>
                <w:bCs/>
                <w:color w:val="000000"/>
                <w:szCs w:val="24"/>
                <w:vertAlign w:val="superscript"/>
              </w:rPr>
              <w:t>1</w:t>
            </w:r>
          </w:p>
        </w:tc>
        <w:tc>
          <w:tcPr>
            <w:tcW w:w="1648" w:type="dxa"/>
            <w:shd w:val="clear" w:color="auto" w:fill="auto"/>
            <w:vAlign w:val="bottom"/>
            <w:hideMark/>
          </w:tcPr>
          <w:p w14:paraId="0B0113E2" w14:textId="41393A74"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0.6</w:t>
            </w:r>
          </w:p>
        </w:tc>
        <w:tc>
          <w:tcPr>
            <w:tcW w:w="1620" w:type="dxa"/>
            <w:shd w:val="clear" w:color="auto" w:fill="auto"/>
            <w:noWrap/>
            <w:vAlign w:val="bottom"/>
            <w:hideMark/>
          </w:tcPr>
          <w:p w14:paraId="436480AB"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1,600</w:t>
            </w:r>
          </w:p>
        </w:tc>
      </w:tr>
      <w:tr w:rsidR="00DA06A1" w:rsidRPr="00907EE0" w14:paraId="039CA045" w14:textId="77777777" w:rsidTr="00481584">
        <w:trPr>
          <w:trHeight w:val="72"/>
        </w:trPr>
        <w:tc>
          <w:tcPr>
            <w:tcW w:w="1520" w:type="dxa"/>
            <w:shd w:val="clear" w:color="auto" w:fill="auto"/>
            <w:noWrap/>
            <w:vAlign w:val="center"/>
            <w:hideMark/>
          </w:tcPr>
          <w:p w14:paraId="4CDD294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5B850C6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1F604C22" w14:textId="66C88CF2"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4C5568A7"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2F8EADA6" w14:textId="77777777" w:rsidTr="00481584">
        <w:trPr>
          <w:trHeight w:val="72"/>
        </w:trPr>
        <w:tc>
          <w:tcPr>
            <w:tcW w:w="1520" w:type="dxa"/>
            <w:shd w:val="clear" w:color="auto" w:fill="auto"/>
            <w:noWrap/>
            <w:vAlign w:val="center"/>
            <w:hideMark/>
          </w:tcPr>
          <w:p w14:paraId="2ABD232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12108133</w:t>
            </w:r>
          </w:p>
        </w:tc>
        <w:tc>
          <w:tcPr>
            <w:tcW w:w="4770" w:type="dxa"/>
            <w:shd w:val="clear" w:color="auto" w:fill="auto"/>
            <w:noWrap/>
            <w:vAlign w:val="center"/>
            <w:hideMark/>
          </w:tcPr>
          <w:p w14:paraId="34F954F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Methylcyclopentadienyl manganese</w:t>
            </w:r>
          </w:p>
        </w:tc>
        <w:tc>
          <w:tcPr>
            <w:tcW w:w="1648" w:type="dxa"/>
            <w:shd w:val="clear" w:color="auto" w:fill="auto"/>
            <w:vAlign w:val="bottom"/>
            <w:hideMark/>
          </w:tcPr>
          <w:p w14:paraId="5C3D9FD5" w14:textId="21378F3D"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0.6</w:t>
            </w:r>
          </w:p>
        </w:tc>
        <w:tc>
          <w:tcPr>
            <w:tcW w:w="1620" w:type="dxa"/>
            <w:shd w:val="clear" w:color="auto" w:fill="auto"/>
            <w:noWrap/>
            <w:vAlign w:val="bottom"/>
            <w:hideMark/>
          </w:tcPr>
          <w:p w14:paraId="4329A43E"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6A48433D" w14:textId="77777777" w:rsidTr="00481584">
        <w:trPr>
          <w:trHeight w:val="72"/>
        </w:trPr>
        <w:tc>
          <w:tcPr>
            <w:tcW w:w="1520" w:type="dxa"/>
            <w:shd w:val="clear" w:color="auto" w:fill="auto"/>
            <w:noWrap/>
            <w:vAlign w:val="center"/>
            <w:hideMark/>
          </w:tcPr>
          <w:p w14:paraId="0FA88BF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xml:space="preserve"> </w:t>
            </w:r>
          </w:p>
        </w:tc>
        <w:tc>
          <w:tcPr>
            <w:tcW w:w="4770" w:type="dxa"/>
            <w:shd w:val="clear" w:color="auto" w:fill="auto"/>
            <w:noWrap/>
            <w:vAlign w:val="center"/>
            <w:hideMark/>
          </w:tcPr>
          <w:p w14:paraId="500DD08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1E4DEFDC" w14:textId="4644AFD3"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2EF78F7C"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6A2A7A6B" w14:textId="77777777" w:rsidTr="00481584">
        <w:trPr>
          <w:trHeight w:val="72"/>
        </w:trPr>
        <w:tc>
          <w:tcPr>
            <w:tcW w:w="1520" w:type="dxa"/>
            <w:shd w:val="clear" w:color="auto" w:fill="auto"/>
            <w:vAlign w:val="center"/>
            <w:hideMark/>
          </w:tcPr>
          <w:p w14:paraId="71486807"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01CBD1D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Mercury compounds</w:t>
            </w:r>
            <w:r w:rsidRPr="00907EE0">
              <w:rPr>
                <w:rFonts w:ascii="Times New Roman" w:hAnsi="Times New Roman"/>
                <w:bCs/>
                <w:color w:val="000000"/>
                <w:szCs w:val="24"/>
                <w:vertAlign w:val="superscript"/>
              </w:rPr>
              <w:t>1</w:t>
            </w:r>
          </w:p>
        </w:tc>
        <w:tc>
          <w:tcPr>
            <w:tcW w:w="1648" w:type="dxa"/>
            <w:shd w:val="clear" w:color="auto" w:fill="auto"/>
            <w:vAlign w:val="bottom"/>
            <w:hideMark/>
          </w:tcPr>
          <w:p w14:paraId="033D5A1B" w14:textId="704048FF"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63B6781A"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4F9896CC" w14:textId="77777777" w:rsidTr="00AF5580">
        <w:trPr>
          <w:trHeight w:val="72"/>
        </w:trPr>
        <w:tc>
          <w:tcPr>
            <w:tcW w:w="1520" w:type="dxa"/>
            <w:shd w:val="clear" w:color="auto" w:fill="auto"/>
            <w:noWrap/>
            <w:vAlign w:val="center"/>
            <w:hideMark/>
          </w:tcPr>
          <w:p w14:paraId="7AA7528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0016085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hideMark/>
          </w:tcPr>
          <w:p w14:paraId="774623DB" w14:textId="452F4E71"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58DA73C8"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34BEAF3" w14:textId="77777777" w:rsidTr="00481584">
        <w:trPr>
          <w:trHeight w:val="72"/>
        </w:trPr>
        <w:tc>
          <w:tcPr>
            <w:tcW w:w="1520" w:type="dxa"/>
            <w:shd w:val="clear" w:color="auto" w:fill="auto"/>
            <w:vAlign w:val="center"/>
            <w:hideMark/>
          </w:tcPr>
          <w:p w14:paraId="2BDDF377"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7CD1F08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Elemental mercury</w:t>
            </w:r>
          </w:p>
        </w:tc>
        <w:tc>
          <w:tcPr>
            <w:tcW w:w="1648" w:type="dxa"/>
            <w:shd w:val="clear" w:color="auto" w:fill="auto"/>
            <w:vAlign w:val="bottom"/>
            <w:hideMark/>
          </w:tcPr>
          <w:p w14:paraId="1D052BC9" w14:textId="1BDC18A8"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6A6D6F18"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05B87AB0" w14:textId="77777777" w:rsidTr="00481584">
        <w:trPr>
          <w:trHeight w:val="72"/>
        </w:trPr>
        <w:tc>
          <w:tcPr>
            <w:tcW w:w="1520" w:type="dxa"/>
            <w:shd w:val="clear" w:color="auto" w:fill="auto"/>
            <w:noWrap/>
            <w:vAlign w:val="center"/>
            <w:hideMark/>
          </w:tcPr>
          <w:p w14:paraId="1281301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011EA49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1E0366E0" w14:textId="09758BA8"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038E50A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3C698AEA" w14:textId="77777777" w:rsidTr="00481584">
        <w:trPr>
          <w:trHeight w:val="72"/>
        </w:trPr>
        <w:tc>
          <w:tcPr>
            <w:tcW w:w="1520" w:type="dxa"/>
            <w:shd w:val="clear" w:color="auto" w:fill="auto"/>
            <w:noWrap/>
            <w:vAlign w:val="center"/>
            <w:hideMark/>
          </w:tcPr>
          <w:p w14:paraId="1147584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748794</w:t>
            </w:r>
          </w:p>
        </w:tc>
        <w:tc>
          <w:tcPr>
            <w:tcW w:w="4770" w:type="dxa"/>
            <w:shd w:val="clear" w:color="auto" w:fill="auto"/>
            <w:noWrap/>
            <w:vAlign w:val="bottom"/>
            <w:hideMark/>
          </w:tcPr>
          <w:p w14:paraId="7911EBE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Mercuric chloride</w:t>
            </w:r>
          </w:p>
        </w:tc>
        <w:tc>
          <w:tcPr>
            <w:tcW w:w="1648" w:type="dxa"/>
            <w:shd w:val="clear" w:color="auto" w:fill="auto"/>
            <w:vAlign w:val="bottom"/>
            <w:hideMark/>
          </w:tcPr>
          <w:p w14:paraId="3F92D74A" w14:textId="24B2E5EB"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7F5A0B1E"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4BC05902" w14:textId="77777777" w:rsidTr="00481584">
        <w:trPr>
          <w:trHeight w:val="72"/>
        </w:trPr>
        <w:tc>
          <w:tcPr>
            <w:tcW w:w="1520" w:type="dxa"/>
            <w:shd w:val="clear" w:color="auto" w:fill="auto"/>
            <w:noWrap/>
            <w:vAlign w:val="center"/>
            <w:hideMark/>
          </w:tcPr>
          <w:p w14:paraId="3803072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67363C5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1879346E" w14:textId="63F8D032"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7CDD2AD0"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64F0CD1C" w14:textId="77777777" w:rsidTr="00481584">
        <w:trPr>
          <w:trHeight w:val="72"/>
        </w:trPr>
        <w:tc>
          <w:tcPr>
            <w:tcW w:w="1520" w:type="dxa"/>
            <w:shd w:val="clear" w:color="auto" w:fill="auto"/>
            <w:noWrap/>
            <w:vAlign w:val="center"/>
            <w:hideMark/>
          </w:tcPr>
          <w:p w14:paraId="2D238DD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10045940</w:t>
            </w:r>
          </w:p>
        </w:tc>
        <w:tc>
          <w:tcPr>
            <w:tcW w:w="4770" w:type="dxa"/>
            <w:shd w:val="clear" w:color="auto" w:fill="auto"/>
            <w:noWrap/>
            <w:vAlign w:val="center"/>
            <w:hideMark/>
          </w:tcPr>
          <w:p w14:paraId="48059BC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Mercuric nitrate</w:t>
            </w:r>
          </w:p>
        </w:tc>
        <w:tc>
          <w:tcPr>
            <w:tcW w:w="1648" w:type="dxa"/>
            <w:shd w:val="clear" w:color="auto" w:fill="auto"/>
            <w:vAlign w:val="bottom"/>
            <w:hideMark/>
          </w:tcPr>
          <w:p w14:paraId="1A368C0C" w14:textId="474D3AB3"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39A75EE8"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708471F4" w14:textId="77777777" w:rsidTr="00481584">
        <w:trPr>
          <w:trHeight w:val="72"/>
        </w:trPr>
        <w:tc>
          <w:tcPr>
            <w:tcW w:w="1520" w:type="dxa"/>
            <w:shd w:val="clear" w:color="auto" w:fill="auto"/>
            <w:noWrap/>
            <w:vAlign w:val="center"/>
            <w:hideMark/>
          </w:tcPr>
          <w:p w14:paraId="04F99B6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76CC0F1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7E91D948" w14:textId="2815B491"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3C49A67A"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3F62CD1F" w14:textId="77777777" w:rsidTr="00481584">
        <w:trPr>
          <w:trHeight w:val="72"/>
        </w:trPr>
        <w:tc>
          <w:tcPr>
            <w:tcW w:w="1520" w:type="dxa"/>
            <w:shd w:val="clear" w:color="auto" w:fill="auto"/>
            <w:noWrap/>
            <w:vAlign w:val="center"/>
            <w:hideMark/>
          </w:tcPr>
          <w:p w14:paraId="2414A37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62384</w:t>
            </w:r>
          </w:p>
        </w:tc>
        <w:tc>
          <w:tcPr>
            <w:tcW w:w="4770" w:type="dxa"/>
            <w:shd w:val="clear" w:color="auto" w:fill="auto"/>
            <w:noWrap/>
            <w:vAlign w:val="center"/>
            <w:hideMark/>
          </w:tcPr>
          <w:p w14:paraId="46CFCF9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Phenyl mercuric acetate</w:t>
            </w:r>
          </w:p>
        </w:tc>
        <w:tc>
          <w:tcPr>
            <w:tcW w:w="1648" w:type="dxa"/>
            <w:shd w:val="clear" w:color="auto" w:fill="auto"/>
            <w:vAlign w:val="bottom"/>
            <w:hideMark/>
          </w:tcPr>
          <w:p w14:paraId="2D5BB903" w14:textId="57CB3DD1"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32D563C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1EEEBCD8" w14:textId="77777777" w:rsidTr="00481584">
        <w:trPr>
          <w:trHeight w:val="72"/>
        </w:trPr>
        <w:tc>
          <w:tcPr>
            <w:tcW w:w="1520" w:type="dxa"/>
            <w:shd w:val="clear" w:color="auto" w:fill="auto"/>
            <w:noWrap/>
            <w:vAlign w:val="center"/>
            <w:hideMark/>
          </w:tcPr>
          <w:p w14:paraId="4C63FEB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lastRenderedPageBreak/>
              <w:t> </w:t>
            </w:r>
          </w:p>
        </w:tc>
        <w:tc>
          <w:tcPr>
            <w:tcW w:w="4770" w:type="dxa"/>
            <w:shd w:val="clear" w:color="auto" w:fill="auto"/>
            <w:noWrap/>
            <w:vAlign w:val="center"/>
            <w:hideMark/>
          </w:tcPr>
          <w:p w14:paraId="332EC3B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459EF5F4" w14:textId="2BBF2586"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7E4E5A6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27FE2BB" w14:textId="77777777" w:rsidTr="00481584">
        <w:trPr>
          <w:trHeight w:val="72"/>
        </w:trPr>
        <w:tc>
          <w:tcPr>
            <w:tcW w:w="1520" w:type="dxa"/>
            <w:shd w:val="clear" w:color="auto" w:fill="auto"/>
            <w:vAlign w:val="center"/>
            <w:hideMark/>
          </w:tcPr>
          <w:p w14:paraId="47CF7087"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7C1CBE8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Nickel compounds</w:t>
            </w:r>
            <w:r w:rsidRPr="00907EE0">
              <w:rPr>
                <w:rFonts w:ascii="Times New Roman" w:hAnsi="Times New Roman"/>
                <w:bCs/>
                <w:color w:val="000000"/>
                <w:szCs w:val="24"/>
                <w:vertAlign w:val="superscript"/>
              </w:rPr>
              <w:t>1</w:t>
            </w:r>
          </w:p>
        </w:tc>
        <w:tc>
          <w:tcPr>
            <w:tcW w:w="1648" w:type="dxa"/>
            <w:shd w:val="clear" w:color="auto" w:fill="auto"/>
            <w:vAlign w:val="bottom"/>
            <w:hideMark/>
          </w:tcPr>
          <w:p w14:paraId="75C58EC3" w14:textId="749DCFAB"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0.6</w:t>
            </w:r>
          </w:p>
        </w:tc>
        <w:tc>
          <w:tcPr>
            <w:tcW w:w="1620" w:type="dxa"/>
            <w:shd w:val="clear" w:color="auto" w:fill="auto"/>
            <w:noWrap/>
            <w:vAlign w:val="bottom"/>
            <w:hideMark/>
          </w:tcPr>
          <w:p w14:paraId="3702D3B0"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2,000</w:t>
            </w:r>
          </w:p>
        </w:tc>
      </w:tr>
      <w:tr w:rsidR="00DA06A1" w:rsidRPr="00907EE0" w14:paraId="7DE9D91A" w14:textId="77777777" w:rsidTr="00AF5580">
        <w:trPr>
          <w:trHeight w:val="72"/>
        </w:trPr>
        <w:tc>
          <w:tcPr>
            <w:tcW w:w="1520" w:type="dxa"/>
            <w:shd w:val="clear" w:color="auto" w:fill="auto"/>
            <w:noWrap/>
            <w:vAlign w:val="center"/>
            <w:hideMark/>
          </w:tcPr>
          <w:p w14:paraId="7F29C09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7FCEB54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hideMark/>
          </w:tcPr>
          <w:p w14:paraId="380D53C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noWrap/>
            <w:vAlign w:val="bottom"/>
            <w:hideMark/>
          </w:tcPr>
          <w:p w14:paraId="72533A20"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79FFDB70" w14:textId="77777777" w:rsidTr="00AF5580">
        <w:trPr>
          <w:trHeight w:val="72"/>
        </w:trPr>
        <w:tc>
          <w:tcPr>
            <w:tcW w:w="1520" w:type="dxa"/>
            <w:shd w:val="clear" w:color="auto" w:fill="auto"/>
            <w:noWrap/>
            <w:vAlign w:val="center"/>
            <w:hideMark/>
          </w:tcPr>
          <w:p w14:paraId="0F3AC7D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13463393</w:t>
            </w:r>
          </w:p>
        </w:tc>
        <w:tc>
          <w:tcPr>
            <w:tcW w:w="4770" w:type="dxa"/>
            <w:shd w:val="clear" w:color="auto" w:fill="auto"/>
            <w:noWrap/>
            <w:vAlign w:val="center"/>
            <w:hideMark/>
          </w:tcPr>
          <w:p w14:paraId="5D112D4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Nickel carbonyl</w:t>
            </w:r>
          </w:p>
        </w:tc>
        <w:tc>
          <w:tcPr>
            <w:tcW w:w="1648" w:type="dxa"/>
            <w:shd w:val="clear" w:color="auto" w:fill="auto"/>
            <w:noWrap/>
            <w:vAlign w:val="center"/>
            <w:hideMark/>
          </w:tcPr>
          <w:p w14:paraId="770353D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0.6</w:t>
            </w:r>
          </w:p>
        </w:tc>
        <w:tc>
          <w:tcPr>
            <w:tcW w:w="1620" w:type="dxa"/>
            <w:shd w:val="clear" w:color="auto" w:fill="auto"/>
            <w:noWrap/>
            <w:vAlign w:val="bottom"/>
            <w:hideMark/>
          </w:tcPr>
          <w:p w14:paraId="55B41E6B"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7C2583D8" w14:textId="77777777" w:rsidTr="00AF5580">
        <w:trPr>
          <w:trHeight w:val="72"/>
        </w:trPr>
        <w:tc>
          <w:tcPr>
            <w:tcW w:w="1520" w:type="dxa"/>
            <w:shd w:val="clear" w:color="auto" w:fill="auto"/>
            <w:noWrap/>
            <w:vAlign w:val="center"/>
            <w:hideMark/>
          </w:tcPr>
          <w:p w14:paraId="67925F7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7564EA6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hideMark/>
          </w:tcPr>
          <w:p w14:paraId="3B82A9D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noWrap/>
            <w:vAlign w:val="bottom"/>
            <w:hideMark/>
          </w:tcPr>
          <w:p w14:paraId="1EBAB7A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39BC1B88" w14:textId="77777777" w:rsidTr="00AF5580">
        <w:trPr>
          <w:trHeight w:val="72"/>
        </w:trPr>
        <w:tc>
          <w:tcPr>
            <w:tcW w:w="1520" w:type="dxa"/>
            <w:shd w:val="clear" w:color="auto" w:fill="auto"/>
            <w:noWrap/>
            <w:vAlign w:val="center"/>
            <w:hideMark/>
          </w:tcPr>
          <w:p w14:paraId="463FFC6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12035722</w:t>
            </w:r>
          </w:p>
        </w:tc>
        <w:tc>
          <w:tcPr>
            <w:tcW w:w="4770" w:type="dxa"/>
            <w:shd w:val="clear" w:color="auto" w:fill="auto"/>
            <w:noWrap/>
            <w:vAlign w:val="center"/>
            <w:hideMark/>
          </w:tcPr>
          <w:p w14:paraId="1FC34D9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Nickel refinery dust</w:t>
            </w:r>
          </w:p>
        </w:tc>
        <w:tc>
          <w:tcPr>
            <w:tcW w:w="1648" w:type="dxa"/>
            <w:shd w:val="clear" w:color="auto" w:fill="auto"/>
            <w:noWrap/>
            <w:vAlign w:val="center"/>
            <w:hideMark/>
          </w:tcPr>
          <w:p w14:paraId="228486F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0.2</w:t>
            </w:r>
          </w:p>
        </w:tc>
        <w:tc>
          <w:tcPr>
            <w:tcW w:w="1620" w:type="dxa"/>
            <w:shd w:val="clear" w:color="auto" w:fill="auto"/>
            <w:noWrap/>
            <w:vAlign w:val="bottom"/>
            <w:hideMark/>
          </w:tcPr>
          <w:p w14:paraId="513A0419"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160</w:t>
            </w:r>
          </w:p>
        </w:tc>
      </w:tr>
      <w:tr w:rsidR="00DA06A1" w:rsidRPr="00907EE0" w14:paraId="092FB2B0" w14:textId="77777777" w:rsidTr="00AF5580">
        <w:trPr>
          <w:trHeight w:val="72"/>
        </w:trPr>
        <w:tc>
          <w:tcPr>
            <w:tcW w:w="1520" w:type="dxa"/>
            <w:shd w:val="clear" w:color="auto" w:fill="auto"/>
            <w:noWrap/>
            <w:vAlign w:val="center"/>
            <w:hideMark/>
          </w:tcPr>
          <w:p w14:paraId="0079123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3FBB96D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hideMark/>
          </w:tcPr>
          <w:p w14:paraId="2C11E7CA" w14:textId="6944BFCF"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45F5FE7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29113F4E" w14:textId="77777777" w:rsidTr="00481584">
        <w:trPr>
          <w:trHeight w:val="72"/>
        </w:trPr>
        <w:tc>
          <w:tcPr>
            <w:tcW w:w="1520" w:type="dxa"/>
            <w:shd w:val="clear" w:color="auto" w:fill="auto"/>
            <w:vAlign w:val="center"/>
            <w:hideMark/>
          </w:tcPr>
          <w:p w14:paraId="05E6B7CC"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7F25C6E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xml:space="preserve">Nickel </w:t>
            </w:r>
            <w:proofErr w:type="spellStart"/>
            <w:r w:rsidRPr="00907EE0">
              <w:rPr>
                <w:rFonts w:ascii="Times New Roman" w:hAnsi="Times New Roman"/>
                <w:bCs/>
                <w:color w:val="000000"/>
                <w:szCs w:val="24"/>
              </w:rPr>
              <w:t>subsulfide</w:t>
            </w:r>
            <w:proofErr w:type="spellEnd"/>
          </w:p>
        </w:tc>
        <w:tc>
          <w:tcPr>
            <w:tcW w:w="1648" w:type="dxa"/>
            <w:shd w:val="clear" w:color="auto" w:fill="auto"/>
            <w:vAlign w:val="bottom"/>
            <w:hideMark/>
          </w:tcPr>
          <w:p w14:paraId="674B814C" w14:textId="6FB24146"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0.1</w:t>
            </w:r>
          </w:p>
        </w:tc>
        <w:tc>
          <w:tcPr>
            <w:tcW w:w="1620" w:type="dxa"/>
            <w:shd w:val="clear" w:color="auto" w:fill="auto"/>
            <w:noWrap/>
            <w:vAlign w:val="bottom"/>
            <w:hideMark/>
          </w:tcPr>
          <w:p w14:paraId="56AC3F9D"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80</w:t>
            </w:r>
          </w:p>
        </w:tc>
      </w:tr>
      <w:tr w:rsidR="00DA06A1" w:rsidRPr="00907EE0" w14:paraId="2516DFC7" w14:textId="77777777" w:rsidTr="00481584">
        <w:trPr>
          <w:trHeight w:val="72"/>
        </w:trPr>
        <w:tc>
          <w:tcPr>
            <w:tcW w:w="1520" w:type="dxa"/>
            <w:shd w:val="clear" w:color="auto" w:fill="auto"/>
            <w:noWrap/>
            <w:vAlign w:val="center"/>
            <w:hideMark/>
          </w:tcPr>
          <w:p w14:paraId="15B661F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10D7FC6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71688710" w14:textId="6E4D07D6"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52125A1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2A664F2C" w14:textId="77777777" w:rsidTr="00481584">
        <w:trPr>
          <w:trHeight w:val="72"/>
        </w:trPr>
        <w:tc>
          <w:tcPr>
            <w:tcW w:w="1520" w:type="dxa"/>
            <w:shd w:val="clear" w:color="auto" w:fill="auto"/>
            <w:vAlign w:val="center"/>
            <w:hideMark/>
          </w:tcPr>
          <w:p w14:paraId="79938A57" w14:textId="77777777" w:rsidR="00DA06A1" w:rsidRPr="00907EE0" w:rsidRDefault="00DA06A1" w:rsidP="00DA06A1">
            <w:pPr>
              <w:rPr>
                <w:rFonts w:ascii="Times New Roman" w:hAnsi="Times New Roman"/>
                <w:bCs/>
                <w:color w:val="000000"/>
                <w:szCs w:val="24"/>
              </w:rPr>
            </w:pPr>
          </w:p>
        </w:tc>
        <w:tc>
          <w:tcPr>
            <w:tcW w:w="4770" w:type="dxa"/>
            <w:shd w:val="clear" w:color="auto" w:fill="auto"/>
            <w:noWrap/>
            <w:vAlign w:val="center"/>
            <w:hideMark/>
          </w:tcPr>
          <w:p w14:paraId="2C2F1C86"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Polycyclic organic matter</w:t>
            </w:r>
            <w:r w:rsidRPr="00907EE0">
              <w:rPr>
                <w:rFonts w:ascii="Times New Roman" w:hAnsi="Times New Roman"/>
                <w:bCs/>
                <w:color w:val="000000"/>
                <w:szCs w:val="24"/>
                <w:vertAlign w:val="superscript"/>
              </w:rPr>
              <w:t>1</w:t>
            </w:r>
          </w:p>
        </w:tc>
        <w:tc>
          <w:tcPr>
            <w:tcW w:w="1648" w:type="dxa"/>
            <w:shd w:val="clear" w:color="auto" w:fill="auto"/>
            <w:vAlign w:val="bottom"/>
            <w:hideMark/>
          </w:tcPr>
          <w:p w14:paraId="26661055" w14:textId="0DB2B8CE"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348D439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1C849591" w14:textId="77777777" w:rsidTr="00481584">
        <w:trPr>
          <w:trHeight w:val="72"/>
        </w:trPr>
        <w:tc>
          <w:tcPr>
            <w:tcW w:w="1520" w:type="dxa"/>
            <w:shd w:val="clear" w:color="auto" w:fill="auto"/>
            <w:noWrap/>
            <w:vAlign w:val="center"/>
            <w:hideMark/>
          </w:tcPr>
          <w:p w14:paraId="31F80C9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14090E1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416A9A3A" w14:textId="3F237B31"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31AB87C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22DD6166" w14:textId="77777777" w:rsidTr="00481584">
        <w:trPr>
          <w:trHeight w:val="72"/>
        </w:trPr>
        <w:tc>
          <w:tcPr>
            <w:tcW w:w="1520" w:type="dxa"/>
            <w:shd w:val="clear" w:color="auto" w:fill="auto"/>
            <w:noWrap/>
            <w:vAlign w:val="center"/>
            <w:hideMark/>
          </w:tcPr>
          <w:p w14:paraId="256A9EF7"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56553</w:t>
            </w:r>
          </w:p>
        </w:tc>
        <w:tc>
          <w:tcPr>
            <w:tcW w:w="4770" w:type="dxa"/>
            <w:shd w:val="clear" w:color="auto" w:fill="auto"/>
            <w:noWrap/>
            <w:vAlign w:val="center"/>
            <w:hideMark/>
          </w:tcPr>
          <w:p w14:paraId="0661218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Benz(a)anthracene</w:t>
            </w:r>
          </w:p>
        </w:tc>
        <w:tc>
          <w:tcPr>
            <w:tcW w:w="1648" w:type="dxa"/>
            <w:shd w:val="clear" w:color="auto" w:fill="auto"/>
            <w:vAlign w:val="bottom"/>
            <w:hideMark/>
          </w:tcPr>
          <w:p w14:paraId="5751046C" w14:textId="6CD89514"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0.4</w:t>
            </w:r>
          </w:p>
        </w:tc>
        <w:tc>
          <w:tcPr>
            <w:tcW w:w="1620" w:type="dxa"/>
            <w:shd w:val="clear" w:color="auto" w:fill="auto"/>
            <w:noWrap/>
            <w:vAlign w:val="bottom"/>
            <w:hideMark/>
          </w:tcPr>
          <w:p w14:paraId="5A239A2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0ABA22F3" w14:textId="77777777" w:rsidTr="00481584">
        <w:trPr>
          <w:trHeight w:val="72"/>
        </w:trPr>
        <w:tc>
          <w:tcPr>
            <w:tcW w:w="1520" w:type="dxa"/>
            <w:shd w:val="clear" w:color="auto" w:fill="auto"/>
            <w:noWrap/>
            <w:vAlign w:val="center"/>
            <w:hideMark/>
          </w:tcPr>
          <w:p w14:paraId="21EE455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4CE813A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70F81B4A" w14:textId="2D97D79A"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793BEB2D"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3F99650B" w14:textId="77777777" w:rsidTr="00481584">
        <w:trPr>
          <w:trHeight w:val="72"/>
        </w:trPr>
        <w:tc>
          <w:tcPr>
            <w:tcW w:w="1520" w:type="dxa"/>
            <w:shd w:val="clear" w:color="auto" w:fill="auto"/>
            <w:noWrap/>
            <w:vAlign w:val="center"/>
            <w:hideMark/>
          </w:tcPr>
          <w:p w14:paraId="21DB72A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225514</w:t>
            </w:r>
          </w:p>
        </w:tc>
        <w:tc>
          <w:tcPr>
            <w:tcW w:w="4770" w:type="dxa"/>
            <w:shd w:val="clear" w:color="auto" w:fill="auto"/>
            <w:noWrap/>
            <w:vAlign w:val="center"/>
            <w:hideMark/>
          </w:tcPr>
          <w:p w14:paraId="7ACA819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Benz(c)acridine</w:t>
            </w:r>
          </w:p>
        </w:tc>
        <w:tc>
          <w:tcPr>
            <w:tcW w:w="1648" w:type="dxa"/>
            <w:shd w:val="clear" w:color="auto" w:fill="auto"/>
            <w:vAlign w:val="bottom"/>
            <w:hideMark/>
          </w:tcPr>
          <w:p w14:paraId="45D9EFD8" w14:textId="7AAD5189"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54D30CA8"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0BF044E9" w14:textId="77777777" w:rsidTr="00481584">
        <w:trPr>
          <w:trHeight w:val="72"/>
        </w:trPr>
        <w:tc>
          <w:tcPr>
            <w:tcW w:w="1520" w:type="dxa"/>
            <w:shd w:val="clear" w:color="auto" w:fill="auto"/>
            <w:noWrap/>
            <w:vAlign w:val="center"/>
            <w:hideMark/>
          </w:tcPr>
          <w:p w14:paraId="7AC632E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209CCFC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36F3E533" w14:textId="2B687EE1"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45ACA98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4BAFFC61" w14:textId="77777777" w:rsidTr="00481584">
        <w:trPr>
          <w:trHeight w:val="72"/>
        </w:trPr>
        <w:tc>
          <w:tcPr>
            <w:tcW w:w="1520" w:type="dxa"/>
            <w:shd w:val="clear" w:color="auto" w:fill="auto"/>
            <w:noWrap/>
            <w:vAlign w:val="center"/>
            <w:hideMark/>
          </w:tcPr>
          <w:p w14:paraId="1B906036"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50328</w:t>
            </w:r>
          </w:p>
        </w:tc>
        <w:tc>
          <w:tcPr>
            <w:tcW w:w="4770" w:type="dxa"/>
            <w:shd w:val="clear" w:color="auto" w:fill="auto"/>
            <w:noWrap/>
            <w:vAlign w:val="center"/>
            <w:hideMark/>
          </w:tcPr>
          <w:p w14:paraId="0CC7A8A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Benzo(a)pyrene</w:t>
            </w:r>
          </w:p>
        </w:tc>
        <w:tc>
          <w:tcPr>
            <w:tcW w:w="1648" w:type="dxa"/>
            <w:shd w:val="clear" w:color="auto" w:fill="auto"/>
            <w:vAlign w:val="bottom"/>
            <w:hideMark/>
          </w:tcPr>
          <w:p w14:paraId="629CADA8" w14:textId="5477DC1A"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0.04</w:t>
            </w:r>
          </w:p>
        </w:tc>
        <w:tc>
          <w:tcPr>
            <w:tcW w:w="1620" w:type="dxa"/>
            <w:shd w:val="clear" w:color="auto" w:fill="auto"/>
            <w:noWrap/>
            <w:vAlign w:val="bottom"/>
            <w:hideMark/>
          </w:tcPr>
          <w:p w14:paraId="2FBEF45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5DE5C3B4" w14:textId="77777777" w:rsidTr="00481584">
        <w:trPr>
          <w:trHeight w:val="72"/>
        </w:trPr>
        <w:tc>
          <w:tcPr>
            <w:tcW w:w="1520" w:type="dxa"/>
            <w:shd w:val="clear" w:color="auto" w:fill="auto"/>
            <w:noWrap/>
            <w:vAlign w:val="center"/>
            <w:hideMark/>
          </w:tcPr>
          <w:p w14:paraId="3971E21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60FC5A4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3B1853EA" w14:textId="072B6912"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2F57FF31"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547B2FFA" w14:textId="77777777" w:rsidTr="00481584">
        <w:trPr>
          <w:trHeight w:val="72"/>
        </w:trPr>
        <w:tc>
          <w:tcPr>
            <w:tcW w:w="1520" w:type="dxa"/>
            <w:shd w:val="clear" w:color="auto" w:fill="auto"/>
            <w:noWrap/>
            <w:vAlign w:val="center"/>
            <w:hideMark/>
          </w:tcPr>
          <w:p w14:paraId="5291C67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205992</w:t>
            </w:r>
          </w:p>
        </w:tc>
        <w:tc>
          <w:tcPr>
            <w:tcW w:w="4770" w:type="dxa"/>
            <w:shd w:val="clear" w:color="auto" w:fill="auto"/>
            <w:noWrap/>
            <w:vAlign w:val="center"/>
            <w:hideMark/>
          </w:tcPr>
          <w:p w14:paraId="3D781A5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Benzo(b)fluoranthene</w:t>
            </w:r>
          </w:p>
        </w:tc>
        <w:tc>
          <w:tcPr>
            <w:tcW w:w="1648" w:type="dxa"/>
            <w:shd w:val="clear" w:color="auto" w:fill="auto"/>
            <w:vAlign w:val="bottom"/>
            <w:hideMark/>
          </w:tcPr>
          <w:p w14:paraId="4397B4FA" w14:textId="4601EB50"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0.4</w:t>
            </w:r>
          </w:p>
        </w:tc>
        <w:tc>
          <w:tcPr>
            <w:tcW w:w="1620" w:type="dxa"/>
            <w:shd w:val="clear" w:color="auto" w:fill="auto"/>
            <w:noWrap/>
            <w:vAlign w:val="bottom"/>
            <w:hideMark/>
          </w:tcPr>
          <w:p w14:paraId="2E06C332"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799E316C" w14:textId="77777777" w:rsidTr="00481584">
        <w:trPr>
          <w:trHeight w:val="72"/>
        </w:trPr>
        <w:tc>
          <w:tcPr>
            <w:tcW w:w="1520" w:type="dxa"/>
            <w:shd w:val="clear" w:color="auto" w:fill="auto"/>
            <w:noWrap/>
            <w:vAlign w:val="center"/>
            <w:hideMark/>
          </w:tcPr>
          <w:p w14:paraId="14EC695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4C92923D"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779A054F" w14:textId="0A2A6CA1"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6ACA9AB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451B6D19" w14:textId="77777777" w:rsidTr="00481584">
        <w:trPr>
          <w:trHeight w:val="72"/>
        </w:trPr>
        <w:tc>
          <w:tcPr>
            <w:tcW w:w="1520" w:type="dxa"/>
            <w:shd w:val="clear" w:color="auto" w:fill="auto"/>
            <w:noWrap/>
            <w:vAlign w:val="center"/>
            <w:hideMark/>
          </w:tcPr>
          <w:p w14:paraId="44DAFF6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218019</w:t>
            </w:r>
          </w:p>
        </w:tc>
        <w:tc>
          <w:tcPr>
            <w:tcW w:w="4770" w:type="dxa"/>
            <w:shd w:val="clear" w:color="auto" w:fill="auto"/>
            <w:noWrap/>
            <w:vAlign w:val="center"/>
            <w:hideMark/>
          </w:tcPr>
          <w:p w14:paraId="20862143"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Chrysene</w:t>
            </w:r>
          </w:p>
        </w:tc>
        <w:tc>
          <w:tcPr>
            <w:tcW w:w="1648" w:type="dxa"/>
            <w:shd w:val="clear" w:color="auto" w:fill="auto"/>
            <w:vAlign w:val="bottom"/>
            <w:hideMark/>
          </w:tcPr>
          <w:p w14:paraId="54B6DC4F" w14:textId="167094E8"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w:t>
            </w:r>
          </w:p>
        </w:tc>
        <w:tc>
          <w:tcPr>
            <w:tcW w:w="1620" w:type="dxa"/>
            <w:shd w:val="clear" w:color="auto" w:fill="auto"/>
            <w:noWrap/>
            <w:vAlign w:val="bottom"/>
            <w:hideMark/>
          </w:tcPr>
          <w:p w14:paraId="062E9BCB"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2E74D992" w14:textId="77777777" w:rsidTr="00AF5580">
        <w:trPr>
          <w:trHeight w:val="72"/>
        </w:trPr>
        <w:tc>
          <w:tcPr>
            <w:tcW w:w="1520" w:type="dxa"/>
            <w:shd w:val="clear" w:color="auto" w:fill="auto"/>
            <w:noWrap/>
            <w:vAlign w:val="center"/>
            <w:hideMark/>
          </w:tcPr>
          <w:p w14:paraId="4835345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3C24F84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hideMark/>
          </w:tcPr>
          <w:p w14:paraId="6D459BB2" w14:textId="152D5036"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2272F02E"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7FC92BBC" w14:textId="77777777" w:rsidTr="00481584">
        <w:trPr>
          <w:trHeight w:val="72"/>
        </w:trPr>
        <w:tc>
          <w:tcPr>
            <w:tcW w:w="1520" w:type="dxa"/>
            <w:shd w:val="clear" w:color="auto" w:fill="auto"/>
            <w:noWrap/>
            <w:vAlign w:val="center"/>
            <w:hideMark/>
          </w:tcPr>
          <w:p w14:paraId="53CB8D1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53703</w:t>
            </w:r>
          </w:p>
        </w:tc>
        <w:tc>
          <w:tcPr>
            <w:tcW w:w="4770" w:type="dxa"/>
            <w:shd w:val="clear" w:color="auto" w:fill="auto"/>
            <w:noWrap/>
            <w:vAlign w:val="center"/>
            <w:hideMark/>
          </w:tcPr>
          <w:p w14:paraId="42F12132" w14:textId="77777777" w:rsidR="00DA06A1" w:rsidRPr="00907EE0" w:rsidRDefault="00DA06A1" w:rsidP="00DA06A1">
            <w:pPr>
              <w:rPr>
                <w:rFonts w:ascii="Times New Roman" w:hAnsi="Times New Roman"/>
                <w:bCs/>
                <w:color w:val="000000"/>
                <w:szCs w:val="24"/>
              </w:rPr>
            </w:pPr>
            <w:proofErr w:type="spellStart"/>
            <w:r w:rsidRPr="00907EE0">
              <w:rPr>
                <w:rFonts w:ascii="Times New Roman" w:hAnsi="Times New Roman"/>
                <w:bCs/>
                <w:color w:val="000000"/>
                <w:szCs w:val="24"/>
              </w:rPr>
              <w:t>Dibenz</w:t>
            </w:r>
            <w:proofErr w:type="spellEnd"/>
            <w:r w:rsidRPr="00907EE0">
              <w:rPr>
                <w:rFonts w:ascii="Times New Roman" w:hAnsi="Times New Roman"/>
                <w:bCs/>
                <w:color w:val="000000"/>
                <w:szCs w:val="24"/>
              </w:rPr>
              <w:t>(</w:t>
            </w:r>
            <w:proofErr w:type="spellStart"/>
            <w:proofErr w:type="gramStart"/>
            <w:r w:rsidRPr="00907EE0">
              <w:rPr>
                <w:rFonts w:ascii="Times New Roman" w:hAnsi="Times New Roman"/>
                <w:bCs/>
                <w:color w:val="000000"/>
                <w:szCs w:val="24"/>
              </w:rPr>
              <w:t>a,h</w:t>
            </w:r>
            <w:proofErr w:type="spellEnd"/>
            <w:proofErr w:type="gramEnd"/>
            <w:r w:rsidRPr="00907EE0">
              <w:rPr>
                <w:rFonts w:ascii="Times New Roman" w:hAnsi="Times New Roman"/>
                <w:bCs/>
                <w:color w:val="000000"/>
                <w:szCs w:val="24"/>
              </w:rPr>
              <w:t>)anthracene</w:t>
            </w:r>
          </w:p>
        </w:tc>
        <w:tc>
          <w:tcPr>
            <w:tcW w:w="1648" w:type="dxa"/>
            <w:shd w:val="clear" w:color="auto" w:fill="auto"/>
            <w:vAlign w:val="bottom"/>
            <w:hideMark/>
          </w:tcPr>
          <w:p w14:paraId="37935395" w14:textId="45E72234"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0.04</w:t>
            </w:r>
          </w:p>
        </w:tc>
        <w:tc>
          <w:tcPr>
            <w:tcW w:w="1620" w:type="dxa"/>
            <w:shd w:val="clear" w:color="auto" w:fill="auto"/>
            <w:noWrap/>
            <w:vAlign w:val="bottom"/>
            <w:hideMark/>
          </w:tcPr>
          <w:p w14:paraId="29FA3B7E"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173A176A" w14:textId="77777777" w:rsidTr="00481584">
        <w:trPr>
          <w:trHeight w:val="72"/>
        </w:trPr>
        <w:tc>
          <w:tcPr>
            <w:tcW w:w="1520" w:type="dxa"/>
            <w:shd w:val="clear" w:color="auto" w:fill="auto"/>
            <w:noWrap/>
            <w:vAlign w:val="center"/>
            <w:hideMark/>
          </w:tcPr>
          <w:p w14:paraId="639FB8C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01801F9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0F884C4E" w14:textId="3CEFDAD9"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7AE3FBA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6DF47DE8" w14:textId="77777777" w:rsidTr="00481584">
        <w:trPr>
          <w:trHeight w:val="72"/>
        </w:trPr>
        <w:tc>
          <w:tcPr>
            <w:tcW w:w="1520" w:type="dxa"/>
            <w:shd w:val="clear" w:color="auto" w:fill="auto"/>
            <w:noWrap/>
            <w:vAlign w:val="center"/>
            <w:hideMark/>
          </w:tcPr>
          <w:p w14:paraId="2AA1025E"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189559</w:t>
            </w:r>
          </w:p>
        </w:tc>
        <w:tc>
          <w:tcPr>
            <w:tcW w:w="4770" w:type="dxa"/>
            <w:shd w:val="clear" w:color="auto" w:fill="auto"/>
            <w:noWrap/>
            <w:vAlign w:val="center"/>
            <w:hideMark/>
          </w:tcPr>
          <w:p w14:paraId="7DE4A736"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1,2:7,8</w:t>
            </w:r>
            <w:r w:rsidRPr="00907EE0">
              <w:rPr>
                <w:rFonts w:ascii="Times New Roman" w:hAnsi="Times New Roman"/>
                <w:bCs/>
                <w:color w:val="000000"/>
                <w:szCs w:val="24"/>
              </w:rPr>
              <w:noBreakHyphen/>
              <w:t>Dibenzopyrene</w:t>
            </w:r>
          </w:p>
        </w:tc>
        <w:tc>
          <w:tcPr>
            <w:tcW w:w="1648" w:type="dxa"/>
            <w:shd w:val="clear" w:color="auto" w:fill="auto"/>
            <w:vAlign w:val="bottom"/>
            <w:hideMark/>
          </w:tcPr>
          <w:p w14:paraId="47EFC55E" w14:textId="5BF23D49"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0.004</w:t>
            </w:r>
          </w:p>
        </w:tc>
        <w:tc>
          <w:tcPr>
            <w:tcW w:w="1620" w:type="dxa"/>
            <w:shd w:val="clear" w:color="auto" w:fill="auto"/>
            <w:noWrap/>
            <w:vAlign w:val="bottom"/>
            <w:hideMark/>
          </w:tcPr>
          <w:p w14:paraId="54737FA3"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2F3E83EA" w14:textId="77777777" w:rsidTr="00481584">
        <w:trPr>
          <w:trHeight w:val="72"/>
        </w:trPr>
        <w:tc>
          <w:tcPr>
            <w:tcW w:w="1520" w:type="dxa"/>
            <w:shd w:val="clear" w:color="auto" w:fill="auto"/>
            <w:noWrap/>
            <w:vAlign w:val="center"/>
            <w:hideMark/>
          </w:tcPr>
          <w:p w14:paraId="578F2A7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2A5DC4F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1F0FE0CE" w14:textId="0C5A1902"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3F2FFE60"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57FF8AED" w14:textId="77777777" w:rsidTr="00481584">
        <w:trPr>
          <w:trHeight w:val="72"/>
        </w:trPr>
        <w:tc>
          <w:tcPr>
            <w:tcW w:w="1520" w:type="dxa"/>
            <w:shd w:val="clear" w:color="auto" w:fill="auto"/>
            <w:noWrap/>
            <w:vAlign w:val="center"/>
            <w:hideMark/>
          </w:tcPr>
          <w:p w14:paraId="0C577616"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57976</w:t>
            </w:r>
          </w:p>
        </w:tc>
        <w:tc>
          <w:tcPr>
            <w:tcW w:w="4770" w:type="dxa"/>
            <w:shd w:val="clear" w:color="auto" w:fill="auto"/>
            <w:noWrap/>
            <w:vAlign w:val="center"/>
            <w:hideMark/>
          </w:tcPr>
          <w:p w14:paraId="1259E7D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7,12</w:t>
            </w:r>
            <w:r w:rsidRPr="00907EE0">
              <w:rPr>
                <w:rFonts w:ascii="Times New Roman" w:hAnsi="Times New Roman"/>
                <w:bCs/>
                <w:color w:val="000000"/>
                <w:szCs w:val="24"/>
              </w:rPr>
              <w:noBreakHyphen/>
              <w:t>Dimethylbenz(a)anthracene</w:t>
            </w:r>
          </w:p>
        </w:tc>
        <w:tc>
          <w:tcPr>
            <w:tcW w:w="1648" w:type="dxa"/>
            <w:shd w:val="clear" w:color="auto" w:fill="auto"/>
            <w:vAlign w:val="bottom"/>
            <w:hideMark/>
          </w:tcPr>
          <w:p w14:paraId="1E1EC46C" w14:textId="7DD3680F"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0.0007</w:t>
            </w:r>
          </w:p>
        </w:tc>
        <w:tc>
          <w:tcPr>
            <w:tcW w:w="1620" w:type="dxa"/>
            <w:shd w:val="clear" w:color="auto" w:fill="auto"/>
            <w:noWrap/>
            <w:vAlign w:val="bottom"/>
            <w:hideMark/>
          </w:tcPr>
          <w:p w14:paraId="1D621D02"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12385226" w14:textId="77777777" w:rsidTr="00481584">
        <w:trPr>
          <w:trHeight w:val="72"/>
        </w:trPr>
        <w:tc>
          <w:tcPr>
            <w:tcW w:w="1520" w:type="dxa"/>
            <w:shd w:val="clear" w:color="auto" w:fill="auto"/>
            <w:noWrap/>
            <w:vAlign w:val="center"/>
            <w:hideMark/>
          </w:tcPr>
          <w:p w14:paraId="01817E9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5FE22E3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011AA31B" w14:textId="2A5F64C4"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75EFF93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5D17B07" w14:textId="77777777" w:rsidTr="00481584">
        <w:trPr>
          <w:trHeight w:val="72"/>
        </w:trPr>
        <w:tc>
          <w:tcPr>
            <w:tcW w:w="1520" w:type="dxa"/>
            <w:shd w:val="clear" w:color="auto" w:fill="auto"/>
            <w:noWrap/>
            <w:vAlign w:val="center"/>
            <w:hideMark/>
          </w:tcPr>
          <w:p w14:paraId="15B431D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193395</w:t>
            </w:r>
          </w:p>
        </w:tc>
        <w:tc>
          <w:tcPr>
            <w:tcW w:w="4770" w:type="dxa"/>
            <w:shd w:val="clear" w:color="auto" w:fill="auto"/>
            <w:noWrap/>
            <w:vAlign w:val="center"/>
            <w:hideMark/>
          </w:tcPr>
          <w:p w14:paraId="3CE86A6E" w14:textId="77777777" w:rsidR="00DA06A1" w:rsidRPr="00907EE0" w:rsidRDefault="00DA06A1" w:rsidP="00DA06A1">
            <w:pPr>
              <w:rPr>
                <w:rFonts w:ascii="Times New Roman" w:hAnsi="Times New Roman"/>
                <w:bCs/>
                <w:color w:val="000000"/>
                <w:szCs w:val="24"/>
              </w:rPr>
            </w:pPr>
            <w:proofErr w:type="spellStart"/>
            <w:r w:rsidRPr="00907EE0">
              <w:rPr>
                <w:rFonts w:ascii="Times New Roman" w:hAnsi="Times New Roman"/>
                <w:bCs/>
                <w:color w:val="000000"/>
                <w:szCs w:val="24"/>
              </w:rPr>
              <w:t>Indeno</w:t>
            </w:r>
            <w:proofErr w:type="spellEnd"/>
            <w:r w:rsidRPr="00907EE0">
              <w:rPr>
                <w:rFonts w:ascii="Times New Roman" w:hAnsi="Times New Roman"/>
                <w:bCs/>
                <w:color w:val="000000"/>
                <w:szCs w:val="24"/>
              </w:rPr>
              <w:t>(1,2,3</w:t>
            </w:r>
            <w:r w:rsidRPr="00907EE0">
              <w:rPr>
                <w:rFonts w:ascii="Times New Roman" w:hAnsi="Times New Roman"/>
                <w:bCs/>
                <w:color w:val="000000"/>
                <w:szCs w:val="24"/>
              </w:rPr>
              <w:noBreakHyphen/>
            </w:r>
            <w:proofErr w:type="gramStart"/>
            <w:r w:rsidRPr="00907EE0">
              <w:rPr>
                <w:rFonts w:ascii="Times New Roman" w:hAnsi="Times New Roman"/>
                <w:bCs/>
                <w:color w:val="000000"/>
                <w:szCs w:val="24"/>
              </w:rPr>
              <w:t>c,d</w:t>
            </w:r>
            <w:proofErr w:type="gramEnd"/>
            <w:r w:rsidRPr="00907EE0">
              <w:rPr>
                <w:rFonts w:ascii="Times New Roman" w:hAnsi="Times New Roman"/>
                <w:bCs/>
                <w:color w:val="000000"/>
                <w:szCs w:val="24"/>
              </w:rPr>
              <w:t>)pyrene</w:t>
            </w:r>
          </w:p>
        </w:tc>
        <w:tc>
          <w:tcPr>
            <w:tcW w:w="1648" w:type="dxa"/>
            <w:shd w:val="clear" w:color="auto" w:fill="auto"/>
            <w:vAlign w:val="bottom"/>
            <w:hideMark/>
          </w:tcPr>
          <w:p w14:paraId="3B47E4B0" w14:textId="6EE0748D"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0.4</w:t>
            </w:r>
          </w:p>
        </w:tc>
        <w:tc>
          <w:tcPr>
            <w:tcW w:w="1620" w:type="dxa"/>
            <w:shd w:val="clear" w:color="auto" w:fill="auto"/>
            <w:noWrap/>
            <w:vAlign w:val="bottom"/>
            <w:hideMark/>
          </w:tcPr>
          <w:p w14:paraId="501D0EE6"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r>
      <w:tr w:rsidR="00DA06A1" w:rsidRPr="00907EE0" w14:paraId="2B297974" w14:textId="77777777" w:rsidTr="00481584">
        <w:trPr>
          <w:trHeight w:val="72"/>
        </w:trPr>
        <w:tc>
          <w:tcPr>
            <w:tcW w:w="1520" w:type="dxa"/>
            <w:shd w:val="clear" w:color="auto" w:fill="auto"/>
            <w:noWrap/>
            <w:vAlign w:val="center"/>
            <w:hideMark/>
          </w:tcPr>
          <w:p w14:paraId="50697D7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60643DB2" w14:textId="07979BFA" w:rsidR="00DA06A1" w:rsidRPr="00907EE0" w:rsidRDefault="00DA06A1" w:rsidP="00DA06A1">
            <w:pPr>
              <w:rPr>
                <w:rFonts w:ascii="Times New Roman" w:hAnsi="Times New Roman"/>
                <w:bCs/>
                <w:color w:val="000000"/>
                <w:szCs w:val="24"/>
              </w:rPr>
            </w:pPr>
          </w:p>
        </w:tc>
        <w:tc>
          <w:tcPr>
            <w:tcW w:w="1648" w:type="dxa"/>
            <w:shd w:val="clear" w:color="auto" w:fill="auto"/>
            <w:noWrap/>
            <w:vAlign w:val="bottom"/>
            <w:hideMark/>
          </w:tcPr>
          <w:p w14:paraId="0C7B12BE" w14:textId="69210807"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688AAD5B"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128A6440" w14:textId="77777777" w:rsidTr="00481584">
        <w:trPr>
          <w:trHeight w:val="72"/>
        </w:trPr>
        <w:tc>
          <w:tcPr>
            <w:tcW w:w="1520" w:type="dxa"/>
            <w:shd w:val="clear" w:color="auto" w:fill="auto"/>
            <w:noWrap/>
            <w:vAlign w:val="center"/>
            <w:hideMark/>
          </w:tcPr>
          <w:p w14:paraId="71251CD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7782492</w:t>
            </w:r>
          </w:p>
        </w:tc>
        <w:tc>
          <w:tcPr>
            <w:tcW w:w="4770" w:type="dxa"/>
            <w:shd w:val="clear" w:color="auto" w:fill="auto"/>
            <w:vAlign w:val="center"/>
            <w:hideMark/>
          </w:tcPr>
          <w:p w14:paraId="37CFA1A5" w14:textId="4EAD7DC2" w:rsidR="00DA06A1" w:rsidRPr="00907EE0" w:rsidRDefault="00481584" w:rsidP="00DA06A1">
            <w:pPr>
              <w:rPr>
                <w:rFonts w:ascii="Times New Roman" w:hAnsi="Times New Roman"/>
                <w:bCs/>
                <w:color w:val="000000"/>
                <w:szCs w:val="24"/>
              </w:rPr>
            </w:pPr>
            <w:r w:rsidRPr="00907EE0">
              <w:rPr>
                <w:rFonts w:ascii="Times New Roman" w:hAnsi="Times New Roman"/>
                <w:bCs/>
                <w:color w:val="000000"/>
                <w:szCs w:val="24"/>
              </w:rPr>
              <w:t>Selenium compounds</w:t>
            </w:r>
            <w:r w:rsidRPr="00907EE0">
              <w:rPr>
                <w:rFonts w:ascii="Times New Roman" w:hAnsi="Times New Roman"/>
                <w:bCs/>
                <w:color w:val="000000"/>
                <w:szCs w:val="24"/>
                <w:vertAlign w:val="superscript"/>
              </w:rPr>
              <w:t>1</w:t>
            </w:r>
          </w:p>
        </w:tc>
        <w:tc>
          <w:tcPr>
            <w:tcW w:w="1648" w:type="dxa"/>
            <w:shd w:val="clear" w:color="auto" w:fill="auto"/>
            <w:vAlign w:val="bottom"/>
            <w:hideMark/>
          </w:tcPr>
          <w:p w14:paraId="33790C70" w14:textId="57D43864"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925</w:t>
            </w:r>
          </w:p>
        </w:tc>
        <w:tc>
          <w:tcPr>
            <w:tcW w:w="1620" w:type="dxa"/>
            <w:shd w:val="clear" w:color="auto" w:fill="auto"/>
            <w:noWrap/>
            <w:vAlign w:val="bottom"/>
            <w:hideMark/>
          </w:tcPr>
          <w:p w14:paraId="45DEE1D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7BD301EE" w14:textId="77777777" w:rsidTr="00481584">
        <w:trPr>
          <w:trHeight w:val="72"/>
        </w:trPr>
        <w:tc>
          <w:tcPr>
            <w:tcW w:w="1520" w:type="dxa"/>
            <w:shd w:val="clear" w:color="auto" w:fill="auto"/>
            <w:noWrap/>
            <w:vAlign w:val="center"/>
            <w:hideMark/>
          </w:tcPr>
          <w:p w14:paraId="6234A3B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187AAE9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bottom"/>
            <w:hideMark/>
          </w:tcPr>
          <w:p w14:paraId="457CA2D1" w14:textId="499314B0" w:rsidR="00DA06A1" w:rsidRPr="00907EE0" w:rsidRDefault="00DA06A1" w:rsidP="00481584">
            <w:pPr>
              <w:jc w:val="right"/>
              <w:rPr>
                <w:rFonts w:ascii="Times New Roman" w:hAnsi="Times New Roman"/>
                <w:bCs/>
                <w:color w:val="000000"/>
                <w:szCs w:val="24"/>
              </w:rPr>
            </w:pPr>
          </w:p>
        </w:tc>
        <w:tc>
          <w:tcPr>
            <w:tcW w:w="1620" w:type="dxa"/>
            <w:shd w:val="clear" w:color="auto" w:fill="auto"/>
            <w:noWrap/>
            <w:vAlign w:val="bottom"/>
            <w:hideMark/>
          </w:tcPr>
          <w:p w14:paraId="597F1845"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0DC8FE48" w14:textId="77777777" w:rsidTr="00481584">
        <w:trPr>
          <w:trHeight w:val="72"/>
        </w:trPr>
        <w:tc>
          <w:tcPr>
            <w:tcW w:w="1520" w:type="dxa"/>
            <w:shd w:val="clear" w:color="auto" w:fill="auto"/>
            <w:noWrap/>
            <w:vAlign w:val="center"/>
            <w:hideMark/>
          </w:tcPr>
          <w:p w14:paraId="68FDF2C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7783075</w:t>
            </w:r>
          </w:p>
        </w:tc>
        <w:tc>
          <w:tcPr>
            <w:tcW w:w="4770" w:type="dxa"/>
            <w:shd w:val="clear" w:color="auto" w:fill="auto"/>
            <w:noWrap/>
            <w:vAlign w:val="center"/>
            <w:hideMark/>
          </w:tcPr>
          <w:p w14:paraId="7156DA82"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Hydrogen selenide</w:t>
            </w:r>
          </w:p>
        </w:tc>
        <w:tc>
          <w:tcPr>
            <w:tcW w:w="1648" w:type="dxa"/>
            <w:shd w:val="clear" w:color="auto" w:fill="auto"/>
            <w:vAlign w:val="bottom"/>
            <w:hideMark/>
          </w:tcPr>
          <w:p w14:paraId="2C09ABDB" w14:textId="6EB2F4B8" w:rsidR="00DA06A1" w:rsidRPr="00907EE0" w:rsidRDefault="00481584" w:rsidP="00481584">
            <w:pPr>
              <w:jc w:val="right"/>
              <w:rPr>
                <w:rFonts w:ascii="Times New Roman" w:hAnsi="Times New Roman"/>
                <w:bCs/>
                <w:color w:val="000000"/>
                <w:szCs w:val="24"/>
              </w:rPr>
            </w:pPr>
            <w:r w:rsidRPr="00907EE0">
              <w:rPr>
                <w:rFonts w:ascii="Times New Roman" w:hAnsi="Times New Roman"/>
                <w:bCs/>
                <w:color w:val="000000"/>
                <w:szCs w:val="24"/>
              </w:rPr>
              <w:t>20</w:t>
            </w:r>
          </w:p>
        </w:tc>
        <w:tc>
          <w:tcPr>
            <w:tcW w:w="1620" w:type="dxa"/>
            <w:shd w:val="clear" w:color="auto" w:fill="auto"/>
            <w:noWrap/>
            <w:vAlign w:val="bottom"/>
            <w:hideMark/>
          </w:tcPr>
          <w:p w14:paraId="0A12C981"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1620AA5B" w14:textId="77777777" w:rsidTr="00AF5580">
        <w:trPr>
          <w:trHeight w:val="72"/>
        </w:trPr>
        <w:tc>
          <w:tcPr>
            <w:tcW w:w="1520" w:type="dxa"/>
            <w:shd w:val="clear" w:color="auto" w:fill="auto"/>
            <w:noWrap/>
            <w:vAlign w:val="center"/>
            <w:hideMark/>
          </w:tcPr>
          <w:p w14:paraId="72CFCE45"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29291D29"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hideMark/>
          </w:tcPr>
          <w:p w14:paraId="29507D8C"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noWrap/>
            <w:vAlign w:val="bottom"/>
            <w:hideMark/>
          </w:tcPr>
          <w:p w14:paraId="0FED1A8F"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1F60E02E" w14:textId="77777777" w:rsidTr="00AF5580">
        <w:trPr>
          <w:trHeight w:val="72"/>
        </w:trPr>
        <w:tc>
          <w:tcPr>
            <w:tcW w:w="1520" w:type="dxa"/>
            <w:shd w:val="clear" w:color="auto" w:fill="auto"/>
            <w:noWrap/>
            <w:vAlign w:val="center"/>
            <w:hideMark/>
          </w:tcPr>
          <w:p w14:paraId="7E3426B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7488564</w:t>
            </w:r>
          </w:p>
        </w:tc>
        <w:tc>
          <w:tcPr>
            <w:tcW w:w="4770" w:type="dxa"/>
            <w:shd w:val="clear" w:color="auto" w:fill="auto"/>
            <w:noWrap/>
            <w:vAlign w:val="center"/>
            <w:hideMark/>
          </w:tcPr>
          <w:p w14:paraId="31BD590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Selenium sulfide (mono and di)</w:t>
            </w:r>
          </w:p>
        </w:tc>
        <w:tc>
          <w:tcPr>
            <w:tcW w:w="1648" w:type="dxa"/>
            <w:shd w:val="clear" w:color="auto" w:fill="auto"/>
            <w:noWrap/>
            <w:vAlign w:val="center"/>
            <w:hideMark/>
          </w:tcPr>
          <w:p w14:paraId="480C22DA"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c>
          <w:tcPr>
            <w:tcW w:w="1620" w:type="dxa"/>
            <w:shd w:val="clear" w:color="auto" w:fill="auto"/>
            <w:noWrap/>
            <w:vAlign w:val="bottom"/>
            <w:hideMark/>
          </w:tcPr>
          <w:p w14:paraId="14A1D479"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1CE901FD" w14:textId="77777777" w:rsidTr="00481584">
        <w:trPr>
          <w:trHeight w:val="72"/>
        </w:trPr>
        <w:tc>
          <w:tcPr>
            <w:tcW w:w="1520" w:type="dxa"/>
            <w:shd w:val="clear" w:color="auto" w:fill="auto"/>
            <w:noWrap/>
            <w:vAlign w:val="center"/>
            <w:hideMark/>
          </w:tcPr>
          <w:p w14:paraId="6284FD5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22F87230"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tcPr>
          <w:p w14:paraId="57CD3287" w14:textId="1BF057AF" w:rsidR="00DA06A1" w:rsidRPr="00907EE0" w:rsidRDefault="00DA06A1" w:rsidP="00DA06A1">
            <w:pPr>
              <w:jc w:val="right"/>
              <w:rPr>
                <w:rFonts w:ascii="Times New Roman" w:hAnsi="Times New Roman"/>
                <w:bCs/>
                <w:color w:val="000000"/>
                <w:szCs w:val="24"/>
              </w:rPr>
            </w:pPr>
          </w:p>
        </w:tc>
        <w:tc>
          <w:tcPr>
            <w:tcW w:w="1620" w:type="dxa"/>
            <w:shd w:val="clear" w:color="auto" w:fill="auto"/>
            <w:noWrap/>
            <w:vAlign w:val="bottom"/>
            <w:hideMark/>
          </w:tcPr>
          <w:p w14:paraId="76184A58"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40BD5B30" w14:textId="77777777" w:rsidTr="00481584">
        <w:trPr>
          <w:trHeight w:val="72"/>
        </w:trPr>
        <w:tc>
          <w:tcPr>
            <w:tcW w:w="1520" w:type="dxa"/>
            <w:shd w:val="clear" w:color="auto" w:fill="auto"/>
            <w:noWrap/>
            <w:vAlign w:val="center"/>
            <w:hideMark/>
          </w:tcPr>
          <w:p w14:paraId="31FE0FA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13410010</w:t>
            </w:r>
          </w:p>
        </w:tc>
        <w:tc>
          <w:tcPr>
            <w:tcW w:w="4770" w:type="dxa"/>
            <w:shd w:val="clear" w:color="auto" w:fill="auto"/>
            <w:noWrap/>
            <w:vAlign w:val="center"/>
            <w:hideMark/>
          </w:tcPr>
          <w:p w14:paraId="7AABD4E8"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Sodium selenate</w:t>
            </w:r>
          </w:p>
        </w:tc>
        <w:tc>
          <w:tcPr>
            <w:tcW w:w="1648" w:type="dxa"/>
            <w:shd w:val="clear" w:color="auto" w:fill="auto"/>
            <w:vAlign w:val="bottom"/>
          </w:tcPr>
          <w:p w14:paraId="2D13B48E" w14:textId="3B047ED0" w:rsidR="00DA06A1" w:rsidRPr="00907EE0" w:rsidRDefault="00481584" w:rsidP="00481584">
            <w:pPr>
              <w:jc w:val="right"/>
              <w:rPr>
                <w:rFonts w:ascii="Times New Roman" w:hAnsi="Times New Roman"/>
                <w:bCs/>
                <w:color w:val="000000"/>
                <w:szCs w:val="24"/>
              </w:rPr>
            </w:pPr>
            <w:r>
              <w:rPr>
                <w:rFonts w:ascii="Times New Roman" w:hAnsi="Times New Roman"/>
                <w:bCs/>
                <w:color w:val="000000"/>
                <w:szCs w:val="24"/>
              </w:rPr>
              <w:t>20</w:t>
            </w:r>
          </w:p>
        </w:tc>
        <w:tc>
          <w:tcPr>
            <w:tcW w:w="1620" w:type="dxa"/>
            <w:shd w:val="clear" w:color="auto" w:fill="auto"/>
            <w:noWrap/>
            <w:vAlign w:val="bottom"/>
            <w:hideMark/>
          </w:tcPr>
          <w:p w14:paraId="68027131"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DA06A1" w:rsidRPr="00907EE0" w14:paraId="3E3BD60F" w14:textId="77777777" w:rsidTr="00AF5580">
        <w:trPr>
          <w:trHeight w:val="72"/>
        </w:trPr>
        <w:tc>
          <w:tcPr>
            <w:tcW w:w="1520" w:type="dxa"/>
            <w:shd w:val="clear" w:color="auto" w:fill="auto"/>
            <w:noWrap/>
            <w:vAlign w:val="center"/>
            <w:hideMark/>
          </w:tcPr>
          <w:p w14:paraId="3B6019FA"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4770" w:type="dxa"/>
            <w:shd w:val="clear" w:color="auto" w:fill="auto"/>
            <w:noWrap/>
            <w:vAlign w:val="center"/>
            <w:hideMark/>
          </w:tcPr>
          <w:p w14:paraId="70D167FB"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48" w:type="dxa"/>
            <w:shd w:val="clear" w:color="auto" w:fill="auto"/>
            <w:noWrap/>
            <w:vAlign w:val="center"/>
            <w:hideMark/>
          </w:tcPr>
          <w:p w14:paraId="2C8EF20F"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 </w:t>
            </w:r>
          </w:p>
        </w:tc>
        <w:tc>
          <w:tcPr>
            <w:tcW w:w="1620" w:type="dxa"/>
            <w:shd w:val="clear" w:color="auto" w:fill="auto"/>
            <w:noWrap/>
            <w:vAlign w:val="bottom"/>
            <w:hideMark/>
          </w:tcPr>
          <w:p w14:paraId="02E8F641"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 </w:t>
            </w:r>
          </w:p>
        </w:tc>
      </w:tr>
      <w:tr w:rsidR="00DA06A1" w:rsidRPr="00907EE0" w14:paraId="411C0DD9" w14:textId="77777777" w:rsidTr="00AF5580">
        <w:trPr>
          <w:trHeight w:val="72"/>
        </w:trPr>
        <w:tc>
          <w:tcPr>
            <w:tcW w:w="1520" w:type="dxa"/>
            <w:shd w:val="clear" w:color="auto" w:fill="auto"/>
            <w:noWrap/>
            <w:vAlign w:val="center"/>
            <w:hideMark/>
          </w:tcPr>
          <w:p w14:paraId="188FCB01"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10102188</w:t>
            </w:r>
          </w:p>
        </w:tc>
        <w:tc>
          <w:tcPr>
            <w:tcW w:w="4770" w:type="dxa"/>
            <w:shd w:val="clear" w:color="auto" w:fill="auto"/>
            <w:noWrap/>
            <w:vAlign w:val="center"/>
            <w:hideMark/>
          </w:tcPr>
          <w:p w14:paraId="5F6BAFC4" w14:textId="77777777" w:rsidR="00DA06A1" w:rsidRPr="00907EE0" w:rsidRDefault="00DA06A1" w:rsidP="00DA06A1">
            <w:pPr>
              <w:rPr>
                <w:rFonts w:ascii="Times New Roman" w:hAnsi="Times New Roman"/>
                <w:bCs/>
                <w:color w:val="000000"/>
                <w:szCs w:val="24"/>
              </w:rPr>
            </w:pPr>
            <w:r w:rsidRPr="00907EE0">
              <w:rPr>
                <w:rFonts w:ascii="Times New Roman" w:hAnsi="Times New Roman"/>
                <w:bCs/>
                <w:color w:val="000000"/>
                <w:szCs w:val="24"/>
              </w:rPr>
              <w:t>Sodium selenite</w:t>
            </w:r>
          </w:p>
        </w:tc>
        <w:tc>
          <w:tcPr>
            <w:tcW w:w="1648" w:type="dxa"/>
            <w:shd w:val="clear" w:color="auto" w:fill="auto"/>
            <w:noWrap/>
            <w:vAlign w:val="center"/>
            <w:hideMark/>
          </w:tcPr>
          <w:p w14:paraId="4142DA34"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w:t>
            </w:r>
          </w:p>
        </w:tc>
        <w:tc>
          <w:tcPr>
            <w:tcW w:w="1620" w:type="dxa"/>
            <w:shd w:val="clear" w:color="auto" w:fill="auto"/>
            <w:noWrap/>
            <w:vAlign w:val="bottom"/>
            <w:hideMark/>
          </w:tcPr>
          <w:p w14:paraId="3CB9DB3A" w14:textId="77777777" w:rsidR="00DA06A1" w:rsidRPr="00907EE0" w:rsidRDefault="00DA06A1" w:rsidP="00DA06A1">
            <w:pPr>
              <w:jc w:val="right"/>
              <w:rPr>
                <w:rFonts w:ascii="Times New Roman" w:hAnsi="Times New Roman"/>
                <w:bCs/>
                <w:color w:val="000000"/>
                <w:szCs w:val="24"/>
              </w:rPr>
            </w:pPr>
            <w:r w:rsidRPr="00907EE0">
              <w:rPr>
                <w:rFonts w:ascii="Times New Roman" w:hAnsi="Times New Roman"/>
                <w:bCs/>
                <w:color w:val="000000"/>
                <w:szCs w:val="24"/>
              </w:rPr>
              <w:t>200</w:t>
            </w:r>
          </w:p>
        </w:tc>
      </w:tr>
      <w:tr w:rsidR="00481584" w:rsidRPr="00907EE0" w14:paraId="286D6387" w14:textId="77777777" w:rsidTr="00481584">
        <w:trPr>
          <w:trHeight w:val="60"/>
        </w:trPr>
        <w:tc>
          <w:tcPr>
            <w:tcW w:w="1520" w:type="dxa"/>
            <w:vAlign w:val="bottom"/>
          </w:tcPr>
          <w:p w14:paraId="73165AC5" w14:textId="77777777" w:rsidR="00481584" w:rsidRPr="00907EE0" w:rsidRDefault="00481584" w:rsidP="00481584">
            <w:pPr>
              <w:jc w:val="right"/>
              <w:rPr>
                <w:rFonts w:ascii="Times New Roman" w:hAnsi="Times New Roman"/>
                <w:bCs/>
                <w:color w:val="000000"/>
                <w:szCs w:val="24"/>
              </w:rPr>
            </w:pPr>
          </w:p>
        </w:tc>
        <w:tc>
          <w:tcPr>
            <w:tcW w:w="4770" w:type="dxa"/>
            <w:shd w:val="clear" w:color="auto" w:fill="auto"/>
            <w:noWrap/>
            <w:vAlign w:val="bottom"/>
          </w:tcPr>
          <w:p w14:paraId="3BA53778" w14:textId="77777777" w:rsidR="00481584" w:rsidRPr="00907EE0" w:rsidRDefault="00481584" w:rsidP="00481584">
            <w:pPr>
              <w:rPr>
                <w:rFonts w:ascii="Times New Roman" w:hAnsi="Times New Roman"/>
                <w:bCs/>
                <w:color w:val="000000"/>
                <w:szCs w:val="24"/>
              </w:rPr>
            </w:pPr>
          </w:p>
        </w:tc>
        <w:tc>
          <w:tcPr>
            <w:tcW w:w="1648" w:type="dxa"/>
            <w:shd w:val="clear" w:color="auto" w:fill="auto"/>
            <w:noWrap/>
            <w:vAlign w:val="bottom"/>
          </w:tcPr>
          <w:p w14:paraId="4C4DD2D4" w14:textId="77777777" w:rsidR="00481584" w:rsidRPr="00907EE0" w:rsidRDefault="00481584" w:rsidP="00481584">
            <w:pPr>
              <w:jc w:val="right"/>
              <w:rPr>
                <w:rFonts w:ascii="Times New Roman" w:hAnsi="Times New Roman"/>
                <w:bCs/>
                <w:color w:val="000000"/>
                <w:szCs w:val="24"/>
              </w:rPr>
            </w:pPr>
          </w:p>
        </w:tc>
        <w:tc>
          <w:tcPr>
            <w:tcW w:w="1620" w:type="dxa"/>
            <w:shd w:val="clear" w:color="auto" w:fill="auto"/>
            <w:noWrap/>
            <w:vAlign w:val="bottom"/>
          </w:tcPr>
          <w:p w14:paraId="609DFFDB" w14:textId="77777777" w:rsidR="00481584" w:rsidRPr="00907EE0" w:rsidRDefault="00481584" w:rsidP="00481584">
            <w:pPr>
              <w:jc w:val="right"/>
              <w:rPr>
                <w:rFonts w:ascii="Times New Roman" w:hAnsi="Times New Roman"/>
                <w:bCs/>
                <w:color w:val="000000"/>
                <w:szCs w:val="24"/>
              </w:rPr>
            </w:pPr>
          </w:p>
        </w:tc>
      </w:tr>
      <w:tr w:rsidR="00DA06A1" w:rsidRPr="00907EE0" w14:paraId="6B6E8C66" w14:textId="77777777" w:rsidTr="00481584">
        <w:trPr>
          <w:trHeight w:val="60"/>
        </w:trPr>
        <w:tc>
          <w:tcPr>
            <w:tcW w:w="1520" w:type="dxa"/>
            <w:vAlign w:val="bottom"/>
            <w:hideMark/>
          </w:tcPr>
          <w:p w14:paraId="6C4C0623" w14:textId="77777777" w:rsidR="00DA06A1" w:rsidRPr="00907EE0" w:rsidRDefault="00DA06A1" w:rsidP="00481584">
            <w:pPr>
              <w:jc w:val="right"/>
              <w:rPr>
                <w:rFonts w:ascii="Times New Roman" w:hAnsi="Times New Roman"/>
                <w:bCs/>
                <w:color w:val="000000"/>
                <w:szCs w:val="24"/>
              </w:rPr>
            </w:pPr>
          </w:p>
        </w:tc>
        <w:tc>
          <w:tcPr>
            <w:tcW w:w="4770" w:type="dxa"/>
            <w:shd w:val="clear" w:color="auto" w:fill="auto"/>
            <w:noWrap/>
            <w:vAlign w:val="bottom"/>
            <w:hideMark/>
          </w:tcPr>
          <w:p w14:paraId="44045481" w14:textId="77777777" w:rsidR="00DA06A1" w:rsidRPr="00907EE0" w:rsidRDefault="00DA06A1" w:rsidP="00481584">
            <w:pPr>
              <w:rPr>
                <w:rFonts w:ascii="Times New Roman" w:hAnsi="Times New Roman"/>
                <w:bCs/>
                <w:color w:val="000000"/>
                <w:szCs w:val="24"/>
              </w:rPr>
            </w:pPr>
            <w:r w:rsidRPr="00907EE0">
              <w:rPr>
                <w:rFonts w:ascii="Times New Roman" w:hAnsi="Times New Roman"/>
                <w:bCs/>
                <w:color w:val="000000"/>
                <w:szCs w:val="24"/>
              </w:rPr>
              <w:t>Total dioxin and furans</w:t>
            </w:r>
            <w:r w:rsidRPr="00907EE0">
              <w:rPr>
                <w:rFonts w:ascii="Times New Roman" w:hAnsi="Times New Roman"/>
                <w:bCs/>
                <w:color w:val="000000"/>
                <w:szCs w:val="24"/>
                <w:vertAlign w:val="superscript"/>
              </w:rPr>
              <w:t>2</w:t>
            </w:r>
          </w:p>
        </w:tc>
        <w:tc>
          <w:tcPr>
            <w:tcW w:w="1648" w:type="dxa"/>
            <w:shd w:val="clear" w:color="auto" w:fill="auto"/>
            <w:noWrap/>
            <w:vAlign w:val="bottom"/>
            <w:hideMark/>
          </w:tcPr>
          <w:p w14:paraId="0474F9C7" w14:textId="77777777" w:rsidR="00DA06A1" w:rsidRPr="00907EE0" w:rsidRDefault="00DA06A1" w:rsidP="00481584">
            <w:pPr>
              <w:jc w:val="right"/>
              <w:rPr>
                <w:rFonts w:ascii="Times New Roman" w:hAnsi="Times New Roman"/>
                <w:bCs/>
                <w:color w:val="000000"/>
                <w:szCs w:val="24"/>
              </w:rPr>
            </w:pPr>
            <w:r w:rsidRPr="00907EE0">
              <w:rPr>
                <w:rFonts w:ascii="Times New Roman" w:hAnsi="Times New Roman"/>
                <w:bCs/>
                <w:color w:val="000000"/>
                <w:szCs w:val="24"/>
              </w:rPr>
              <w:t>0.00012</w:t>
            </w:r>
          </w:p>
        </w:tc>
        <w:tc>
          <w:tcPr>
            <w:tcW w:w="1620" w:type="dxa"/>
            <w:shd w:val="clear" w:color="auto" w:fill="auto"/>
            <w:noWrap/>
            <w:vAlign w:val="bottom"/>
            <w:hideMark/>
          </w:tcPr>
          <w:p w14:paraId="6DE453C5" w14:textId="77777777" w:rsidR="00DA06A1" w:rsidRPr="00907EE0" w:rsidRDefault="00DA06A1" w:rsidP="00481584">
            <w:pPr>
              <w:jc w:val="right"/>
              <w:rPr>
                <w:rFonts w:ascii="Times New Roman" w:hAnsi="Times New Roman"/>
                <w:bCs/>
                <w:color w:val="000000"/>
                <w:szCs w:val="24"/>
              </w:rPr>
            </w:pPr>
            <w:r w:rsidRPr="00907EE0">
              <w:rPr>
                <w:rFonts w:ascii="Times New Roman" w:hAnsi="Times New Roman"/>
                <w:bCs/>
                <w:color w:val="000000"/>
                <w:szCs w:val="24"/>
              </w:rPr>
              <w:t>0.0012</w:t>
            </w:r>
          </w:p>
        </w:tc>
      </w:tr>
      <w:tr w:rsidR="00481584" w:rsidRPr="00907EE0" w14:paraId="3811C780" w14:textId="77777777" w:rsidTr="00481584">
        <w:trPr>
          <w:trHeight w:val="60"/>
        </w:trPr>
        <w:tc>
          <w:tcPr>
            <w:tcW w:w="1520" w:type="dxa"/>
            <w:vAlign w:val="bottom"/>
          </w:tcPr>
          <w:p w14:paraId="6219400B" w14:textId="77777777" w:rsidR="00481584" w:rsidRPr="00907EE0" w:rsidRDefault="00481584" w:rsidP="00481584">
            <w:pPr>
              <w:jc w:val="right"/>
              <w:rPr>
                <w:rFonts w:ascii="Times New Roman" w:hAnsi="Times New Roman"/>
                <w:bCs/>
                <w:color w:val="000000"/>
                <w:szCs w:val="24"/>
              </w:rPr>
            </w:pPr>
          </w:p>
        </w:tc>
        <w:tc>
          <w:tcPr>
            <w:tcW w:w="4770" w:type="dxa"/>
            <w:shd w:val="clear" w:color="auto" w:fill="auto"/>
            <w:noWrap/>
            <w:vAlign w:val="bottom"/>
          </w:tcPr>
          <w:p w14:paraId="7DBADC3B" w14:textId="77777777" w:rsidR="00481584" w:rsidRPr="00907EE0" w:rsidRDefault="00481584" w:rsidP="00481584">
            <w:pPr>
              <w:rPr>
                <w:rFonts w:ascii="Times New Roman" w:hAnsi="Times New Roman"/>
                <w:bCs/>
                <w:color w:val="000000"/>
                <w:szCs w:val="24"/>
              </w:rPr>
            </w:pPr>
          </w:p>
        </w:tc>
        <w:tc>
          <w:tcPr>
            <w:tcW w:w="1648" w:type="dxa"/>
            <w:shd w:val="clear" w:color="auto" w:fill="auto"/>
            <w:noWrap/>
            <w:vAlign w:val="bottom"/>
          </w:tcPr>
          <w:p w14:paraId="049FB567" w14:textId="77777777" w:rsidR="00481584" w:rsidRPr="00907EE0" w:rsidRDefault="00481584" w:rsidP="00481584">
            <w:pPr>
              <w:jc w:val="right"/>
              <w:rPr>
                <w:rFonts w:ascii="Times New Roman" w:hAnsi="Times New Roman"/>
                <w:bCs/>
                <w:color w:val="000000"/>
                <w:szCs w:val="24"/>
              </w:rPr>
            </w:pPr>
          </w:p>
        </w:tc>
        <w:tc>
          <w:tcPr>
            <w:tcW w:w="1620" w:type="dxa"/>
            <w:shd w:val="clear" w:color="auto" w:fill="auto"/>
            <w:noWrap/>
            <w:vAlign w:val="bottom"/>
          </w:tcPr>
          <w:p w14:paraId="7DFEEE88" w14:textId="77777777" w:rsidR="00481584" w:rsidRPr="00907EE0" w:rsidRDefault="00481584" w:rsidP="00481584">
            <w:pPr>
              <w:jc w:val="right"/>
              <w:rPr>
                <w:rFonts w:ascii="Times New Roman" w:hAnsi="Times New Roman"/>
                <w:bCs/>
                <w:color w:val="000000"/>
                <w:szCs w:val="24"/>
              </w:rPr>
            </w:pPr>
          </w:p>
        </w:tc>
      </w:tr>
    </w:tbl>
    <w:p w14:paraId="6BD20715" w14:textId="1F8AC6A2" w:rsidR="00483B22" w:rsidRPr="005C54A8" w:rsidRDefault="00483B22" w:rsidP="00483B22">
      <w:pPr>
        <w:pStyle w:val="NoSpacing"/>
        <w:ind w:left="90" w:hanging="90"/>
        <w:rPr>
          <w:rFonts w:ascii="Times New Roman" w:hAnsi="Times New Roman"/>
          <w:sz w:val="20"/>
        </w:rPr>
      </w:pPr>
      <w:r w:rsidRPr="005C54A8">
        <w:rPr>
          <w:rFonts w:ascii="Times New Roman" w:hAnsi="Times New Roman"/>
          <w:sz w:val="20"/>
          <w:vertAlign w:val="superscript"/>
        </w:rPr>
        <w:t>1</w:t>
      </w:r>
      <w:r w:rsidRPr="005C54A8">
        <w:rPr>
          <w:rFonts w:ascii="Times New Roman" w:hAnsi="Times New Roman"/>
          <w:sz w:val="20"/>
        </w:rPr>
        <w:t xml:space="preserve">Some compounds or subgroups included in this chemical group are also individually named in this table. If a compound or subgroup is individually listed, the threshold listed for the compound or subgroup takes precedence over the threshold listed for the chemical </w:t>
      </w:r>
      <w:proofErr w:type="gramStart"/>
      <w:r w:rsidRPr="005C54A8">
        <w:rPr>
          <w:rFonts w:ascii="Times New Roman" w:hAnsi="Times New Roman"/>
          <w:sz w:val="20"/>
        </w:rPr>
        <w:t>group as a whole</w:t>
      </w:r>
      <w:proofErr w:type="gramEnd"/>
      <w:r w:rsidRPr="005C54A8">
        <w:rPr>
          <w:rFonts w:ascii="Times New Roman" w:hAnsi="Times New Roman"/>
          <w:sz w:val="20"/>
        </w:rPr>
        <w:t>. If a compound or subgroup is not individually listed, the threshold for the entire chemical group applies to each compound or subgroup included in the chemical group.</w:t>
      </w:r>
    </w:p>
    <w:p w14:paraId="79D74BB9" w14:textId="65D88E6C" w:rsidR="007C08E6" w:rsidRDefault="00483B22" w:rsidP="00483B22">
      <w:pPr>
        <w:pStyle w:val="NoSpacing"/>
        <w:ind w:left="90" w:hanging="90"/>
        <w:rPr>
          <w:rFonts w:ascii="Times New Roman" w:hAnsi="Times New Roman"/>
          <w:sz w:val="20"/>
        </w:rPr>
      </w:pPr>
      <w:r w:rsidRPr="005C54A8">
        <w:rPr>
          <w:rFonts w:ascii="Times New Roman" w:hAnsi="Times New Roman"/>
          <w:sz w:val="20"/>
          <w:vertAlign w:val="superscript"/>
        </w:rPr>
        <w:t>2</w:t>
      </w:r>
      <w:r w:rsidRPr="005C54A8">
        <w:rPr>
          <w:rFonts w:ascii="Times New Roman" w:hAnsi="Times New Roman"/>
          <w:sz w:val="20"/>
        </w:rPr>
        <w:t xml:space="preserve">As defined in Interim Procedures for Estimating Risks Associated with Exposure to Mixtures of Chlorinated-p-Dioxins and Dibenzofurans (CDDs and CDFs), </w:t>
      </w:r>
      <w:proofErr w:type="gramStart"/>
      <w:r w:rsidRPr="005C54A8">
        <w:rPr>
          <w:rFonts w:ascii="Times New Roman" w:hAnsi="Times New Roman"/>
          <w:sz w:val="20"/>
        </w:rPr>
        <w:t>March,</w:t>
      </w:r>
      <w:proofErr w:type="gramEnd"/>
      <w:r w:rsidRPr="005C54A8">
        <w:rPr>
          <w:rFonts w:ascii="Times New Roman" w:hAnsi="Times New Roman"/>
          <w:sz w:val="20"/>
        </w:rPr>
        <w:t xml:space="preserve"> 1989 update, EPA-625/3-89/016, available from </w:t>
      </w:r>
      <w:r w:rsidR="00E31D25" w:rsidRPr="005C54A8">
        <w:rPr>
          <w:rFonts w:ascii="Times New Roman" w:hAnsi="Times New Roman"/>
          <w:sz w:val="20"/>
          <w:u w:val="single"/>
        </w:rPr>
        <w:t>www.epa.gov/nscep</w:t>
      </w:r>
      <w:r w:rsidRPr="005C54A8">
        <w:rPr>
          <w:rFonts w:ascii="Times New Roman" w:hAnsi="Times New Roman"/>
          <w:sz w:val="20"/>
        </w:rPr>
        <w:t>.</w:t>
      </w:r>
    </w:p>
    <w:p w14:paraId="3FDCAE95" w14:textId="4DA307FA" w:rsidR="004F5D92" w:rsidRDefault="004F5D92" w:rsidP="00483B22">
      <w:pPr>
        <w:pStyle w:val="NoSpacing"/>
        <w:ind w:left="90" w:hanging="90"/>
        <w:rPr>
          <w:rFonts w:ascii="Times New Roman" w:hAnsi="Times New Roman"/>
          <w:sz w:val="20"/>
        </w:rPr>
      </w:pPr>
      <w:r w:rsidRPr="004F5D92">
        <w:rPr>
          <w:rFonts w:ascii="Times New Roman" w:hAnsi="Times New Roman"/>
          <w:sz w:val="20"/>
          <w:vertAlign w:val="superscript"/>
        </w:rPr>
        <w:lastRenderedPageBreak/>
        <w:t>3</w:t>
      </w:r>
      <w:r>
        <w:rPr>
          <w:rFonts w:ascii="Times New Roman" w:hAnsi="Times New Roman"/>
          <w:sz w:val="20"/>
        </w:rPr>
        <w:t xml:space="preserve"> This threshold is operative on and after </w:t>
      </w:r>
      <w:r w:rsidR="000A3D5F">
        <w:rPr>
          <w:rFonts w:ascii="Times New Roman" w:hAnsi="Times New Roman"/>
          <w:sz w:val="20"/>
        </w:rPr>
        <w:t>June 3, 2022.</w:t>
      </w:r>
    </w:p>
    <w:p w14:paraId="50D953D6" w14:textId="01F5DDD0" w:rsidR="004F5D92" w:rsidRDefault="004F5D92" w:rsidP="00483B22">
      <w:pPr>
        <w:pStyle w:val="NoSpacing"/>
        <w:ind w:left="90" w:hanging="90"/>
        <w:rPr>
          <w:rFonts w:ascii="Times New Roman" w:hAnsi="Times New Roman"/>
          <w:sz w:val="20"/>
        </w:rPr>
      </w:pPr>
      <w:r w:rsidRPr="004F5D92">
        <w:rPr>
          <w:rFonts w:ascii="Times New Roman" w:hAnsi="Times New Roman"/>
          <w:sz w:val="20"/>
          <w:vertAlign w:val="superscript"/>
        </w:rPr>
        <w:t>4</w:t>
      </w:r>
      <w:r>
        <w:rPr>
          <w:rFonts w:ascii="Times New Roman" w:hAnsi="Times New Roman"/>
          <w:sz w:val="20"/>
        </w:rPr>
        <w:t xml:space="preserve"> In the case where the SOTA threshold is lower than the reporting threshold, the SOTA threshold is applied as the reporting threshold.</w:t>
      </w:r>
    </w:p>
    <w:p w14:paraId="504B2E55" w14:textId="0BF4956B" w:rsidR="004F5D92" w:rsidRDefault="004F5D92" w:rsidP="00483B22">
      <w:pPr>
        <w:pStyle w:val="NoSpacing"/>
        <w:ind w:left="90" w:hanging="90"/>
        <w:rPr>
          <w:rFonts w:ascii="Times New Roman" w:hAnsi="Times New Roman"/>
          <w:sz w:val="20"/>
        </w:rPr>
      </w:pPr>
      <w:r>
        <w:rPr>
          <w:rFonts w:ascii="Times New Roman" w:hAnsi="Times New Roman"/>
          <w:sz w:val="20"/>
        </w:rPr>
        <w:t>5 New Jersey Hazardous Air Pollutant (NJHAP).</w:t>
      </w:r>
    </w:p>
    <w:p w14:paraId="4114E54A" w14:textId="1B5049C2" w:rsidR="004F5D92" w:rsidRDefault="004F5D92" w:rsidP="00483B22">
      <w:pPr>
        <w:pStyle w:val="NoSpacing"/>
        <w:ind w:left="90" w:hanging="90"/>
        <w:rPr>
          <w:rFonts w:ascii="Times New Roman" w:hAnsi="Times New Roman"/>
          <w:sz w:val="20"/>
        </w:rPr>
      </w:pPr>
      <w:r w:rsidRPr="004F5D92">
        <w:rPr>
          <w:rFonts w:ascii="Times New Roman" w:hAnsi="Times New Roman"/>
          <w:sz w:val="20"/>
          <w:vertAlign w:val="superscript"/>
        </w:rPr>
        <w:t>6</w:t>
      </w:r>
      <w:r>
        <w:rPr>
          <w:rFonts w:ascii="Times New Roman" w:hAnsi="Times New Roman"/>
          <w:sz w:val="20"/>
        </w:rPr>
        <w:t xml:space="preserve"> Except for those air contaminants identified by footnote 5 as NJHAPs, each of the air contaminants in this Table is a HAP, and none of the air contaminants in this table is a TXS.</w:t>
      </w:r>
    </w:p>
    <w:p w14:paraId="4027A0B5" w14:textId="77777777" w:rsidR="00586C4D" w:rsidRPr="00586C4D" w:rsidRDefault="00586C4D" w:rsidP="00586C4D">
      <w:pPr>
        <w:pStyle w:val="NoSpacing"/>
        <w:ind w:left="720" w:hanging="720"/>
        <w:jc w:val="center"/>
        <w:rPr>
          <w:rFonts w:ascii="Times New Roman" w:hAnsi="Times New Roman"/>
          <w:bCs/>
          <w:szCs w:val="24"/>
        </w:rPr>
      </w:pPr>
      <w:r w:rsidRPr="00586C4D">
        <w:rPr>
          <w:rFonts w:ascii="Times New Roman" w:hAnsi="Times New Roman"/>
          <w:bCs/>
          <w:szCs w:val="24"/>
        </w:rPr>
        <w:t>TABLE 3B</w:t>
      </w:r>
    </w:p>
    <w:p w14:paraId="4B4D1240" w14:textId="77777777" w:rsidR="00586C4D" w:rsidRPr="00586C4D" w:rsidRDefault="00586C4D" w:rsidP="00586C4D">
      <w:pPr>
        <w:pStyle w:val="NoSpacing"/>
        <w:ind w:left="720" w:hanging="720"/>
        <w:jc w:val="center"/>
        <w:rPr>
          <w:rFonts w:ascii="Times New Roman" w:hAnsi="Times New Roman"/>
          <w:bCs/>
          <w:szCs w:val="24"/>
          <w:vertAlign w:val="superscript"/>
        </w:rPr>
      </w:pPr>
      <w:r w:rsidRPr="00586C4D">
        <w:rPr>
          <w:rFonts w:ascii="Times New Roman" w:hAnsi="Times New Roman"/>
          <w:bCs/>
          <w:szCs w:val="24"/>
        </w:rPr>
        <w:t>Reporting and SOTA Thresholds (HAPs and NJHAPs that are TXS)</w:t>
      </w:r>
      <w:r w:rsidRPr="00586C4D">
        <w:rPr>
          <w:rFonts w:ascii="Times New Roman" w:hAnsi="Times New Roman"/>
          <w:bCs/>
          <w:szCs w:val="24"/>
          <w:vertAlign w:val="superscript"/>
        </w:rPr>
        <w:t>3</w:t>
      </w:r>
    </w:p>
    <w:p w14:paraId="66C1FA90" w14:textId="5F427760" w:rsidR="00586C4D" w:rsidRDefault="00586C4D" w:rsidP="00586C4D">
      <w:pPr>
        <w:pStyle w:val="NoSpacing"/>
        <w:jc w:val="center"/>
        <w:rPr>
          <w:rFonts w:ascii="Times New Roman" w:hAnsi="Times New Roman"/>
          <w:bCs/>
          <w:szCs w:val="24"/>
        </w:rPr>
      </w:pPr>
      <w:r w:rsidRPr="00586C4D">
        <w:rPr>
          <w:rFonts w:ascii="Times New Roman" w:hAnsi="Times New Roman"/>
          <w:bCs/>
          <w:szCs w:val="24"/>
        </w:rPr>
        <w:t>(Potential to emit)</w:t>
      </w:r>
    </w:p>
    <w:p w14:paraId="13EA7A57" w14:textId="77777777" w:rsidR="00586C4D" w:rsidRPr="00586C4D" w:rsidRDefault="00586C4D" w:rsidP="00586C4D">
      <w:pPr>
        <w:pStyle w:val="NoSpacing"/>
        <w:jc w:val="center"/>
        <w:rPr>
          <w:rFonts w:ascii="Times New Roman" w:hAnsi="Times New Roman"/>
          <w:bCs/>
          <w:szCs w:val="24"/>
        </w:rPr>
      </w:pPr>
    </w:p>
    <w:tbl>
      <w:tblPr>
        <w:tblStyle w:val="TableGrid"/>
        <w:tblW w:w="8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2970"/>
        <w:gridCol w:w="1296"/>
        <w:gridCol w:w="1296"/>
        <w:gridCol w:w="1368"/>
      </w:tblGrid>
      <w:tr w:rsidR="00586C4D" w:rsidRPr="00586C4D" w14:paraId="286F664E" w14:textId="77777777" w:rsidTr="00F83EEE">
        <w:tc>
          <w:tcPr>
            <w:tcW w:w="1075" w:type="dxa"/>
            <w:vAlign w:val="center"/>
          </w:tcPr>
          <w:p w14:paraId="3AB653EF"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 xml:space="preserve">CAS </w:t>
            </w:r>
            <w:r w:rsidRPr="00586C4D">
              <w:rPr>
                <w:rFonts w:ascii="Times New Roman" w:hAnsi="Times New Roman"/>
                <w:bCs/>
                <w:szCs w:val="24"/>
                <w:u w:val="single"/>
              </w:rPr>
              <w:t>Number</w:t>
            </w:r>
          </w:p>
        </w:tc>
        <w:tc>
          <w:tcPr>
            <w:tcW w:w="2970" w:type="dxa"/>
            <w:vAlign w:val="center"/>
          </w:tcPr>
          <w:p w14:paraId="7FBEC7B2" w14:textId="77777777" w:rsidR="00586C4D" w:rsidRPr="00586C4D" w:rsidRDefault="00586C4D" w:rsidP="00586C4D">
            <w:pPr>
              <w:pStyle w:val="NoSpacing"/>
              <w:jc w:val="center"/>
              <w:rPr>
                <w:rFonts w:ascii="Times New Roman" w:hAnsi="Times New Roman"/>
                <w:bCs/>
                <w:szCs w:val="24"/>
                <w:u w:val="single"/>
              </w:rPr>
            </w:pPr>
            <w:r w:rsidRPr="00586C4D">
              <w:rPr>
                <w:rFonts w:ascii="Times New Roman" w:hAnsi="Times New Roman"/>
                <w:bCs/>
                <w:szCs w:val="24"/>
                <w:u w:val="single"/>
              </w:rPr>
              <w:t>Air Contaminant</w:t>
            </w:r>
          </w:p>
        </w:tc>
        <w:tc>
          <w:tcPr>
            <w:tcW w:w="1296" w:type="dxa"/>
            <w:vAlign w:val="center"/>
          </w:tcPr>
          <w:p w14:paraId="54FFE9A1"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 xml:space="preserve">Reporting Threshold </w:t>
            </w:r>
            <w:r w:rsidRPr="00586C4D">
              <w:rPr>
                <w:rFonts w:ascii="Times New Roman" w:hAnsi="Times New Roman"/>
                <w:bCs/>
                <w:szCs w:val="24"/>
                <w:u w:val="single"/>
              </w:rPr>
              <w:t>(</w:t>
            </w:r>
            <w:proofErr w:type="spellStart"/>
            <w:r w:rsidRPr="00586C4D">
              <w:rPr>
                <w:rFonts w:ascii="Times New Roman" w:hAnsi="Times New Roman"/>
                <w:bCs/>
                <w:szCs w:val="24"/>
                <w:u w:val="single"/>
              </w:rPr>
              <w:t>lb</w:t>
            </w:r>
            <w:proofErr w:type="spellEnd"/>
            <w:r w:rsidRPr="00586C4D">
              <w:rPr>
                <w:rFonts w:ascii="Times New Roman" w:hAnsi="Times New Roman"/>
                <w:bCs/>
                <w:szCs w:val="24"/>
                <w:u w:val="single"/>
              </w:rPr>
              <w:t>/</w:t>
            </w:r>
            <w:proofErr w:type="spellStart"/>
            <w:r w:rsidRPr="00586C4D">
              <w:rPr>
                <w:rFonts w:ascii="Times New Roman" w:hAnsi="Times New Roman"/>
                <w:bCs/>
                <w:szCs w:val="24"/>
                <w:u w:val="single"/>
              </w:rPr>
              <w:t>hr</w:t>
            </w:r>
            <w:proofErr w:type="spellEnd"/>
            <w:r w:rsidRPr="00586C4D">
              <w:rPr>
                <w:rFonts w:ascii="Times New Roman" w:hAnsi="Times New Roman"/>
                <w:bCs/>
                <w:szCs w:val="24"/>
                <w:u w:val="single"/>
              </w:rPr>
              <w:t>)</w:t>
            </w:r>
          </w:p>
        </w:tc>
        <w:tc>
          <w:tcPr>
            <w:tcW w:w="1296" w:type="dxa"/>
            <w:vAlign w:val="center"/>
          </w:tcPr>
          <w:p w14:paraId="78B2A9F7"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 xml:space="preserve">Reporting Threshold </w:t>
            </w:r>
            <w:r w:rsidRPr="00586C4D">
              <w:rPr>
                <w:rFonts w:ascii="Times New Roman" w:hAnsi="Times New Roman"/>
                <w:bCs/>
                <w:szCs w:val="24"/>
                <w:u w:val="single"/>
              </w:rPr>
              <w:t>(</w:t>
            </w:r>
            <w:proofErr w:type="spellStart"/>
            <w:r w:rsidRPr="00586C4D">
              <w:rPr>
                <w:rFonts w:ascii="Times New Roman" w:hAnsi="Times New Roman"/>
                <w:bCs/>
                <w:szCs w:val="24"/>
                <w:u w:val="single"/>
              </w:rPr>
              <w:t>lbs</w:t>
            </w:r>
            <w:proofErr w:type="spellEnd"/>
            <w:r w:rsidRPr="00586C4D">
              <w:rPr>
                <w:rFonts w:ascii="Times New Roman" w:hAnsi="Times New Roman"/>
                <w:bCs/>
                <w:szCs w:val="24"/>
                <w:u w:val="single"/>
              </w:rPr>
              <w:t>/</w:t>
            </w:r>
            <w:proofErr w:type="spellStart"/>
            <w:r w:rsidRPr="00586C4D">
              <w:rPr>
                <w:rFonts w:ascii="Times New Roman" w:hAnsi="Times New Roman"/>
                <w:bCs/>
                <w:szCs w:val="24"/>
                <w:u w:val="single"/>
              </w:rPr>
              <w:t>yr</w:t>
            </w:r>
            <w:proofErr w:type="spellEnd"/>
            <w:r w:rsidRPr="00586C4D">
              <w:rPr>
                <w:rFonts w:ascii="Times New Roman" w:hAnsi="Times New Roman"/>
                <w:bCs/>
                <w:szCs w:val="24"/>
                <w:u w:val="single"/>
              </w:rPr>
              <w:t>)</w:t>
            </w:r>
          </w:p>
        </w:tc>
        <w:tc>
          <w:tcPr>
            <w:tcW w:w="1368" w:type="dxa"/>
            <w:vAlign w:val="center"/>
          </w:tcPr>
          <w:p w14:paraId="792F58D2"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 xml:space="preserve">SOTA Threshold </w:t>
            </w:r>
            <w:r w:rsidRPr="00586C4D">
              <w:rPr>
                <w:rFonts w:ascii="Times New Roman" w:hAnsi="Times New Roman"/>
                <w:bCs/>
                <w:szCs w:val="24"/>
                <w:u w:val="single"/>
              </w:rPr>
              <w:t>(</w:t>
            </w:r>
            <w:proofErr w:type="spellStart"/>
            <w:r w:rsidRPr="00586C4D">
              <w:rPr>
                <w:rFonts w:ascii="Times New Roman" w:hAnsi="Times New Roman"/>
                <w:bCs/>
                <w:szCs w:val="24"/>
                <w:u w:val="single"/>
              </w:rPr>
              <w:t>lbs</w:t>
            </w:r>
            <w:proofErr w:type="spellEnd"/>
            <w:r w:rsidRPr="00586C4D">
              <w:rPr>
                <w:rFonts w:ascii="Times New Roman" w:hAnsi="Times New Roman"/>
                <w:bCs/>
                <w:szCs w:val="24"/>
                <w:u w:val="single"/>
              </w:rPr>
              <w:t>/</w:t>
            </w:r>
            <w:proofErr w:type="spellStart"/>
            <w:r w:rsidRPr="00586C4D">
              <w:rPr>
                <w:rFonts w:ascii="Times New Roman" w:hAnsi="Times New Roman"/>
                <w:bCs/>
                <w:szCs w:val="24"/>
                <w:u w:val="single"/>
              </w:rPr>
              <w:t>yr</w:t>
            </w:r>
            <w:proofErr w:type="spellEnd"/>
            <w:r w:rsidRPr="00586C4D">
              <w:rPr>
                <w:rFonts w:ascii="Times New Roman" w:hAnsi="Times New Roman"/>
                <w:bCs/>
                <w:szCs w:val="24"/>
                <w:u w:val="single"/>
              </w:rPr>
              <w:t>)</w:t>
            </w:r>
          </w:p>
        </w:tc>
      </w:tr>
      <w:tr w:rsidR="00586C4D" w:rsidRPr="00586C4D" w14:paraId="7C9A741B" w14:textId="77777777" w:rsidTr="00F83EEE">
        <w:tc>
          <w:tcPr>
            <w:tcW w:w="1075" w:type="dxa"/>
            <w:vAlign w:val="center"/>
          </w:tcPr>
          <w:p w14:paraId="78E6AE85"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44C21CBA"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65D4E183"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32DC458B" w14:textId="77777777" w:rsidR="00586C4D" w:rsidRPr="00586C4D" w:rsidRDefault="00586C4D" w:rsidP="00586C4D">
            <w:pPr>
              <w:pStyle w:val="NoSpacing"/>
              <w:jc w:val="center"/>
              <w:rPr>
                <w:rFonts w:ascii="Times New Roman" w:hAnsi="Times New Roman"/>
                <w:bCs/>
                <w:szCs w:val="24"/>
              </w:rPr>
            </w:pPr>
          </w:p>
        </w:tc>
        <w:tc>
          <w:tcPr>
            <w:tcW w:w="1368" w:type="dxa"/>
          </w:tcPr>
          <w:p w14:paraId="4764AF00" w14:textId="77777777" w:rsidR="00586C4D" w:rsidRPr="00586C4D" w:rsidRDefault="00586C4D" w:rsidP="00586C4D">
            <w:pPr>
              <w:pStyle w:val="NoSpacing"/>
              <w:jc w:val="center"/>
              <w:rPr>
                <w:rFonts w:ascii="Times New Roman" w:hAnsi="Times New Roman"/>
                <w:bCs/>
                <w:szCs w:val="24"/>
              </w:rPr>
            </w:pPr>
          </w:p>
        </w:tc>
      </w:tr>
      <w:tr w:rsidR="00586C4D" w:rsidRPr="00586C4D" w14:paraId="68F19273" w14:textId="77777777" w:rsidTr="00F83EEE">
        <w:tc>
          <w:tcPr>
            <w:tcW w:w="1075" w:type="dxa"/>
            <w:vAlign w:val="center"/>
          </w:tcPr>
          <w:p w14:paraId="54B4751C"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71432</w:t>
            </w:r>
          </w:p>
        </w:tc>
        <w:tc>
          <w:tcPr>
            <w:tcW w:w="2970" w:type="dxa"/>
            <w:vAlign w:val="center"/>
          </w:tcPr>
          <w:p w14:paraId="29FD848C"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Benzene</w:t>
            </w:r>
          </w:p>
        </w:tc>
        <w:tc>
          <w:tcPr>
            <w:tcW w:w="1296" w:type="dxa"/>
            <w:vAlign w:val="center"/>
          </w:tcPr>
          <w:p w14:paraId="7DD2AC5F"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162BBD96"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6</w:t>
            </w:r>
          </w:p>
        </w:tc>
        <w:tc>
          <w:tcPr>
            <w:tcW w:w="1368" w:type="dxa"/>
          </w:tcPr>
          <w:p w14:paraId="2714EDBF"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4,000</w:t>
            </w:r>
          </w:p>
        </w:tc>
      </w:tr>
      <w:tr w:rsidR="00586C4D" w:rsidRPr="00586C4D" w14:paraId="7775AFD4" w14:textId="77777777" w:rsidTr="00F83EEE">
        <w:tc>
          <w:tcPr>
            <w:tcW w:w="1075" w:type="dxa"/>
            <w:vAlign w:val="center"/>
          </w:tcPr>
          <w:p w14:paraId="5889DF76"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3C4EA662"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3051C263"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4B9B2010" w14:textId="77777777" w:rsidR="00586C4D" w:rsidRPr="00586C4D" w:rsidRDefault="00586C4D" w:rsidP="00586C4D">
            <w:pPr>
              <w:pStyle w:val="NoSpacing"/>
              <w:jc w:val="center"/>
              <w:rPr>
                <w:rFonts w:ascii="Times New Roman" w:hAnsi="Times New Roman"/>
                <w:bCs/>
                <w:szCs w:val="24"/>
              </w:rPr>
            </w:pPr>
          </w:p>
        </w:tc>
        <w:tc>
          <w:tcPr>
            <w:tcW w:w="1368" w:type="dxa"/>
            <w:vAlign w:val="center"/>
          </w:tcPr>
          <w:p w14:paraId="1929E653" w14:textId="77777777" w:rsidR="00586C4D" w:rsidRPr="00586C4D" w:rsidRDefault="00586C4D" w:rsidP="00586C4D">
            <w:pPr>
              <w:pStyle w:val="NoSpacing"/>
              <w:jc w:val="center"/>
              <w:rPr>
                <w:rFonts w:ascii="Times New Roman" w:hAnsi="Times New Roman"/>
                <w:bCs/>
                <w:szCs w:val="24"/>
              </w:rPr>
            </w:pPr>
          </w:p>
        </w:tc>
      </w:tr>
      <w:tr w:rsidR="00586C4D" w:rsidRPr="00586C4D" w14:paraId="5399B05F" w14:textId="77777777" w:rsidTr="00F83EEE">
        <w:tc>
          <w:tcPr>
            <w:tcW w:w="1075" w:type="dxa"/>
            <w:vAlign w:val="center"/>
          </w:tcPr>
          <w:p w14:paraId="168C2C5B"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56235</w:t>
            </w:r>
          </w:p>
        </w:tc>
        <w:tc>
          <w:tcPr>
            <w:tcW w:w="2970" w:type="dxa"/>
            <w:vAlign w:val="center"/>
          </w:tcPr>
          <w:p w14:paraId="1A8E6C16"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Carbon tetrachloride</w:t>
            </w:r>
          </w:p>
        </w:tc>
        <w:tc>
          <w:tcPr>
            <w:tcW w:w="1296" w:type="dxa"/>
            <w:vAlign w:val="center"/>
          </w:tcPr>
          <w:p w14:paraId="64D55757"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67848C27"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8</w:t>
            </w:r>
          </w:p>
        </w:tc>
        <w:tc>
          <w:tcPr>
            <w:tcW w:w="1368" w:type="dxa"/>
            <w:vAlign w:val="center"/>
          </w:tcPr>
          <w:p w14:paraId="6301B56B"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2,000</w:t>
            </w:r>
          </w:p>
        </w:tc>
      </w:tr>
      <w:tr w:rsidR="00586C4D" w:rsidRPr="00586C4D" w14:paraId="77D341C0" w14:textId="77777777" w:rsidTr="00F83EEE">
        <w:tc>
          <w:tcPr>
            <w:tcW w:w="1075" w:type="dxa"/>
            <w:vAlign w:val="center"/>
          </w:tcPr>
          <w:p w14:paraId="11E52C35"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1FDD95A4"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12C28AC0"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4C5196E1" w14:textId="77777777" w:rsidR="00586C4D" w:rsidRPr="00586C4D" w:rsidRDefault="00586C4D" w:rsidP="00586C4D">
            <w:pPr>
              <w:pStyle w:val="NoSpacing"/>
              <w:jc w:val="center"/>
              <w:rPr>
                <w:rFonts w:ascii="Times New Roman" w:hAnsi="Times New Roman"/>
                <w:bCs/>
                <w:szCs w:val="24"/>
              </w:rPr>
            </w:pPr>
          </w:p>
        </w:tc>
        <w:tc>
          <w:tcPr>
            <w:tcW w:w="1368" w:type="dxa"/>
          </w:tcPr>
          <w:p w14:paraId="7116193E" w14:textId="77777777" w:rsidR="00586C4D" w:rsidRPr="00586C4D" w:rsidRDefault="00586C4D" w:rsidP="00586C4D">
            <w:pPr>
              <w:pStyle w:val="NoSpacing"/>
              <w:jc w:val="center"/>
              <w:rPr>
                <w:rFonts w:ascii="Times New Roman" w:hAnsi="Times New Roman"/>
                <w:bCs/>
                <w:szCs w:val="24"/>
              </w:rPr>
            </w:pPr>
          </w:p>
        </w:tc>
      </w:tr>
      <w:tr w:rsidR="00586C4D" w:rsidRPr="00586C4D" w14:paraId="0118BF34" w14:textId="77777777" w:rsidTr="00F83EEE">
        <w:tc>
          <w:tcPr>
            <w:tcW w:w="1075" w:type="dxa"/>
            <w:vAlign w:val="center"/>
          </w:tcPr>
          <w:p w14:paraId="4A1018EF"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67663</w:t>
            </w:r>
          </w:p>
        </w:tc>
        <w:tc>
          <w:tcPr>
            <w:tcW w:w="2970" w:type="dxa"/>
            <w:vAlign w:val="center"/>
          </w:tcPr>
          <w:p w14:paraId="66995C4B"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Chloroform</w:t>
            </w:r>
          </w:p>
        </w:tc>
        <w:tc>
          <w:tcPr>
            <w:tcW w:w="1296" w:type="dxa"/>
            <w:vAlign w:val="center"/>
          </w:tcPr>
          <w:p w14:paraId="2476906D"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738F5DA4"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2</w:t>
            </w:r>
          </w:p>
        </w:tc>
        <w:tc>
          <w:tcPr>
            <w:tcW w:w="1368" w:type="dxa"/>
          </w:tcPr>
          <w:p w14:paraId="5E0857AF"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1,800</w:t>
            </w:r>
          </w:p>
        </w:tc>
      </w:tr>
      <w:tr w:rsidR="00586C4D" w:rsidRPr="00586C4D" w14:paraId="3FB6B37A" w14:textId="77777777" w:rsidTr="00F83EEE">
        <w:tc>
          <w:tcPr>
            <w:tcW w:w="1075" w:type="dxa"/>
            <w:vAlign w:val="center"/>
          </w:tcPr>
          <w:p w14:paraId="12C7AE1C"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116F16DB"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6DCC8940"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5ABA5735" w14:textId="77777777" w:rsidR="00586C4D" w:rsidRPr="00586C4D" w:rsidRDefault="00586C4D" w:rsidP="00586C4D">
            <w:pPr>
              <w:pStyle w:val="NoSpacing"/>
              <w:jc w:val="center"/>
              <w:rPr>
                <w:rFonts w:ascii="Times New Roman" w:hAnsi="Times New Roman"/>
                <w:bCs/>
                <w:szCs w:val="24"/>
              </w:rPr>
            </w:pPr>
          </w:p>
        </w:tc>
        <w:tc>
          <w:tcPr>
            <w:tcW w:w="1368" w:type="dxa"/>
            <w:vAlign w:val="center"/>
          </w:tcPr>
          <w:p w14:paraId="39B068F1" w14:textId="77777777" w:rsidR="00586C4D" w:rsidRPr="00586C4D" w:rsidRDefault="00586C4D" w:rsidP="00586C4D">
            <w:pPr>
              <w:pStyle w:val="NoSpacing"/>
              <w:jc w:val="center"/>
              <w:rPr>
                <w:rFonts w:ascii="Times New Roman" w:hAnsi="Times New Roman"/>
                <w:bCs/>
                <w:szCs w:val="24"/>
              </w:rPr>
            </w:pPr>
          </w:p>
        </w:tc>
      </w:tr>
      <w:tr w:rsidR="00586C4D" w:rsidRPr="00586C4D" w14:paraId="566FDA41" w14:textId="77777777" w:rsidTr="00F83EEE">
        <w:tc>
          <w:tcPr>
            <w:tcW w:w="1075" w:type="dxa"/>
            <w:vAlign w:val="center"/>
          </w:tcPr>
          <w:p w14:paraId="2D6BCD36"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123911</w:t>
            </w:r>
          </w:p>
        </w:tc>
        <w:tc>
          <w:tcPr>
            <w:tcW w:w="2970" w:type="dxa"/>
            <w:vAlign w:val="center"/>
          </w:tcPr>
          <w:p w14:paraId="1BAC679D"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1,4</w:t>
            </w:r>
            <w:r w:rsidRPr="00586C4D">
              <w:rPr>
                <w:rFonts w:ascii="Times New Roman" w:hAnsi="Times New Roman"/>
                <w:bCs/>
                <w:szCs w:val="24"/>
              </w:rPr>
              <w:noBreakHyphen/>
              <w:t>Dioxane</w:t>
            </w:r>
          </w:p>
        </w:tc>
        <w:tc>
          <w:tcPr>
            <w:tcW w:w="1296" w:type="dxa"/>
            <w:vAlign w:val="center"/>
          </w:tcPr>
          <w:p w14:paraId="400FAC98"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345D080B"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9</w:t>
            </w:r>
          </w:p>
        </w:tc>
        <w:tc>
          <w:tcPr>
            <w:tcW w:w="1368" w:type="dxa"/>
            <w:vAlign w:val="center"/>
          </w:tcPr>
          <w:p w14:paraId="700A4E6F"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10,000</w:t>
            </w:r>
          </w:p>
        </w:tc>
      </w:tr>
      <w:tr w:rsidR="00586C4D" w:rsidRPr="00586C4D" w14:paraId="170D675C" w14:textId="77777777" w:rsidTr="00F83EEE">
        <w:tc>
          <w:tcPr>
            <w:tcW w:w="1075" w:type="dxa"/>
            <w:vAlign w:val="center"/>
          </w:tcPr>
          <w:p w14:paraId="0D3DA075" w14:textId="77777777" w:rsidR="00586C4D" w:rsidRPr="00586C4D" w:rsidRDefault="00586C4D" w:rsidP="00586C4D">
            <w:pPr>
              <w:pStyle w:val="NoSpacing"/>
              <w:jc w:val="center"/>
              <w:rPr>
                <w:rFonts w:ascii="Times New Roman" w:hAnsi="Times New Roman"/>
                <w:bCs/>
                <w:szCs w:val="24"/>
              </w:rPr>
            </w:pPr>
          </w:p>
        </w:tc>
        <w:tc>
          <w:tcPr>
            <w:tcW w:w="2970" w:type="dxa"/>
            <w:vAlign w:val="bottom"/>
          </w:tcPr>
          <w:p w14:paraId="104155D7"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3586C876"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0EC528EB" w14:textId="77777777" w:rsidR="00586C4D" w:rsidRPr="00586C4D" w:rsidRDefault="00586C4D" w:rsidP="00586C4D">
            <w:pPr>
              <w:pStyle w:val="NoSpacing"/>
              <w:jc w:val="center"/>
              <w:rPr>
                <w:rFonts w:ascii="Times New Roman" w:hAnsi="Times New Roman"/>
                <w:bCs/>
                <w:szCs w:val="24"/>
              </w:rPr>
            </w:pPr>
          </w:p>
        </w:tc>
        <w:tc>
          <w:tcPr>
            <w:tcW w:w="1368" w:type="dxa"/>
            <w:vAlign w:val="center"/>
          </w:tcPr>
          <w:p w14:paraId="3CBF6EE0" w14:textId="77777777" w:rsidR="00586C4D" w:rsidRPr="00586C4D" w:rsidRDefault="00586C4D" w:rsidP="00586C4D">
            <w:pPr>
              <w:pStyle w:val="NoSpacing"/>
              <w:jc w:val="center"/>
              <w:rPr>
                <w:rFonts w:ascii="Times New Roman" w:hAnsi="Times New Roman"/>
                <w:bCs/>
                <w:szCs w:val="24"/>
              </w:rPr>
            </w:pPr>
          </w:p>
        </w:tc>
      </w:tr>
      <w:tr w:rsidR="00586C4D" w:rsidRPr="00586C4D" w14:paraId="547A01EF" w14:textId="77777777" w:rsidTr="00F83EEE">
        <w:tc>
          <w:tcPr>
            <w:tcW w:w="1075" w:type="dxa"/>
            <w:vAlign w:val="center"/>
          </w:tcPr>
          <w:p w14:paraId="1C14D90A"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106934</w:t>
            </w:r>
          </w:p>
        </w:tc>
        <w:tc>
          <w:tcPr>
            <w:tcW w:w="2970" w:type="dxa"/>
            <w:vAlign w:val="bottom"/>
          </w:tcPr>
          <w:p w14:paraId="66D71DE9"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Ethylene dibromide</w:t>
            </w:r>
          </w:p>
        </w:tc>
        <w:tc>
          <w:tcPr>
            <w:tcW w:w="1296" w:type="dxa"/>
            <w:vAlign w:val="center"/>
          </w:tcPr>
          <w:p w14:paraId="65A36635"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4894F50A"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0.08</w:t>
            </w:r>
          </w:p>
        </w:tc>
        <w:tc>
          <w:tcPr>
            <w:tcW w:w="1368" w:type="dxa"/>
            <w:vAlign w:val="center"/>
          </w:tcPr>
          <w:p w14:paraId="15896F28"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200</w:t>
            </w:r>
          </w:p>
        </w:tc>
      </w:tr>
      <w:tr w:rsidR="00586C4D" w:rsidRPr="00586C4D" w14:paraId="22D60506" w14:textId="77777777" w:rsidTr="00F83EEE">
        <w:tc>
          <w:tcPr>
            <w:tcW w:w="1075" w:type="dxa"/>
            <w:vAlign w:val="center"/>
          </w:tcPr>
          <w:p w14:paraId="10A321E0"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5D574226"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77919959"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27B4DA9A" w14:textId="77777777" w:rsidR="00586C4D" w:rsidRPr="00586C4D" w:rsidRDefault="00586C4D" w:rsidP="00586C4D">
            <w:pPr>
              <w:pStyle w:val="NoSpacing"/>
              <w:jc w:val="center"/>
              <w:rPr>
                <w:rFonts w:ascii="Times New Roman" w:hAnsi="Times New Roman"/>
                <w:bCs/>
                <w:szCs w:val="24"/>
              </w:rPr>
            </w:pPr>
          </w:p>
        </w:tc>
        <w:tc>
          <w:tcPr>
            <w:tcW w:w="1368" w:type="dxa"/>
            <w:vAlign w:val="center"/>
          </w:tcPr>
          <w:p w14:paraId="603315BE" w14:textId="77777777" w:rsidR="00586C4D" w:rsidRPr="00586C4D" w:rsidRDefault="00586C4D" w:rsidP="00586C4D">
            <w:pPr>
              <w:pStyle w:val="NoSpacing"/>
              <w:jc w:val="center"/>
              <w:rPr>
                <w:rFonts w:ascii="Times New Roman" w:hAnsi="Times New Roman"/>
                <w:bCs/>
                <w:szCs w:val="24"/>
              </w:rPr>
            </w:pPr>
          </w:p>
        </w:tc>
      </w:tr>
      <w:tr w:rsidR="00586C4D" w:rsidRPr="00586C4D" w14:paraId="0B86761D" w14:textId="77777777" w:rsidTr="00F83EEE">
        <w:tc>
          <w:tcPr>
            <w:tcW w:w="1075" w:type="dxa"/>
            <w:vAlign w:val="center"/>
          </w:tcPr>
          <w:p w14:paraId="67A914B3"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107062</w:t>
            </w:r>
          </w:p>
        </w:tc>
        <w:tc>
          <w:tcPr>
            <w:tcW w:w="2970" w:type="dxa"/>
            <w:vAlign w:val="center"/>
          </w:tcPr>
          <w:p w14:paraId="5C8BFFED"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Ethylene dichloride</w:t>
            </w:r>
          </w:p>
        </w:tc>
        <w:tc>
          <w:tcPr>
            <w:tcW w:w="1296" w:type="dxa"/>
            <w:vAlign w:val="center"/>
          </w:tcPr>
          <w:p w14:paraId="01E60C54"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7173B533"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1.8</w:t>
            </w:r>
          </w:p>
        </w:tc>
        <w:tc>
          <w:tcPr>
            <w:tcW w:w="1368" w:type="dxa"/>
            <w:vAlign w:val="center"/>
          </w:tcPr>
          <w:p w14:paraId="7EFB58B1"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1,600</w:t>
            </w:r>
          </w:p>
        </w:tc>
      </w:tr>
      <w:tr w:rsidR="00586C4D" w:rsidRPr="00586C4D" w14:paraId="3A1FA6F2" w14:textId="77777777" w:rsidTr="00F83EEE">
        <w:tc>
          <w:tcPr>
            <w:tcW w:w="1075" w:type="dxa"/>
            <w:vAlign w:val="center"/>
          </w:tcPr>
          <w:p w14:paraId="503C4C33"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344410ED"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324A2A1E"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623E8874" w14:textId="77777777" w:rsidR="00586C4D" w:rsidRPr="00586C4D" w:rsidRDefault="00586C4D" w:rsidP="00586C4D">
            <w:pPr>
              <w:pStyle w:val="NoSpacing"/>
              <w:jc w:val="center"/>
              <w:rPr>
                <w:rFonts w:ascii="Times New Roman" w:hAnsi="Times New Roman"/>
                <w:bCs/>
                <w:szCs w:val="24"/>
              </w:rPr>
            </w:pPr>
          </w:p>
        </w:tc>
        <w:tc>
          <w:tcPr>
            <w:tcW w:w="1368" w:type="dxa"/>
            <w:vAlign w:val="center"/>
          </w:tcPr>
          <w:p w14:paraId="1405B5E4" w14:textId="77777777" w:rsidR="00586C4D" w:rsidRPr="00586C4D" w:rsidRDefault="00586C4D" w:rsidP="00586C4D">
            <w:pPr>
              <w:pStyle w:val="NoSpacing"/>
              <w:jc w:val="center"/>
              <w:rPr>
                <w:rFonts w:ascii="Times New Roman" w:hAnsi="Times New Roman"/>
                <w:bCs/>
                <w:szCs w:val="24"/>
              </w:rPr>
            </w:pPr>
          </w:p>
        </w:tc>
      </w:tr>
      <w:tr w:rsidR="00586C4D" w:rsidRPr="00586C4D" w14:paraId="07156487" w14:textId="77777777" w:rsidTr="00F83EEE">
        <w:tc>
          <w:tcPr>
            <w:tcW w:w="1075" w:type="dxa"/>
            <w:vAlign w:val="center"/>
          </w:tcPr>
          <w:p w14:paraId="406DFB18"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151564</w:t>
            </w:r>
          </w:p>
        </w:tc>
        <w:tc>
          <w:tcPr>
            <w:tcW w:w="2970" w:type="dxa"/>
            <w:vAlign w:val="center"/>
          </w:tcPr>
          <w:p w14:paraId="5646A946"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Ethylene imine</w:t>
            </w:r>
          </w:p>
        </w:tc>
        <w:tc>
          <w:tcPr>
            <w:tcW w:w="1296" w:type="dxa"/>
            <w:vAlign w:val="center"/>
          </w:tcPr>
          <w:p w14:paraId="6FD8CF4C"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6B9593E3"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0.002</w:t>
            </w:r>
          </w:p>
        </w:tc>
        <w:tc>
          <w:tcPr>
            <w:tcW w:w="1368" w:type="dxa"/>
            <w:vAlign w:val="center"/>
          </w:tcPr>
          <w:p w14:paraId="64576047"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6</w:t>
            </w:r>
          </w:p>
        </w:tc>
      </w:tr>
      <w:tr w:rsidR="00586C4D" w:rsidRPr="00586C4D" w14:paraId="2BF52719" w14:textId="77777777" w:rsidTr="00F83EEE">
        <w:tc>
          <w:tcPr>
            <w:tcW w:w="1075" w:type="dxa"/>
            <w:vAlign w:val="center"/>
          </w:tcPr>
          <w:p w14:paraId="03759691"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511DE21C"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0278372C"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58E95525" w14:textId="77777777" w:rsidR="00586C4D" w:rsidRPr="00586C4D" w:rsidRDefault="00586C4D" w:rsidP="00586C4D">
            <w:pPr>
              <w:pStyle w:val="NoSpacing"/>
              <w:jc w:val="center"/>
              <w:rPr>
                <w:rFonts w:ascii="Times New Roman" w:hAnsi="Times New Roman"/>
                <w:bCs/>
                <w:szCs w:val="24"/>
              </w:rPr>
            </w:pPr>
          </w:p>
        </w:tc>
        <w:tc>
          <w:tcPr>
            <w:tcW w:w="1368" w:type="dxa"/>
            <w:vAlign w:val="bottom"/>
          </w:tcPr>
          <w:p w14:paraId="0A745532" w14:textId="77777777" w:rsidR="00586C4D" w:rsidRPr="00586C4D" w:rsidRDefault="00586C4D" w:rsidP="00586C4D">
            <w:pPr>
              <w:pStyle w:val="NoSpacing"/>
              <w:jc w:val="center"/>
              <w:rPr>
                <w:rFonts w:ascii="Times New Roman" w:hAnsi="Times New Roman"/>
                <w:bCs/>
                <w:szCs w:val="24"/>
              </w:rPr>
            </w:pPr>
          </w:p>
        </w:tc>
      </w:tr>
      <w:tr w:rsidR="00586C4D" w:rsidRPr="00586C4D" w14:paraId="319BDB47" w14:textId="77777777" w:rsidTr="00F83EEE">
        <w:tc>
          <w:tcPr>
            <w:tcW w:w="1075" w:type="dxa"/>
            <w:vAlign w:val="center"/>
          </w:tcPr>
          <w:p w14:paraId="5ABE55A0"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74839</w:t>
            </w:r>
          </w:p>
        </w:tc>
        <w:tc>
          <w:tcPr>
            <w:tcW w:w="2970" w:type="dxa"/>
            <w:vAlign w:val="center"/>
          </w:tcPr>
          <w:p w14:paraId="52E7B902"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Methyl bromide</w:t>
            </w:r>
          </w:p>
        </w:tc>
        <w:tc>
          <w:tcPr>
            <w:tcW w:w="1296" w:type="dxa"/>
            <w:vAlign w:val="center"/>
          </w:tcPr>
          <w:p w14:paraId="1EB1726C"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r w:rsidRPr="00586C4D">
              <w:rPr>
                <w:rFonts w:ascii="Times New Roman" w:hAnsi="Times New Roman"/>
                <w:bCs/>
                <w:szCs w:val="24"/>
                <w:vertAlign w:val="superscript"/>
              </w:rPr>
              <w:t>1</w:t>
            </w:r>
          </w:p>
        </w:tc>
        <w:tc>
          <w:tcPr>
            <w:tcW w:w="1296" w:type="dxa"/>
            <w:vAlign w:val="center"/>
          </w:tcPr>
          <w:p w14:paraId="187F53E8"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230</w:t>
            </w:r>
          </w:p>
        </w:tc>
        <w:tc>
          <w:tcPr>
            <w:tcW w:w="1368" w:type="dxa"/>
            <w:vAlign w:val="bottom"/>
          </w:tcPr>
          <w:p w14:paraId="67C2A75F"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10,000</w:t>
            </w:r>
          </w:p>
        </w:tc>
      </w:tr>
      <w:tr w:rsidR="00586C4D" w:rsidRPr="00586C4D" w14:paraId="0B37E144" w14:textId="77777777" w:rsidTr="00F83EEE">
        <w:tc>
          <w:tcPr>
            <w:tcW w:w="1075" w:type="dxa"/>
            <w:vAlign w:val="center"/>
          </w:tcPr>
          <w:p w14:paraId="2B1B0EBA"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4810B7CF"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4468498E"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6FDA9FC1" w14:textId="77777777" w:rsidR="00586C4D" w:rsidRPr="00586C4D" w:rsidRDefault="00586C4D" w:rsidP="00586C4D">
            <w:pPr>
              <w:pStyle w:val="NoSpacing"/>
              <w:jc w:val="center"/>
              <w:rPr>
                <w:rFonts w:ascii="Times New Roman" w:hAnsi="Times New Roman"/>
                <w:bCs/>
                <w:szCs w:val="24"/>
              </w:rPr>
            </w:pPr>
          </w:p>
        </w:tc>
        <w:tc>
          <w:tcPr>
            <w:tcW w:w="1368" w:type="dxa"/>
            <w:vAlign w:val="bottom"/>
          </w:tcPr>
          <w:p w14:paraId="312FA0C8" w14:textId="77777777" w:rsidR="00586C4D" w:rsidRPr="00586C4D" w:rsidRDefault="00586C4D" w:rsidP="00586C4D">
            <w:pPr>
              <w:pStyle w:val="NoSpacing"/>
              <w:jc w:val="center"/>
              <w:rPr>
                <w:rFonts w:ascii="Times New Roman" w:hAnsi="Times New Roman"/>
                <w:bCs/>
                <w:szCs w:val="24"/>
              </w:rPr>
            </w:pPr>
          </w:p>
        </w:tc>
      </w:tr>
      <w:tr w:rsidR="00586C4D" w:rsidRPr="00586C4D" w14:paraId="16EFBF7B" w14:textId="77777777" w:rsidTr="00F83EEE">
        <w:tc>
          <w:tcPr>
            <w:tcW w:w="1075" w:type="dxa"/>
            <w:vAlign w:val="center"/>
          </w:tcPr>
          <w:p w14:paraId="4337FE9F"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71556</w:t>
            </w:r>
          </w:p>
        </w:tc>
        <w:tc>
          <w:tcPr>
            <w:tcW w:w="2970" w:type="dxa"/>
            <w:vAlign w:val="center"/>
          </w:tcPr>
          <w:p w14:paraId="562FECB5"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Methyl chloroform</w:t>
            </w:r>
          </w:p>
        </w:tc>
        <w:tc>
          <w:tcPr>
            <w:tcW w:w="1296" w:type="dxa"/>
            <w:vAlign w:val="center"/>
          </w:tcPr>
          <w:p w14:paraId="0798B885"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08EB74DA"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2,000</w:t>
            </w:r>
          </w:p>
        </w:tc>
        <w:tc>
          <w:tcPr>
            <w:tcW w:w="1368" w:type="dxa"/>
            <w:vAlign w:val="bottom"/>
          </w:tcPr>
          <w:p w14:paraId="4BEE7AF4"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10,000</w:t>
            </w:r>
          </w:p>
        </w:tc>
      </w:tr>
      <w:tr w:rsidR="00586C4D" w:rsidRPr="00586C4D" w14:paraId="2602B389" w14:textId="77777777" w:rsidTr="00F83EEE">
        <w:tc>
          <w:tcPr>
            <w:tcW w:w="1075" w:type="dxa"/>
            <w:vAlign w:val="center"/>
          </w:tcPr>
          <w:p w14:paraId="57F39353"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3667BDE1"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44EC3BB4"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35BB2F80" w14:textId="77777777" w:rsidR="00586C4D" w:rsidRPr="00586C4D" w:rsidRDefault="00586C4D" w:rsidP="00586C4D">
            <w:pPr>
              <w:pStyle w:val="NoSpacing"/>
              <w:jc w:val="center"/>
              <w:rPr>
                <w:rFonts w:ascii="Times New Roman" w:hAnsi="Times New Roman"/>
                <w:bCs/>
                <w:szCs w:val="24"/>
              </w:rPr>
            </w:pPr>
          </w:p>
        </w:tc>
        <w:tc>
          <w:tcPr>
            <w:tcW w:w="1368" w:type="dxa"/>
            <w:vAlign w:val="bottom"/>
          </w:tcPr>
          <w:p w14:paraId="691A036F" w14:textId="77777777" w:rsidR="00586C4D" w:rsidRPr="00586C4D" w:rsidRDefault="00586C4D" w:rsidP="00586C4D">
            <w:pPr>
              <w:pStyle w:val="NoSpacing"/>
              <w:jc w:val="center"/>
              <w:rPr>
                <w:rFonts w:ascii="Times New Roman" w:hAnsi="Times New Roman"/>
                <w:bCs/>
                <w:szCs w:val="24"/>
              </w:rPr>
            </w:pPr>
          </w:p>
        </w:tc>
      </w:tr>
      <w:tr w:rsidR="00586C4D" w:rsidRPr="00586C4D" w14:paraId="5D85666F" w14:textId="77777777" w:rsidTr="00F83EEE">
        <w:tc>
          <w:tcPr>
            <w:tcW w:w="1075" w:type="dxa"/>
            <w:vAlign w:val="center"/>
          </w:tcPr>
          <w:p w14:paraId="06918730"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75092</w:t>
            </w:r>
          </w:p>
        </w:tc>
        <w:tc>
          <w:tcPr>
            <w:tcW w:w="2970" w:type="dxa"/>
            <w:vAlign w:val="center"/>
          </w:tcPr>
          <w:p w14:paraId="17FBE414"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Methylene chloride</w:t>
            </w:r>
          </w:p>
        </w:tc>
        <w:tc>
          <w:tcPr>
            <w:tcW w:w="1296" w:type="dxa"/>
            <w:vAlign w:val="center"/>
          </w:tcPr>
          <w:p w14:paraId="35698A1D"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2CE452E1"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2,000</w:t>
            </w:r>
          </w:p>
        </w:tc>
        <w:tc>
          <w:tcPr>
            <w:tcW w:w="1368" w:type="dxa"/>
            <w:vAlign w:val="bottom"/>
          </w:tcPr>
          <w:p w14:paraId="4E4C3B22"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10,000</w:t>
            </w:r>
          </w:p>
        </w:tc>
      </w:tr>
      <w:tr w:rsidR="00586C4D" w:rsidRPr="00586C4D" w14:paraId="45C18FA3" w14:textId="77777777" w:rsidTr="00F83EEE">
        <w:tc>
          <w:tcPr>
            <w:tcW w:w="1075" w:type="dxa"/>
            <w:vAlign w:val="center"/>
          </w:tcPr>
          <w:p w14:paraId="197EA9F2"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2B4A6E86"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617EDAB4"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5A9904EE" w14:textId="77777777" w:rsidR="00586C4D" w:rsidRPr="00586C4D" w:rsidRDefault="00586C4D" w:rsidP="00586C4D">
            <w:pPr>
              <w:pStyle w:val="NoSpacing"/>
              <w:jc w:val="center"/>
              <w:rPr>
                <w:rFonts w:ascii="Times New Roman" w:hAnsi="Times New Roman"/>
                <w:bCs/>
                <w:szCs w:val="24"/>
              </w:rPr>
            </w:pPr>
          </w:p>
        </w:tc>
        <w:tc>
          <w:tcPr>
            <w:tcW w:w="1368" w:type="dxa"/>
            <w:vAlign w:val="bottom"/>
          </w:tcPr>
          <w:p w14:paraId="3B5EFAA0" w14:textId="77777777" w:rsidR="00586C4D" w:rsidRPr="00586C4D" w:rsidRDefault="00586C4D" w:rsidP="00586C4D">
            <w:pPr>
              <w:pStyle w:val="NoSpacing"/>
              <w:jc w:val="center"/>
              <w:rPr>
                <w:rFonts w:ascii="Times New Roman" w:hAnsi="Times New Roman"/>
                <w:bCs/>
                <w:szCs w:val="24"/>
              </w:rPr>
            </w:pPr>
          </w:p>
        </w:tc>
      </w:tr>
      <w:tr w:rsidR="00586C4D" w:rsidRPr="00586C4D" w14:paraId="5EF2E0D7" w14:textId="77777777" w:rsidTr="00F83EEE">
        <w:tc>
          <w:tcPr>
            <w:tcW w:w="1075" w:type="dxa"/>
            <w:vAlign w:val="center"/>
          </w:tcPr>
          <w:p w14:paraId="61B79D6B"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7803512</w:t>
            </w:r>
          </w:p>
        </w:tc>
        <w:tc>
          <w:tcPr>
            <w:tcW w:w="2970" w:type="dxa"/>
            <w:vAlign w:val="center"/>
          </w:tcPr>
          <w:p w14:paraId="5C1EFDB1"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Phosphine</w:t>
            </w:r>
          </w:p>
        </w:tc>
        <w:tc>
          <w:tcPr>
            <w:tcW w:w="1296" w:type="dxa"/>
            <w:vAlign w:val="center"/>
          </w:tcPr>
          <w:p w14:paraId="2BF757C1"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r w:rsidRPr="00586C4D">
              <w:rPr>
                <w:rFonts w:ascii="Times New Roman" w:hAnsi="Times New Roman"/>
                <w:bCs/>
                <w:szCs w:val="24"/>
                <w:vertAlign w:val="superscript"/>
              </w:rPr>
              <w:t>1</w:t>
            </w:r>
          </w:p>
        </w:tc>
        <w:tc>
          <w:tcPr>
            <w:tcW w:w="1296" w:type="dxa"/>
            <w:vAlign w:val="center"/>
          </w:tcPr>
          <w:p w14:paraId="4AEE4288"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14</w:t>
            </w:r>
          </w:p>
        </w:tc>
        <w:tc>
          <w:tcPr>
            <w:tcW w:w="1368" w:type="dxa"/>
            <w:vAlign w:val="bottom"/>
          </w:tcPr>
          <w:p w14:paraId="317B36D2"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10,000</w:t>
            </w:r>
          </w:p>
        </w:tc>
      </w:tr>
      <w:tr w:rsidR="00586C4D" w:rsidRPr="00586C4D" w14:paraId="7D85D643" w14:textId="77777777" w:rsidTr="00F83EEE">
        <w:tc>
          <w:tcPr>
            <w:tcW w:w="1075" w:type="dxa"/>
            <w:vAlign w:val="center"/>
          </w:tcPr>
          <w:p w14:paraId="19C03F57"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7F4AB894"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70980D02" w14:textId="77777777" w:rsidR="00586C4D" w:rsidRPr="00586C4D" w:rsidRDefault="00586C4D" w:rsidP="00586C4D">
            <w:pPr>
              <w:pStyle w:val="NoSpacing"/>
              <w:jc w:val="center"/>
              <w:rPr>
                <w:rFonts w:ascii="Times New Roman" w:hAnsi="Times New Roman"/>
                <w:bCs/>
                <w:szCs w:val="24"/>
              </w:rPr>
            </w:pPr>
          </w:p>
        </w:tc>
        <w:tc>
          <w:tcPr>
            <w:tcW w:w="1296" w:type="dxa"/>
            <w:vAlign w:val="bottom"/>
          </w:tcPr>
          <w:p w14:paraId="143800B0" w14:textId="77777777" w:rsidR="00586C4D" w:rsidRPr="00586C4D" w:rsidRDefault="00586C4D" w:rsidP="00586C4D">
            <w:pPr>
              <w:pStyle w:val="NoSpacing"/>
              <w:jc w:val="center"/>
              <w:rPr>
                <w:rFonts w:ascii="Times New Roman" w:hAnsi="Times New Roman"/>
                <w:bCs/>
                <w:szCs w:val="24"/>
              </w:rPr>
            </w:pPr>
          </w:p>
        </w:tc>
        <w:tc>
          <w:tcPr>
            <w:tcW w:w="1368" w:type="dxa"/>
          </w:tcPr>
          <w:p w14:paraId="437F1643" w14:textId="77777777" w:rsidR="00586C4D" w:rsidRPr="00586C4D" w:rsidRDefault="00586C4D" w:rsidP="00586C4D">
            <w:pPr>
              <w:pStyle w:val="NoSpacing"/>
              <w:jc w:val="center"/>
              <w:rPr>
                <w:rFonts w:ascii="Times New Roman" w:hAnsi="Times New Roman"/>
                <w:bCs/>
                <w:szCs w:val="24"/>
              </w:rPr>
            </w:pPr>
          </w:p>
        </w:tc>
      </w:tr>
      <w:tr w:rsidR="00586C4D" w:rsidRPr="00586C4D" w14:paraId="4D432BF5" w14:textId="77777777" w:rsidTr="00F83EEE">
        <w:tc>
          <w:tcPr>
            <w:tcW w:w="1075" w:type="dxa"/>
            <w:vAlign w:val="center"/>
          </w:tcPr>
          <w:p w14:paraId="26A88E0B"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2699798</w:t>
            </w:r>
          </w:p>
        </w:tc>
        <w:tc>
          <w:tcPr>
            <w:tcW w:w="2970" w:type="dxa"/>
            <w:vAlign w:val="center"/>
          </w:tcPr>
          <w:p w14:paraId="2B5E1217" w14:textId="77777777" w:rsidR="00586C4D" w:rsidRPr="00586C4D" w:rsidRDefault="00586C4D" w:rsidP="00586C4D">
            <w:pPr>
              <w:pStyle w:val="NoSpacing"/>
              <w:jc w:val="center"/>
              <w:rPr>
                <w:rFonts w:ascii="Times New Roman" w:hAnsi="Times New Roman"/>
                <w:bCs/>
                <w:szCs w:val="24"/>
              </w:rPr>
            </w:pPr>
            <w:bookmarkStart w:id="18" w:name="_Hlk13486672"/>
            <w:r w:rsidRPr="00586C4D">
              <w:rPr>
                <w:rFonts w:ascii="Times New Roman" w:hAnsi="Times New Roman"/>
                <w:bCs/>
                <w:szCs w:val="24"/>
              </w:rPr>
              <w:t>Sulfuryl fluoride</w:t>
            </w:r>
            <w:bookmarkEnd w:id="18"/>
            <w:r w:rsidRPr="00586C4D">
              <w:rPr>
                <w:rFonts w:ascii="Times New Roman" w:hAnsi="Times New Roman"/>
                <w:bCs/>
                <w:szCs w:val="24"/>
                <w:vertAlign w:val="superscript"/>
              </w:rPr>
              <w:t>2</w:t>
            </w:r>
          </w:p>
        </w:tc>
        <w:tc>
          <w:tcPr>
            <w:tcW w:w="1296" w:type="dxa"/>
            <w:vAlign w:val="center"/>
          </w:tcPr>
          <w:p w14:paraId="52E8CAE1"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r w:rsidRPr="00586C4D">
              <w:rPr>
                <w:rFonts w:ascii="Times New Roman" w:hAnsi="Times New Roman"/>
                <w:bCs/>
                <w:szCs w:val="24"/>
                <w:vertAlign w:val="superscript"/>
              </w:rPr>
              <w:t>1</w:t>
            </w:r>
          </w:p>
        </w:tc>
        <w:tc>
          <w:tcPr>
            <w:tcW w:w="1296" w:type="dxa"/>
            <w:vAlign w:val="bottom"/>
          </w:tcPr>
          <w:p w14:paraId="47BC015D"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90</w:t>
            </w:r>
            <w:r w:rsidRPr="00586C4D">
              <w:rPr>
                <w:rFonts w:ascii="Times New Roman" w:hAnsi="Times New Roman"/>
                <w:bCs/>
                <w:szCs w:val="24"/>
                <w:vertAlign w:val="superscript"/>
              </w:rPr>
              <w:t>1</w:t>
            </w:r>
          </w:p>
        </w:tc>
        <w:tc>
          <w:tcPr>
            <w:tcW w:w="1368" w:type="dxa"/>
          </w:tcPr>
          <w:p w14:paraId="128D2EA5"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10,000</w:t>
            </w:r>
            <w:r w:rsidRPr="00586C4D">
              <w:rPr>
                <w:rFonts w:ascii="Times New Roman" w:hAnsi="Times New Roman"/>
                <w:bCs/>
                <w:szCs w:val="24"/>
                <w:vertAlign w:val="superscript"/>
              </w:rPr>
              <w:t>1</w:t>
            </w:r>
          </w:p>
        </w:tc>
      </w:tr>
      <w:tr w:rsidR="00586C4D" w:rsidRPr="00586C4D" w14:paraId="4A4E396F" w14:textId="77777777" w:rsidTr="00F83EEE">
        <w:tc>
          <w:tcPr>
            <w:tcW w:w="1075" w:type="dxa"/>
            <w:vAlign w:val="center"/>
          </w:tcPr>
          <w:p w14:paraId="744EFD8C"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1561C951"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6374D9CD"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14D48237" w14:textId="77777777" w:rsidR="00586C4D" w:rsidRPr="00586C4D" w:rsidRDefault="00586C4D" w:rsidP="00586C4D">
            <w:pPr>
              <w:pStyle w:val="NoSpacing"/>
              <w:jc w:val="center"/>
              <w:rPr>
                <w:rFonts w:ascii="Times New Roman" w:hAnsi="Times New Roman"/>
                <w:bCs/>
                <w:szCs w:val="24"/>
              </w:rPr>
            </w:pPr>
          </w:p>
        </w:tc>
        <w:tc>
          <w:tcPr>
            <w:tcW w:w="1368" w:type="dxa"/>
            <w:vAlign w:val="bottom"/>
          </w:tcPr>
          <w:p w14:paraId="37942B4F" w14:textId="77777777" w:rsidR="00586C4D" w:rsidRPr="00586C4D" w:rsidRDefault="00586C4D" w:rsidP="00586C4D">
            <w:pPr>
              <w:pStyle w:val="NoSpacing"/>
              <w:jc w:val="center"/>
              <w:rPr>
                <w:rFonts w:ascii="Times New Roman" w:hAnsi="Times New Roman"/>
                <w:bCs/>
                <w:szCs w:val="24"/>
              </w:rPr>
            </w:pPr>
          </w:p>
        </w:tc>
      </w:tr>
      <w:tr w:rsidR="00586C4D" w:rsidRPr="00586C4D" w14:paraId="3DFFDF2D" w14:textId="77777777" w:rsidTr="00F83EEE">
        <w:tc>
          <w:tcPr>
            <w:tcW w:w="1075" w:type="dxa"/>
            <w:vAlign w:val="center"/>
          </w:tcPr>
          <w:p w14:paraId="24FA42CD"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79345</w:t>
            </w:r>
          </w:p>
        </w:tc>
        <w:tc>
          <w:tcPr>
            <w:tcW w:w="2970" w:type="dxa"/>
            <w:vAlign w:val="center"/>
          </w:tcPr>
          <w:p w14:paraId="2FE1826C"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1,1,2,2</w:t>
            </w:r>
            <w:r w:rsidRPr="00586C4D">
              <w:rPr>
                <w:rFonts w:ascii="Times New Roman" w:hAnsi="Times New Roman"/>
                <w:bCs/>
                <w:szCs w:val="24"/>
              </w:rPr>
              <w:noBreakHyphen/>
              <w:t>Tetrachloroethane</w:t>
            </w:r>
          </w:p>
        </w:tc>
        <w:tc>
          <w:tcPr>
            <w:tcW w:w="1296" w:type="dxa"/>
            <w:vAlign w:val="center"/>
          </w:tcPr>
          <w:p w14:paraId="79553BCD"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55E42E1E"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0.8</w:t>
            </w:r>
          </w:p>
        </w:tc>
        <w:tc>
          <w:tcPr>
            <w:tcW w:w="1368" w:type="dxa"/>
            <w:vAlign w:val="bottom"/>
          </w:tcPr>
          <w:p w14:paraId="2DCA1E79"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600</w:t>
            </w:r>
          </w:p>
        </w:tc>
      </w:tr>
      <w:tr w:rsidR="00586C4D" w:rsidRPr="00586C4D" w14:paraId="422C5430" w14:textId="77777777" w:rsidTr="00F83EEE">
        <w:tc>
          <w:tcPr>
            <w:tcW w:w="1075" w:type="dxa"/>
            <w:vAlign w:val="center"/>
          </w:tcPr>
          <w:p w14:paraId="7227E90C"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0024559E"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0CF54360"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38267D76" w14:textId="77777777" w:rsidR="00586C4D" w:rsidRPr="00586C4D" w:rsidRDefault="00586C4D" w:rsidP="00586C4D">
            <w:pPr>
              <w:pStyle w:val="NoSpacing"/>
              <w:jc w:val="center"/>
              <w:rPr>
                <w:rFonts w:ascii="Times New Roman" w:hAnsi="Times New Roman"/>
                <w:bCs/>
                <w:szCs w:val="24"/>
              </w:rPr>
            </w:pPr>
          </w:p>
        </w:tc>
        <w:tc>
          <w:tcPr>
            <w:tcW w:w="1368" w:type="dxa"/>
            <w:vAlign w:val="bottom"/>
          </w:tcPr>
          <w:p w14:paraId="37A7F9F1" w14:textId="77777777" w:rsidR="00586C4D" w:rsidRPr="00586C4D" w:rsidRDefault="00586C4D" w:rsidP="00586C4D">
            <w:pPr>
              <w:pStyle w:val="NoSpacing"/>
              <w:jc w:val="center"/>
              <w:rPr>
                <w:rFonts w:ascii="Times New Roman" w:hAnsi="Times New Roman"/>
                <w:bCs/>
                <w:szCs w:val="24"/>
              </w:rPr>
            </w:pPr>
          </w:p>
        </w:tc>
      </w:tr>
      <w:tr w:rsidR="00586C4D" w:rsidRPr="00586C4D" w14:paraId="2C6B8FC3" w14:textId="77777777" w:rsidTr="00F83EEE">
        <w:tc>
          <w:tcPr>
            <w:tcW w:w="1075" w:type="dxa"/>
            <w:vAlign w:val="center"/>
          </w:tcPr>
          <w:p w14:paraId="1C21854F"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127184</w:t>
            </w:r>
          </w:p>
        </w:tc>
        <w:tc>
          <w:tcPr>
            <w:tcW w:w="2970" w:type="dxa"/>
            <w:vAlign w:val="center"/>
          </w:tcPr>
          <w:p w14:paraId="4D03F7DF"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Tetrachloroethylene</w:t>
            </w:r>
          </w:p>
        </w:tc>
        <w:tc>
          <w:tcPr>
            <w:tcW w:w="1296" w:type="dxa"/>
            <w:vAlign w:val="center"/>
          </w:tcPr>
          <w:p w14:paraId="2C490D7D"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09974855"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180</w:t>
            </w:r>
          </w:p>
        </w:tc>
        <w:tc>
          <w:tcPr>
            <w:tcW w:w="1368" w:type="dxa"/>
            <w:vAlign w:val="bottom"/>
          </w:tcPr>
          <w:p w14:paraId="0BBEA924"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10,000</w:t>
            </w:r>
          </w:p>
        </w:tc>
      </w:tr>
      <w:tr w:rsidR="00586C4D" w:rsidRPr="00586C4D" w14:paraId="1DF9B929" w14:textId="77777777" w:rsidTr="00F83EEE">
        <w:tc>
          <w:tcPr>
            <w:tcW w:w="1075" w:type="dxa"/>
            <w:vAlign w:val="center"/>
          </w:tcPr>
          <w:p w14:paraId="6F006C1E"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7E40BF98"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15031E6F"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33B357AD" w14:textId="77777777" w:rsidR="00586C4D" w:rsidRPr="00586C4D" w:rsidRDefault="00586C4D" w:rsidP="00586C4D">
            <w:pPr>
              <w:pStyle w:val="NoSpacing"/>
              <w:jc w:val="center"/>
              <w:rPr>
                <w:rFonts w:ascii="Times New Roman" w:hAnsi="Times New Roman"/>
                <w:bCs/>
                <w:szCs w:val="24"/>
              </w:rPr>
            </w:pPr>
          </w:p>
        </w:tc>
        <w:tc>
          <w:tcPr>
            <w:tcW w:w="1368" w:type="dxa"/>
            <w:vAlign w:val="bottom"/>
          </w:tcPr>
          <w:p w14:paraId="0237490A" w14:textId="77777777" w:rsidR="00586C4D" w:rsidRPr="00586C4D" w:rsidRDefault="00586C4D" w:rsidP="00586C4D">
            <w:pPr>
              <w:pStyle w:val="NoSpacing"/>
              <w:jc w:val="center"/>
              <w:rPr>
                <w:rFonts w:ascii="Times New Roman" w:hAnsi="Times New Roman"/>
                <w:bCs/>
                <w:szCs w:val="24"/>
              </w:rPr>
            </w:pPr>
          </w:p>
        </w:tc>
      </w:tr>
      <w:tr w:rsidR="00586C4D" w:rsidRPr="00586C4D" w14:paraId="0FD3D064" w14:textId="77777777" w:rsidTr="00F83EEE">
        <w:tc>
          <w:tcPr>
            <w:tcW w:w="1075" w:type="dxa"/>
            <w:vAlign w:val="center"/>
          </w:tcPr>
          <w:p w14:paraId="357702D5"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79005</w:t>
            </w:r>
          </w:p>
        </w:tc>
        <w:tc>
          <w:tcPr>
            <w:tcW w:w="2970" w:type="dxa"/>
            <w:vAlign w:val="center"/>
          </w:tcPr>
          <w:p w14:paraId="31B47ACC"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1,1,2</w:t>
            </w:r>
            <w:r w:rsidRPr="00586C4D">
              <w:rPr>
                <w:rFonts w:ascii="Times New Roman" w:hAnsi="Times New Roman"/>
                <w:bCs/>
                <w:szCs w:val="24"/>
              </w:rPr>
              <w:noBreakHyphen/>
              <w:t>Trichloroethane</w:t>
            </w:r>
          </w:p>
        </w:tc>
        <w:tc>
          <w:tcPr>
            <w:tcW w:w="1296" w:type="dxa"/>
            <w:vAlign w:val="center"/>
          </w:tcPr>
          <w:p w14:paraId="73D7C0A5"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3706604B"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3</w:t>
            </w:r>
          </w:p>
        </w:tc>
        <w:tc>
          <w:tcPr>
            <w:tcW w:w="1368" w:type="dxa"/>
            <w:vAlign w:val="bottom"/>
          </w:tcPr>
          <w:p w14:paraId="0AA8FBE2"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2,000</w:t>
            </w:r>
          </w:p>
        </w:tc>
      </w:tr>
      <w:tr w:rsidR="00586C4D" w:rsidRPr="00586C4D" w14:paraId="01E6EBCB" w14:textId="77777777" w:rsidTr="00F83EEE">
        <w:tc>
          <w:tcPr>
            <w:tcW w:w="1075" w:type="dxa"/>
            <w:vAlign w:val="center"/>
          </w:tcPr>
          <w:p w14:paraId="235D8B6D" w14:textId="77777777" w:rsidR="00586C4D" w:rsidRPr="00586C4D" w:rsidRDefault="00586C4D" w:rsidP="00586C4D">
            <w:pPr>
              <w:pStyle w:val="NoSpacing"/>
              <w:jc w:val="center"/>
              <w:rPr>
                <w:rFonts w:ascii="Times New Roman" w:hAnsi="Times New Roman"/>
                <w:bCs/>
                <w:szCs w:val="24"/>
              </w:rPr>
            </w:pPr>
          </w:p>
        </w:tc>
        <w:tc>
          <w:tcPr>
            <w:tcW w:w="2970" w:type="dxa"/>
            <w:vAlign w:val="center"/>
          </w:tcPr>
          <w:p w14:paraId="56BA9CE7"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50222E9F" w14:textId="77777777" w:rsidR="00586C4D" w:rsidRPr="00586C4D" w:rsidRDefault="00586C4D" w:rsidP="00586C4D">
            <w:pPr>
              <w:pStyle w:val="NoSpacing"/>
              <w:jc w:val="center"/>
              <w:rPr>
                <w:rFonts w:ascii="Times New Roman" w:hAnsi="Times New Roman"/>
                <w:bCs/>
                <w:szCs w:val="24"/>
              </w:rPr>
            </w:pPr>
          </w:p>
        </w:tc>
        <w:tc>
          <w:tcPr>
            <w:tcW w:w="1296" w:type="dxa"/>
            <w:vAlign w:val="center"/>
          </w:tcPr>
          <w:p w14:paraId="4A636865" w14:textId="77777777" w:rsidR="00586C4D" w:rsidRPr="00586C4D" w:rsidRDefault="00586C4D" w:rsidP="00586C4D">
            <w:pPr>
              <w:pStyle w:val="NoSpacing"/>
              <w:jc w:val="center"/>
              <w:rPr>
                <w:rFonts w:ascii="Times New Roman" w:hAnsi="Times New Roman"/>
                <w:bCs/>
                <w:szCs w:val="24"/>
              </w:rPr>
            </w:pPr>
          </w:p>
        </w:tc>
        <w:tc>
          <w:tcPr>
            <w:tcW w:w="1368" w:type="dxa"/>
            <w:vAlign w:val="bottom"/>
          </w:tcPr>
          <w:p w14:paraId="62A8D457" w14:textId="77777777" w:rsidR="00586C4D" w:rsidRPr="00586C4D" w:rsidRDefault="00586C4D" w:rsidP="00586C4D">
            <w:pPr>
              <w:pStyle w:val="NoSpacing"/>
              <w:jc w:val="center"/>
              <w:rPr>
                <w:rFonts w:ascii="Times New Roman" w:hAnsi="Times New Roman"/>
                <w:bCs/>
                <w:szCs w:val="24"/>
              </w:rPr>
            </w:pPr>
          </w:p>
        </w:tc>
      </w:tr>
      <w:tr w:rsidR="00586C4D" w:rsidRPr="00586C4D" w14:paraId="32FD371B" w14:textId="77777777" w:rsidTr="00F83EEE">
        <w:tc>
          <w:tcPr>
            <w:tcW w:w="1075" w:type="dxa"/>
            <w:vAlign w:val="center"/>
          </w:tcPr>
          <w:p w14:paraId="4BEE4426"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79016</w:t>
            </w:r>
          </w:p>
        </w:tc>
        <w:tc>
          <w:tcPr>
            <w:tcW w:w="2970" w:type="dxa"/>
            <w:vAlign w:val="center"/>
          </w:tcPr>
          <w:p w14:paraId="0EB94C03"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Trichloroethylene</w:t>
            </w:r>
          </w:p>
        </w:tc>
        <w:tc>
          <w:tcPr>
            <w:tcW w:w="1296" w:type="dxa"/>
            <w:vAlign w:val="center"/>
          </w:tcPr>
          <w:p w14:paraId="75A5B946"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0.01</w:t>
            </w:r>
          </w:p>
        </w:tc>
        <w:tc>
          <w:tcPr>
            <w:tcW w:w="1296" w:type="dxa"/>
            <w:vAlign w:val="center"/>
          </w:tcPr>
          <w:p w14:paraId="71C19662"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8</w:t>
            </w:r>
          </w:p>
        </w:tc>
        <w:tc>
          <w:tcPr>
            <w:tcW w:w="1368" w:type="dxa"/>
            <w:vAlign w:val="bottom"/>
          </w:tcPr>
          <w:p w14:paraId="2AB3136E" w14:textId="77777777" w:rsidR="00586C4D" w:rsidRPr="00586C4D" w:rsidRDefault="00586C4D" w:rsidP="00586C4D">
            <w:pPr>
              <w:pStyle w:val="NoSpacing"/>
              <w:jc w:val="center"/>
              <w:rPr>
                <w:rFonts w:ascii="Times New Roman" w:hAnsi="Times New Roman"/>
                <w:bCs/>
                <w:szCs w:val="24"/>
              </w:rPr>
            </w:pPr>
            <w:r w:rsidRPr="00586C4D">
              <w:rPr>
                <w:rFonts w:ascii="Times New Roman" w:hAnsi="Times New Roman"/>
                <w:bCs/>
                <w:szCs w:val="24"/>
              </w:rPr>
              <w:t>10,000</w:t>
            </w:r>
          </w:p>
        </w:tc>
      </w:tr>
      <w:tr w:rsidR="004068F0" w:rsidRPr="00586C4D" w14:paraId="7E6BA459" w14:textId="77777777" w:rsidTr="00F83EEE">
        <w:tc>
          <w:tcPr>
            <w:tcW w:w="1075" w:type="dxa"/>
            <w:vAlign w:val="center"/>
          </w:tcPr>
          <w:p w14:paraId="1ED7DE9F" w14:textId="77777777" w:rsidR="004068F0" w:rsidRPr="00586C4D" w:rsidRDefault="004068F0" w:rsidP="00586C4D">
            <w:pPr>
              <w:pStyle w:val="NoSpacing"/>
              <w:jc w:val="center"/>
              <w:rPr>
                <w:rFonts w:ascii="Times New Roman" w:hAnsi="Times New Roman"/>
                <w:bCs/>
                <w:szCs w:val="24"/>
              </w:rPr>
            </w:pPr>
          </w:p>
        </w:tc>
        <w:tc>
          <w:tcPr>
            <w:tcW w:w="2970" w:type="dxa"/>
            <w:vAlign w:val="center"/>
          </w:tcPr>
          <w:p w14:paraId="5A843554" w14:textId="77777777" w:rsidR="004068F0" w:rsidRPr="00586C4D" w:rsidRDefault="004068F0" w:rsidP="00586C4D">
            <w:pPr>
              <w:pStyle w:val="NoSpacing"/>
              <w:jc w:val="center"/>
              <w:rPr>
                <w:rFonts w:ascii="Times New Roman" w:hAnsi="Times New Roman"/>
                <w:bCs/>
                <w:szCs w:val="24"/>
              </w:rPr>
            </w:pPr>
          </w:p>
        </w:tc>
        <w:tc>
          <w:tcPr>
            <w:tcW w:w="1296" w:type="dxa"/>
            <w:vAlign w:val="center"/>
          </w:tcPr>
          <w:p w14:paraId="1CFEC0DE" w14:textId="77777777" w:rsidR="004068F0" w:rsidRPr="00586C4D" w:rsidRDefault="004068F0" w:rsidP="00586C4D">
            <w:pPr>
              <w:pStyle w:val="NoSpacing"/>
              <w:jc w:val="center"/>
              <w:rPr>
                <w:rFonts w:ascii="Times New Roman" w:hAnsi="Times New Roman"/>
                <w:bCs/>
                <w:szCs w:val="24"/>
              </w:rPr>
            </w:pPr>
          </w:p>
        </w:tc>
        <w:tc>
          <w:tcPr>
            <w:tcW w:w="1296" w:type="dxa"/>
            <w:vAlign w:val="center"/>
          </w:tcPr>
          <w:p w14:paraId="7439C6F5" w14:textId="77777777" w:rsidR="004068F0" w:rsidRPr="00586C4D" w:rsidRDefault="004068F0" w:rsidP="00586C4D">
            <w:pPr>
              <w:pStyle w:val="NoSpacing"/>
              <w:jc w:val="center"/>
              <w:rPr>
                <w:rFonts w:ascii="Times New Roman" w:hAnsi="Times New Roman"/>
                <w:bCs/>
                <w:szCs w:val="24"/>
              </w:rPr>
            </w:pPr>
          </w:p>
        </w:tc>
        <w:tc>
          <w:tcPr>
            <w:tcW w:w="1368" w:type="dxa"/>
            <w:vAlign w:val="bottom"/>
          </w:tcPr>
          <w:p w14:paraId="67929BB0" w14:textId="77777777" w:rsidR="004068F0" w:rsidRPr="00586C4D" w:rsidRDefault="004068F0" w:rsidP="00586C4D">
            <w:pPr>
              <w:pStyle w:val="NoSpacing"/>
              <w:jc w:val="center"/>
              <w:rPr>
                <w:rFonts w:ascii="Times New Roman" w:hAnsi="Times New Roman"/>
                <w:bCs/>
                <w:szCs w:val="24"/>
              </w:rPr>
            </w:pPr>
          </w:p>
        </w:tc>
      </w:tr>
    </w:tbl>
    <w:p w14:paraId="3737DFF9" w14:textId="1AEF6917" w:rsidR="00586C4D" w:rsidRPr="004068F0" w:rsidRDefault="00586C4D" w:rsidP="00586C4D">
      <w:pPr>
        <w:pStyle w:val="NoSpacing"/>
        <w:rPr>
          <w:rFonts w:ascii="Times New Roman" w:hAnsi="Times New Roman"/>
          <w:bCs/>
          <w:sz w:val="20"/>
        </w:rPr>
      </w:pPr>
      <w:r w:rsidRPr="004068F0">
        <w:rPr>
          <w:rFonts w:ascii="Times New Roman" w:hAnsi="Times New Roman"/>
          <w:bCs/>
          <w:sz w:val="20"/>
          <w:vertAlign w:val="superscript"/>
        </w:rPr>
        <w:t xml:space="preserve">1 </w:t>
      </w:r>
      <w:r w:rsidRPr="004068F0">
        <w:rPr>
          <w:rFonts w:ascii="Times New Roman" w:hAnsi="Times New Roman"/>
          <w:bCs/>
          <w:sz w:val="20"/>
        </w:rPr>
        <w:t>This threshold is operative on and after</w:t>
      </w:r>
      <w:r w:rsidR="000A3D5F">
        <w:rPr>
          <w:rFonts w:ascii="Times New Roman" w:hAnsi="Times New Roman"/>
          <w:bCs/>
          <w:sz w:val="20"/>
        </w:rPr>
        <w:t xml:space="preserve"> June 3, 2022</w:t>
      </w:r>
      <w:r w:rsidRPr="004068F0">
        <w:rPr>
          <w:rFonts w:ascii="Times New Roman" w:hAnsi="Times New Roman"/>
          <w:bCs/>
          <w:sz w:val="20"/>
        </w:rPr>
        <w:t xml:space="preserve">. </w:t>
      </w:r>
    </w:p>
    <w:p w14:paraId="75983323" w14:textId="77777777" w:rsidR="00586C4D" w:rsidRPr="004068F0" w:rsidRDefault="00586C4D" w:rsidP="00586C4D">
      <w:pPr>
        <w:rPr>
          <w:rFonts w:ascii="Times New Roman" w:hAnsi="Times New Roman"/>
          <w:bCs/>
          <w:sz w:val="20"/>
        </w:rPr>
      </w:pPr>
      <w:r w:rsidRPr="004068F0">
        <w:rPr>
          <w:rFonts w:ascii="Times New Roman" w:hAnsi="Times New Roman"/>
          <w:bCs/>
          <w:sz w:val="20"/>
          <w:vertAlign w:val="superscript"/>
        </w:rPr>
        <w:t>2</w:t>
      </w:r>
      <w:r w:rsidRPr="004068F0">
        <w:rPr>
          <w:rFonts w:ascii="Times New Roman" w:hAnsi="Times New Roman"/>
          <w:bCs/>
          <w:sz w:val="20"/>
        </w:rPr>
        <w:t xml:space="preserve"> New Jersey Hazardous Air Pollutant (NJHAP).</w:t>
      </w:r>
    </w:p>
    <w:p w14:paraId="6AEEC431" w14:textId="737BA1D9" w:rsidR="00586C4D" w:rsidRDefault="00586C4D" w:rsidP="00586C4D">
      <w:pPr>
        <w:pStyle w:val="NoSpacing"/>
        <w:rPr>
          <w:rFonts w:ascii="Times New Roman" w:hAnsi="Times New Roman"/>
          <w:bCs/>
          <w:sz w:val="20"/>
        </w:rPr>
      </w:pPr>
      <w:r w:rsidRPr="004068F0">
        <w:rPr>
          <w:rFonts w:ascii="Times New Roman" w:hAnsi="Times New Roman"/>
          <w:bCs/>
          <w:sz w:val="20"/>
          <w:vertAlign w:val="superscript"/>
        </w:rPr>
        <w:lastRenderedPageBreak/>
        <w:t>3</w:t>
      </w:r>
      <w:r w:rsidRPr="004068F0">
        <w:rPr>
          <w:rFonts w:ascii="Times New Roman" w:hAnsi="Times New Roman"/>
          <w:bCs/>
          <w:sz w:val="20"/>
        </w:rPr>
        <w:t xml:space="preserve"> Except for those air contaminants identified by footnote 2 as NJHAPs, each of the air contaminants in this Table is a HAP, and </w:t>
      </w:r>
      <w:proofErr w:type="gramStart"/>
      <w:r w:rsidRPr="004068F0">
        <w:rPr>
          <w:rFonts w:ascii="Times New Roman" w:hAnsi="Times New Roman"/>
          <w:bCs/>
          <w:sz w:val="20"/>
        </w:rPr>
        <w:t>all of</w:t>
      </w:r>
      <w:proofErr w:type="gramEnd"/>
      <w:r w:rsidRPr="004068F0">
        <w:rPr>
          <w:rFonts w:ascii="Times New Roman" w:hAnsi="Times New Roman"/>
          <w:bCs/>
          <w:sz w:val="20"/>
        </w:rPr>
        <w:t xml:space="preserve"> the air contaminants in this table are TXS.</w:t>
      </w:r>
    </w:p>
    <w:p w14:paraId="68FD05DB" w14:textId="5F46E6A9" w:rsidR="00A40289" w:rsidRDefault="00A40289" w:rsidP="00586C4D">
      <w:pPr>
        <w:pStyle w:val="NoSpacing"/>
        <w:rPr>
          <w:rFonts w:ascii="Times New Roman" w:hAnsi="Times New Roman"/>
          <w:bCs/>
          <w:szCs w:val="24"/>
        </w:rPr>
      </w:pPr>
    </w:p>
    <w:p w14:paraId="3E0BCE44" w14:textId="77777777" w:rsidR="00683DA8" w:rsidRPr="00586C4D" w:rsidRDefault="00683DA8" w:rsidP="00586C4D">
      <w:pPr>
        <w:pStyle w:val="NoSpacing"/>
        <w:rPr>
          <w:rFonts w:ascii="Times New Roman" w:hAnsi="Times New Roman"/>
          <w:bCs/>
          <w:szCs w:val="24"/>
        </w:rPr>
      </w:pPr>
    </w:p>
    <w:p w14:paraId="1DB8FE4F" w14:textId="0326DBC5" w:rsidR="00377F45" w:rsidRPr="00DD3173" w:rsidRDefault="00377F45" w:rsidP="00377F45">
      <w:pPr>
        <w:pStyle w:val="Heading1"/>
      </w:pPr>
      <w:bookmarkStart w:id="19" w:name="_Toc97021669"/>
      <w:r w:rsidRPr="00DD3173">
        <w:t>7</w:t>
      </w:r>
      <w:bookmarkStart w:id="20" w:name="_Hlk17460307"/>
      <w:r w:rsidRPr="00DD3173">
        <w:t>:27-17.</w:t>
      </w:r>
      <w:proofErr w:type="gramStart"/>
      <w:r w:rsidRPr="00DD3173">
        <w:t>10  Discharge</w:t>
      </w:r>
      <w:proofErr w:type="gramEnd"/>
      <w:r w:rsidRPr="00DD3173">
        <w:t xml:space="preserve"> of fumigants</w:t>
      </w:r>
      <w:bookmarkEnd w:id="19"/>
    </w:p>
    <w:p w14:paraId="0049BC26" w14:textId="77777777" w:rsidR="00DD3173" w:rsidRPr="00DD3173" w:rsidRDefault="00DD3173" w:rsidP="00DD3173"/>
    <w:p w14:paraId="06781AE8" w14:textId="347DB604" w:rsidR="00377F45" w:rsidRDefault="00377F45" w:rsidP="00DD3173">
      <w:pPr>
        <w:pStyle w:val="NoSpacing"/>
        <w:ind w:left="720" w:hanging="720"/>
        <w:rPr>
          <w:rFonts w:ascii="Times New Roman" w:eastAsiaTheme="minorEastAsia" w:hAnsi="Times New Roman"/>
          <w:bCs/>
          <w:szCs w:val="24"/>
        </w:rPr>
      </w:pPr>
      <w:bookmarkStart w:id="21" w:name="_Hlk23252219"/>
      <w:r w:rsidRPr="00DD3173">
        <w:rPr>
          <w:rFonts w:ascii="Times New Roman" w:hAnsi="Times New Roman"/>
          <w:bCs/>
          <w:color w:val="000000" w:themeColor="text1"/>
          <w:szCs w:val="24"/>
        </w:rPr>
        <w:t>(a)</w:t>
      </w:r>
      <w:r w:rsidRPr="00DD3173">
        <w:rPr>
          <w:rFonts w:ascii="Times New Roman" w:hAnsi="Times New Roman"/>
          <w:bCs/>
          <w:color w:val="000000" w:themeColor="text1"/>
          <w:szCs w:val="24"/>
        </w:rPr>
        <w:tab/>
        <w:t>For a source operation that exceeds the permit applicability threshold at N.J.A.C. 7:27-8.2(c) 22, or that meets the criteria of paragraph 21 of the definition of “significant source operation” at N.J.A.C. 7:27-22.1</w:t>
      </w:r>
      <w:bookmarkEnd w:id="21"/>
      <w:r w:rsidR="00DD3173">
        <w:rPr>
          <w:rFonts w:ascii="Times New Roman" w:hAnsi="Times New Roman"/>
          <w:bCs/>
          <w:color w:val="000000" w:themeColor="text1"/>
          <w:szCs w:val="24"/>
        </w:rPr>
        <w:t xml:space="preserve">, </w:t>
      </w:r>
      <w:r w:rsidRPr="00DD3173">
        <w:rPr>
          <w:rFonts w:ascii="Times New Roman" w:eastAsiaTheme="minorEastAsia" w:hAnsi="Times New Roman"/>
          <w:bCs/>
          <w:szCs w:val="24"/>
        </w:rPr>
        <w:t>except as provided at N.J.A.C. 7:27-8.2(g) and 22.36</w:t>
      </w:r>
      <w:r w:rsidRPr="00DD3173">
        <w:rPr>
          <w:rStyle w:val="CommentReference"/>
          <w:rFonts w:ascii="Times New Roman" w:hAnsi="Times New Roman"/>
          <w:bCs/>
          <w:sz w:val="24"/>
          <w:szCs w:val="24"/>
        </w:rPr>
        <w:t>,</w:t>
      </w:r>
      <w:r w:rsidRPr="00DD3173">
        <w:rPr>
          <w:rFonts w:ascii="Times New Roman" w:eastAsiaTheme="minorEastAsia" w:hAnsi="Times New Roman"/>
          <w:bCs/>
          <w:szCs w:val="24"/>
        </w:rPr>
        <w:t xml:space="preserve"> no person shall cause, suffer, allow, or permit the emission of a fumigant from any source operation into the outdoor atmosphere, unless a risk assessment for that operation has been performed and meets the criteria for issuance of a permit, as provided at N.J.A.C. 7:27-8.5 and 22.8</w:t>
      </w:r>
      <w:r w:rsidR="00DD3173">
        <w:rPr>
          <w:rFonts w:ascii="Times New Roman" w:eastAsiaTheme="minorEastAsia" w:hAnsi="Times New Roman"/>
          <w:bCs/>
          <w:szCs w:val="24"/>
        </w:rPr>
        <w:t>.</w:t>
      </w:r>
    </w:p>
    <w:p w14:paraId="55BC9869" w14:textId="77777777" w:rsidR="00DD3173" w:rsidRPr="00DD3173" w:rsidRDefault="00DD3173" w:rsidP="00DD3173">
      <w:pPr>
        <w:pStyle w:val="NoSpacing"/>
        <w:ind w:left="720" w:hanging="720"/>
        <w:rPr>
          <w:rFonts w:ascii="Times New Roman" w:eastAsiaTheme="minorEastAsia" w:hAnsi="Times New Roman"/>
          <w:bCs/>
          <w:szCs w:val="24"/>
        </w:rPr>
      </w:pPr>
    </w:p>
    <w:p w14:paraId="2D795EAD" w14:textId="77777777" w:rsidR="00377F45" w:rsidRPr="00DD3173" w:rsidRDefault="00377F45" w:rsidP="00DD3173">
      <w:pPr>
        <w:pStyle w:val="NoSpacing"/>
        <w:ind w:left="720" w:hanging="720"/>
        <w:rPr>
          <w:rFonts w:ascii="Times New Roman" w:hAnsi="Times New Roman"/>
          <w:bCs/>
          <w:szCs w:val="24"/>
        </w:rPr>
      </w:pPr>
      <w:r w:rsidRPr="00DD3173">
        <w:rPr>
          <w:rFonts w:ascii="Times New Roman" w:eastAsiaTheme="minorHAnsi" w:hAnsi="Times New Roman"/>
          <w:bCs/>
          <w:szCs w:val="24"/>
        </w:rPr>
        <w:t>(b)</w:t>
      </w:r>
      <w:r w:rsidRPr="00DD3173">
        <w:rPr>
          <w:rFonts w:ascii="Times New Roman" w:eastAsiaTheme="minorHAnsi" w:hAnsi="Times New Roman"/>
          <w:bCs/>
          <w:szCs w:val="24"/>
        </w:rPr>
        <w:tab/>
      </w:r>
      <w:r w:rsidRPr="00DD3173">
        <w:rPr>
          <w:rFonts w:ascii="Times New Roman" w:hAnsi="Times New Roman"/>
          <w:bCs/>
          <w:szCs w:val="24"/>
        </w:rPr>
        <w:t xml:space="preserve">The risk assessment required at (a) above shall be conducted in accordance with an air quality dispersion modeling protocol and/or risk screening worksheets approved in advance by the Department.  The Department will not approve an air quality dispersion modeling </w:t>
      </w:r>
      <w:proofErr w:type="gramStart"/>
      <w:r w:rsidRPr="00DD3173">
        <w:rPr>
          <w:rFonts w:ascii="Times New Roman" w:hAnsi="Times New Roman"/>
          <w:bCs/>
          <w:szCs w:val="24"/>
        </w:rPr>
        <w:t>protocol, unless</w:t>
      </w:r>
      <w:proofErr w:type="gramEnd"/>
      <w:r w:rsidRPr="00DD3173">
        <w:rPr>
          <w:rFonts w:ascii="Times New Roman" w:hAnsi="Times New Roman"/>
          <w:bCs/>
          <w:szCs w:val="24"/>
        </w:rPr>
        <w:t xml:space="preserve"> the protocol accounts for all relevant site-specific and general factors. These factors include, but are not limited to, a land use analysis, proper consideration of topography, a good engineering practice stack height analysis, use of the most recent version of the EPA-approved models, identification of the most appropriate meteorological data, and consideration of all relevant averaging times.  The air quality dispersion modeling protocol shall document how the person proposes to conduct the air quality impact analysis and/or risk assessment, and how the results will be presented to the Department.  Technical guidance on the preparation of an air quality dispersion modeling protocol and the use of risk screening worksheets can be found in Technical Manual 1002 (Guidance on Preparing an Air Quality Modeling Protocol) and Technical Manual 1003 (Guidance on Preparing a Risk Assessment for Air Contaminant Emissions), available on the Department's website at </w:t>
      </w:r>
      <w:r w:rsidRPr="00DD3173">
        <w:rPr>
          <w:rFonts w:ascii="Times New Roman" w:hAnsi="Times New Roman"/>
          <w:bCs/>
          <w:szCs w:val="24"/>
          <w:u w:val="single"/>
        </w:rPr>
        <w:t>http://www.nj.gov/dep/aqpp/techman.html</w:t>
      </w:r>
      <w:r w:rsidRPr="00DD3173">
        <w:rPr>
          <w:rFonts w:ascii="Times New Roman" w:hAnsi="Times New Roman"/>
          <w:bCs/>
          <w:szCs w:val="24"/>
        </w:rPr>
        <w:t xml:space="preserve">.  The risk screening worksheets can be found on the Department’s website at </w:t>
      </w:r>
      <w:r w:rsidRPr="00DD3173">
        <w:rPr>
          <w:rFonts w:ascii="Times New Roman" w:hAnsi="Times New Roman"/>
          <w:bCs/>
          <w:szCs w:val="24"/>
          <w:u w:val="single"/>
        </w:rPr>
        <w:t>https://www.state.nj.us/dep/aqpp/risk.html</w:t>
      </w:r>
      <w:r w:rsidRPr="00DD3173">
        <w:rPr>
          <w:rFonts w:ascii="Times New Roman" w:hAnsi="Times New Roman"/>
          <w:bCs/>
          <w:szCs w:val="24"/>
        </w:rPr>
        <w:t>.  Additional technical guidance on preparing a protocol may be requested from:</w:t>
      </w:r>
    </w:p>
    <w:p w14:paraId="2431D157" w14:textId="77777777" w:rsidR="00377F45" w:rsidRPr="00DD3173" w:rsidRDefault="00377F45" w:rsidP="00DD3173">
      <w:pPr>
        <w:pStyle w:val="NoSpacing"/>
        <w:ind w:left="720" w:firstLine="720"/>
        <w:rPr>
          <w:rFonts w:ascii="Times New Roman" w:hAnsi="Times New Roman"/>
          <w:bCs/>
          <w:szCs w:val="24"/>
        </w:rPr>
      </w:pPr>
      <w:r w:rsidRPr="00DD3173">
        <w:rPr>
          <w:rFonts w:ascii="Times New Roman" w:hAnsi="Times New Roman"/>
          <w:bCs/>
          <w:szCs w:val="24"/>
        </w:rPr>
        <w:t>Department of Environmental Protection</w:t>
      </w:r>
    </w:p>
    <w:p w14:paraId="2638BCD1" w14:textId="77777777" w:rsidR="00377F45" w:rsidRPr="00DD3173" w:rsidRDefault="00377F45" w:rsidP="00DD3173">
      <w:pPr>
        <w:pStyle w:val="NoSpacing"/>
        <w:ind w:left="720" w:firstLine="720"/>
        <w:rPr>
          <w:rFonts w:ascii="Times New Roman" w:hAnsi="Times New Roman"/>
          <w:bCs/>
          <w:szCs w:val="24"/>
        </w:rPr>
      </w:pPr>
      <w:r w:rsidRPr="00DD3173">
        <w:rPr>
          <w:rFonts w:ascii="Times New Roman" w:hAnsi="Times New Roman"/>
          <w:bCs/>
          <w:szCs w:val="24"/>
        </w:rPr>
        <w:t>Air Quality Regulation and Planning</w:t>
      </w:r>
    </w:p>
    <w:p w14:paraId="69B058F8" w14:textId="77777777" w:rsidR="00377F45" w:rsidRPr="00DD3173" w:rsidRDefault="00377F45" w:rsidP="00DD3173">
      <w:pPr>
        <w:pStyle w:val="NoSpacing"/>
        <w:ind w:left="720" w:firstLine="720"/>
        <w:rPr>
          <w:rFonts w:ascii="Times New Roman" w:hAnsi="Times New Roman"/>
          <w:bCs/>
          <w:szCs w:val="24"/>
        </w:rPr>
      </w:pPr>
      <w:r w:rsidRPr="00DD3173">
        <w:rPr>
          <w:rFonts w:ascii="Times New Roman" w:hAnsi="Times New Roman"/>
          <w:bCs/>
          <w:szCs w:val="24"/>
        </w:rPr>
        <w:t>Bureau of Evaluation and Planning</w:t>
      </w:r>
    </w:p>
    <w:p w14:paraId="2D520108" w14:textId="77777777" w:rsidR="00377F45" w:rsidRPr="00DD3173" w:rsidRDefault="00377F45" w:rsidP="00DD3173">
      <w:pPr>
        <w:pStyle w:val="NoSpacing"/>
        <w:ind w:left="720" w:firstLine="720"/>
        <w:rPr>
          <w:rFonts w:ascii="Times New Roman" w:hAnsi="Times New Roman"/>
          <w:bCs/>
          <w:szCs w:val="24"/>
        </w:rPr>
      </w:pPr>
      <w:r w:rsidRPr="00DD3173">
        <w:rPr>
          <w:rFonts w:ascii="Times New Roman" w:hAnsi="Times New Roman"/>
          <w:bCs/>
          <w:szCs w:val="24"/>
        </w:rPr>
        <w:t>Air Quality Evaluation Section</w:t>
      </w:r>
    </w:p>
    <w:p w14:paraId="3DFE48B4" w14:textId="77777777" w:rsidR="00377F45" w:rsidRPr="00DD3173" w:rsidRDefault="00377F45" w:rsidP="00DD3173">
      <w:pPr>
        <w:pStyle w:val="NoSpacing"/>
        <w:ind w:left="720" w:firstLine="720"/>
        <w:rPr>
          <w:rFonts w:ascii="Times New Roman" w:hAnsi="Times New Roman"/>
          <w:bCs/>
          <w:szCs w:val="24"/>
        </w:rPr>
      </w:pPr>
      <w:r w:rsidRPr="00DD3173">
        <w:rPr>
          <w:rFonts w:ascii="Times New Roman" w:hAnsi="Times New Roman"/>
          <w:bCs/>
          <w:szCs w:val="24"/>
        </w:rPr>
        <w:t>401 East State Street, 2nd Floor</w:t>
      </w:r>
    </w:p>
    <w:p w14:paraId="5F37EF17" w14:textId="77777777" w:rsidR="00377F45" w:rsidRPr="00DD3173" w:rsidRDefault="00377F45" w:rsidP="00DD3173">
      <w:pPr>
        <w:pStyle w:val="NoSpacing"/>
        <w:ind w:left="720" w:firstLine="720"/>
        <w:rPr>
          <w:rFonts w:ascii="Times New Roman" w:hAnsi="Times New Roman"/>
          <w:bCs/>
          <w:szCs w:val="24"/>
        </w:rPr>
      </w:pPr>
      <w:r w:rsidRPr="00DD3173">
        <w:rPr>
          <w:rFonts w:ascii="Times New Roman" w:hAnsi="Times New Roman"/>
          <w:bCs/>
          <w:szCs w:val="24"/>
        </w:rPr>
        <w:t>Mail Code 401-02</w:t>
      </w:r>
    </w:p>
    <w:p w14:paraId="7FDC2D0D" w14:textId="77777777" w:rsidR="00377F45" w:rsidRPr="00DD3173" w:rsidRDefault="00377F45" w:rsidP="00DD3173">
      <w:pPr>
        <w:pStyle w:val="NoSpacing"/>
        <w:ind w:left="720" w:firstLine="720"/>
        <w:rPr>
          <w:rFonts w:ascii="Times New Roman" w:hAnsi="Times New Roman"/>
          <w:bCs/>
          <w:szCs w:val="24"/>
        </w:rPr>
      </w:pPr>
      <w:r w:rsidRPr="00DD3173">
        <w:rPr>
          <w:rFonts w:ascii="Times New Roman" w:hAnsi="Times New Roman"/>
          <w:bCs/>
          <w:szCs w:val="24"/>
        </w:rPr>
        <w:t>PO Box 420</w:t>
      </w:r>
    </w:p>
    <w:p w14:paraId="3CB95AE9" w14:textId="77777777" w:rsidR="00377F45" w:rsidRPr="00DD3173" w:rsidRDefault="00377F45" w:rsidP="00DD3173">
      <w:pPr>
        <w:pStyle w:val="NoSpacing"/>
        <w:ind w:left="720" w:firstLine="720"/>
        <w:rPr>
          <w:rFonts w:ascii="Times New Roman" w:hAnsi="Times New Roman"/>
          <w:bCs/>
          <w:szCs w:val="24"/>
        </w:rPr>
      </w:pPr>
      <w:r w:rsidRPr="00DD3173">
        <w:rPr>
          <w:rFonts w:ascii="Times New Roman" w:hAnsi="Times New Roman"/>
          <w:bCs/>
          <w:szCs w:val="24"/>
        </w:rPr>
        <w:t>Trenton, New Jersey 08625-0420</w:t>
      </w:r>
    </w:p>
    <w:p w14:paraId="2DE17AFB" w14:textId="77777777" w:rsidR="00377F45" w:rsidRPr="00DD3173" w:rsidRDefault="00377F45" w:rsidP="00DD3173">
      <w:pPr>
        <w:pStyle w:val="NoSpacing"/>
        <w:ind w:left="720" w:firstLine="720"/>
        <w:rPr>
          <w:rFonts w:ascii="Times New Roman" w:hAnsi="Times New Roman"/>
          <w:bCs/>
          <w:szCs w:val="24"/>
        </w:rPr>
      </w:pPr>
      <w:r w:rsidRPr="00DD3173">
        <w:rPr>
          <w:rFonts w:ascii="Times New Roman" w:hAnsi="Times New Roman"/>
          <w:bCs/>
          <w:szCs w:val="24"/>
        </w:rPr>
        <w:t>Telephone: (609) 292-6722</w:t>
      </w:r>
    </w:p>
    <w:bookmarkEnd w:id="20"/>
    <w:p w14:paraId="722A5058" w14:textId="77777777" w:rsidR="00586C4D" w:rsidRPr="00DD3173" w:rsidRDefault="00586C4D" w:rsidP="00483B22">
      <w:pPr>
        <w:pStyle w:val="NoSpacing"/>
        <w:ind w:left="90" w:hanging="90"/>
        <w:rPr>
          <w:rFonts w:ascii="Times New Roman" w:hAnsi="Times New Roman"/>
          <w:bCs/>
          <w:szCs w:val="24"/>
        </w:rPr>
      </w:pPr>
    </w:p>
    <w:sectPr w:rsidR="00586C4D" w:rsidRPr="00DD3173" w:rsidSect="007D4124">
      <w:headerReference w:type="default" r:id="rId7"/>
      <w:footerReference w:type="default" r:id="rId8"/>
      <w:footnotePr>
        <w:numStart w:val="6"/>
      </w:footnotePr>
      <w:endnotePr>
        <w:numFmt w:val="decimal"/>
      </w:endnotePr>
      <w:type w:val="continuous"/>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6F7D" w14:textId="77777777" w:rsidR="00473610" w:rsidRDefault="00473610">
      <w:r>
        <w:separator/>
      </w:r>
    </w:p>
  </w:endnote>
  <w:endnote w:type="continuationSeparator" w:id="0">
    <w:p w14:paraId="2AA38168" w14:textId="77777777" w:rsidR="00473610" w:rsidRDefault="0047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87CF" w14:textId="77777777" w:rsidR="003E7A88" w:rsidRDefault="003E7A88">
    <w:pPr>
      <w:spacing w:line="240" w:lineRule="exact"/>
    </w:pPr>
  </w:p>
  <w:p w14:paraId="322CC94C" w14:textId="7AEE327E" w:rsidR="003E7A88" w:rsidRPr="004E16DF" w:rsidRDefault="003E7A88">
    <w:pPr>
      <w:framePr w:w="9361" w:wrap="notBeside" w:vAnchor="text" w:hAnchor="text" w:x="1" w:y="1"/>
      <w:jc w:val="center"/>
      <w:rPr>
        <w:rFonts w:ascii="Times New Roman" w:hAnsi="Times New Roman"/>
      </w:rPr>
    </w:pPr>
    <w:r w:rsidRPr="004E16DF">
      <w:rPr>
        <w:rFonts w:ascii="Times New Roman" w:hAnsi="Times New Roman"/>
      </w:rPr>
      <w:t>-</w:t>
    </w:r>
    <w:r w:rsidRPr="004E16DF">
      <w:rPr>
        <w:rFonts w:ascii="Times New Roman" w:hAnsi="Times New Roman"/>
      </w:rPr>
      <w:fldChar w:fldCharType="begin"/>
    </w:r>
    <w:r w:rsidRPr="004E16DF">
      <w:rPr>
        <w:rFonts w:ascii="Times New Roman" w:hAnsi="Times New Roman"/>
      </w:rPr>
      <w:instrText xml:space="preserve">PAGE </w:instrText>
    </w:r>
    <w:r w:rsidRPr="004E16DF">
      <w:rPr>
        <w:rFonts w:ascii="Times New Roman" w:hAnsi="Times New Roman"/>
      </w:rPr>
      <w:fldChar w:fldCharType="separate"/>
    </w:r>
    <w:r w:rsidR="007754C9" w:rsidRPr="004E16DF">
      <w:rPr>
        <w:rFonts w:ascii="Times New Roman" w:hAnsi="Times New Roman"/>
        <w:noProof/>
      </w:rPr>
      <w:t>3</w:t>
    </w:r>
    <w:r w:rsidRPr="004E16DF">
      <w:rPr>
        <w:rFonts w:ascii="Times New Roman" w:hAnsi="Times New Roman"/>
      </w:rPr>
      <w:fldChar w:fldCharType="end"/>
    </w:r>
    <w:bookmarkStart w:id="22" w:name="_Toc130636184"/>
    <w:r w:rsidRPr="004E16DF">
      <w:rPr>
        <w:rFonts w:ascii="Times New Roman" w:hAnsi="Times New Roman"/>
      </w:rPr>
      <w:t>-</w:t>
    </w:r>
  </w:p>
  <w:bookmarkEnd w:id="22"/>
  <w:p w14:paraId="7B332BD1" w14:textId="77777777" w:rsidR="003E7A88" w:rsidRDefault="003E7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45DB" w14:textId="77777777" w:rsidR="00473610" w:rsidRDefault="00473610">
      <w:r>
        <w:separator/>
      </w:r>
    </w:p>
  </w:footnote>
  <w:footnote w:type="continuationSeparator" w:id="0">
    <w:p w14:paraId="5764D8C2" w14:textId="77777777" w:rsidR="00473610" w:rsidRDefault="00473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E2A3" w14:textId="77777777" w:rsidR="003E7A88" w:rsidRPr="007D4124" w:rsidRDefault="003E7A88" w:rsidP="005E5EF8">
    <w:pPr>
      <w:pStyle w:val="Header"/>
      <w:jc w:val="center"/>
      <w:rPr>
        <w:rFonts w:ascii="Times New Roman" w:hAnsi="Times New Roman"/>
        <w:i/>
        <w:sz w:val="18"/>
        <w:szCs w:val="18"/>
      </w:rPr>
    </w:pPr>
    <w:r w:rsidRPr="007D4124">
      <w:rPr>
        <w:rFonts w:ascii="Times New Roman" w:hAnsi="Times New Roman"/>
        <w:i/>
        <w:sz w:val="18"/>
        <w:szCs w:val="18"/>
      </w:rPr>
      <w:t xml:space="preserve">This is a courtesy copy of this rule.  </w:t>
    </w:r>
    <w:proofErr w:type="gramStart"/>
    <w:r w:rsidRPr="007D4124">
      <w:rPr>
        <w:rFonts w:ascii="Times New Roman" w:hAnsi="Times New Roman"/>
        <w:i/>
        <w:sz w:val="18"/>
        <w:szCs w:val="18"/>
      </w:rPr>
      <w:t>All of</w:t>
    </w:r>
    <w:proofErr w:type="gramEnd"/>
    <w:r w:rsidRPr="007D4124">
      <w:rPr>
        <w:rFonts w:ascii="Times New Roman" w:hAnsi="Times New Roman"/>
        <w:i/>
        <w:sz w:val="18"/>
        <w:szCs w:val="18"/>
      </w:rPr>
      <w:t xml:space="preserve"> the Department’s rules are compiled in Title 7 of the New Jersey Administrative Code.</w:t>
    </w:r>
  </w:p>
  <w:p w14:paraId="6BF438DA" w14:textId="66E28A82" w:rsidR="003E7A88" w:rsidRDefault="003E7A88" w:rsidP="005E5EF8">
    <w:pPr>
      <w:widowControl/>
      <w:tabs>
        <w:tab w:val="center" w:pos="4320"/>
        <w:tab w:val="right"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lvl w:ilvl="0">
      <w:start w:val="6"/>
      <w:numFmt w:val="low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39"/>
    <w:multiLevelType w:val="multilevel"/>
    <w:tmpl w:val="00000039"/>
    <w:lvl w:ilvl="0">
      <w:start w:val="1"/>
      <w:numFmt w:val="lowerLetter"/>
      <w:suff w:val="nothing"/>
      <w:lvlText w:val="(%1)"/>
      <w:lvlJc w:val="left"/>
    </w:lvl>
    <w:lvl w:ilvl="1">
      <w:start w:val="1"/>
      <w:numFmt w:val="decimal"/>
      <w:suff w:val="nothing"/>
      <w:lvlText w:val="%2."/>
      <w:lvlJc w:val="left"/>
    </w:lvl>
    <w:lvl w:ilvl="2">
      <w:start w:val="1"/>
      <w:numFmt w:val="lowerRoman"/>
      <w:suff w:val="nothing"/>
      <w:lvlText w:val="%3."/>
      <w:lvlJc w:val="left"/>
    </w:lvl>
    <w:lvl w:ilvl="3">
      <w:start w:val="1"/>
      <w:numFmt w:val="upp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4C"/>
    <w:multiLevelType w:val="multilevel"/>
    <w:tmpl w:val="0000004C"/>
    <w:lvl w:ilvl="0">
      <w:start w:val="1"/>
      <w:numFmt w:val="decimal"/>
      <w:suff w:val="nothing"/>
      <w:lvlText w:val="%1."/>
      <w:lvlJc w:val="left"/>
    </w:lvl>
    <w:lvl w:ilvl="1">
      <w:start w:val="1"/>
      <w:numFmt w:val="decimal"/>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15:restartNumberingAfterBreak="0">
    <w:nsid w:val="00000058"/>
    <w:multiLevelType w:val="multilevel"/>
    <w:tmpl w:val="00000058"/>
    <w:lvl w:ilvl="0">
      <w:start w:val="1"/>
      <w:numFmt w:val="low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00000059"/>
    <w:multiLevelType w:val="multilevel"/>
    <w:tmpl w:val="00000059"/>
    <w:lvl w:ilvl="0">
      <w:start w:val="4"/>
      <w:numFmt w:val="low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01B7720D"/>
    <w:multiLevelType w:val="hybridMultilevel"/>
    <w:tmpl w:val="9182A0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2D1168"/>
    <w:multiLevelType w:val="hybridMultilevel"/>
    <w:tmpl w:val="23BEB506"/>
    <w:lvl w:ilvl="0" w:tplc="E5DCB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BD4567"/>
    <w:multiLevelType w:val="hybridMultilevel"/>
    <w:tmpl w:val="D3D6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1D2545"/>
    <w:multiLevelType w:val="hybridMultilevel"/>
    <w:tmpl w:val="DED2AC24"/>
    <w:lvl w:ilvl="0" w:tplc="38986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A378ED"/>
    <w:multiLevelType w:val="hybridMultilevel"/>
    <w:tmpl w:val="F5880456"/>
    <w:lvl w:ilvl="0" w:tplc="509CC92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EA6686"/>
    <w:multiLevelType w:val="hybridMultilevel"/>
    <w:tmpl w:val="4D8446E4"/>
    <w:lvl w:ilvl="0" w:tplc="9B3A7FAC">
      <w:start w:val="1"/>
      <w:numFmt w:val="lowerRoman"/>
      <w:lvlText w:val="%1."/>
      <w:lvlJc w:val="left"/>
      <w:pPr>
        <w:ind w:left="2160" w:hanging="720"/>
      </w:pPr>
      <w:rPr>
        <w:rFonts w:hint="default"/>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5D091F"/>
    <w:multiLevelType w:val="hybridMultilevel"/>
    <w:tmpl w:val="4654894A"/>
    <w:lvl w:ilvl="0" w:tplc="04090001">
      <w:start w:val="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B645C"/>
    <w:multiLevelType w:val="hybridMultilevel"/>
    <w:tmpl w:val="FD707390"/>
    <w:lvl w:ilvl="0" w:tplc="E73EF76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B14B36"/>
    <w:multiLevelType w:val="hybridMultilevel"/>
    <w:tmpl w:val="B4605A34"/>
    <w:lvl w:ilvl="0" w:tplc="AC80464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AF285B"/>
    <w:multiLevelType w:val="hybridMultilevel"/>
    <w:tmpl w:val="2206C9F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E1DB7"/>
    <w:multiLevelType w:val="hybridMultilevel"/>
    <w:tmpl w:val="9AE01AB4"/>
    <w:lvl w:ilvl="0" w:tplc="2D5A3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227EB"/>
    <w:multiLevelType w:val="hybridMultilevel"/>
    <w:tmpl w:val="424E0C2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008BD"/>
    <w:multiLevelType w:val="hybridMultilevel"/>
    <w:tmpl w:val="F58E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C271D"/>
    <w:multiLevelType w:val="hybridMultilevel"/>
    <w:tmpl w:val="AC6AEEE4"/>
    <w:lvl w:ilvl="0" w:tplc="69846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825344"/>
    <w:multiLevelType w:val="hybridMultilevel"/>
    <w:tmpl w:val="B3929B96"/>
    <w:lvl w:ilvl="0" w:tplc="3A66DC94">
      <w:start w:val="1"/>
      <w:numFmt w:val="decimal"/>
      <w:lvlText w:val="%1."/>
      <w:lvlJc w:val="left"/>
      <w:pPr>
        <w:ind w:left="720" w:hanging="360"/>
      </w:pPr>
      <w:rPr>
        <w:rFonts w:ascii="Times New Roman" w:eastAsia="Times New Roman" w:hAnsi="Times New Roman" w:cs="Times New Roman"/>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C13E1A"/>
    <w:multiLevelType w:val="hybridMultilevel"/>
    <w:tmpl w:val="639A6F70"/>
    <w:lvl w:ilvl="0" w:tplc="71A673E4">
      <w:start w:val="6"/>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40643"/>
    <w:multiLevelType w:val="hybridMultilevel"/>
    <w:tmpl w:val="88EC27AA"/>
    <w:lvl w:ilvl="0" w:tplc="F88E18C2">
      <w:start w:val="1"/>
      <w:numFmt w:val="lowerRoman"/>
      <w:lvlText w:val="%1."/>
      <w:lvlJc w:val="right"/>
      <w:pPr>
        <w:ind w:left="225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76969"/>
    <w:multiLevelType w:val="hybridMultilevel"/>
    <w:tmpl w:val="6F50C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182382"/>
    <w:multiLevelType w:val="hybridMultilevel"/>
    <w:tmpl w:val="0EE82FA6"/>
    <w:lvl w:ilvl="0" w:tplc="2C122C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F6491C"/>
    <w:multiLevelType w:val="hybridMultilevel"/>
    <w:tmpl w:val="2F9600D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F88E18C2">
      <w:start w:val="1"/>
      <w:numFmt w:val="lowerRoman"/>
      <w:lvlText w:val="%3."/>
      <w:lvlJc w:val="right"/>
      <w:pPr>
        <w:ind w:left="2250" w:hanging="18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086227C"/>
    <w:multiLevelType w:val="hybridMultilevel"/>
    <w:tmpl w:val="8DEC06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C76ED"/>
    <w:multiLevelType w:val="hybridMultilevel"/>
    <w:tmpl w:val="38AEBFE4"/>
    <w:lvl w:ilvl="0" w:tplc="76B0AC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1D2124"/>
    <w:multiLevelType w:val="hybridMultilevel"/>
    <w:tmpl w:val="CAD49A5C"/>
    <w:lvl w:ilvl="0" w:tplc="30DCCBF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364789"/>
    <w:multiLevelType w:val="singleLevel"/>
    <w:tmpl w:val="2D08E936"/>
    <w:lvl w:ilvl="0">
      <w:start w:val="1"/>
      <w:numFmt w:val="lowerRoman"/>
      <w:lvlText w:val="%1."/>
      <w:lvlJc w:val="left"/>
      <w:pPr>
        <w:tabs>
          <w:tab w:val="num" w:pos="2160"/>
        </w:tabs>
        <w:ind w:left="2160" w:hanging="720"/>
      </w:pPr>
      <w:rPr>
        <w:rFonts w:hint="default"/>
      </w:rPr>
    </w:lvl>
  </w:abstractNum>
  <w:abstractNum w:abstractNumId="29" w15:restartNumberingAfterBreak="0">
    <w:nsid w:val="43E03461"/>
    <w:multiLevelType w:val="hybridMultilevel"/>
    <w:tmpl w:val="7B46CFFA"/>
    <w:lvl w:ilvl="0" w:tplc="43CA0B6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873E3C"/>
    <w:multiLevelType w:val="hybridMultilevel"/>
    <w:tmpl w:val="2B6E7FF2"/>
    <w:lvl w:ilvl="0" w:tplc="67B640A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481331A6"/>
    <w:multiLevelType w:val="hybridMultilevel"/>
    <w:tmpl w:val="B1406D0A"/>
    <w:lvl w:ilvl="0" w:tplc="04090019">
      <w:start w:val="1"/>
      <w:numFmt w:val="lowerLetter"/>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32" w15:restartNumberingAfterBreak="0">
    <w:nsid w:val="542B4A67"/>
    <w:multiLevelType w:val="hybridMultilevel"/>
    <w:tmpl w:val="46708C9C"/>
    <w:lvl w:ilvl="0" w:tplc="35148CCE">
      <w:start w:val="1"/>
      <w:numFmt w:val="lowerRoman"/>
      <w:lvlText w:val="%1."/>
      <w:lvlJc w:val="right"/>
      <w:pPr>
        <w:ind w:left="2246" w:hanging="360"/>
      </w:pPr>
      <w:rPr>
        <w:rFonts w:hint="default"/>
      </w:r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33" w15:restartNumberingAfterBreak="0">
    <w:nsid w:val="5B8827A2"/>
    <w:multiLevelType w:val="hybridMultilevel"/>
    <w:tmpl w:val="5BD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52D99"/>
    <w:multiLevelType w:val="hybridMultilevel"/>
    <w:tmpl w:val="679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87355D"/>
    <w:multiLevelType w:val="hybridMultilevel"/>
    <w:tmpl w:val="EE6AF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B5771"/>
    <w:multiLevelType w:val="hybridMultilevel"/>
    <w:tmpl w:val="3530C892"/>
    <w:lvl w:ilvl="0" w:tplc="57FA96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F21C20"/>
    <w:multiLevelType w:val="hybridMultilevel"/>
    <w:tmpl w:val="BA7488A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8223DDE"/>
    <w:multiLevelType w:val="hybridMultilevel"/>
    <w:tmpl w:val="38AEBFE4"/>
    <w:lvl w:ilvl="0" w:tplc="76B0AC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A10788"/>
    <w:multiLevelType w:val="hybridMultilevel"/>
    <w:tmpl w:val="0802B89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35F41"/>
    <w:multiLevelType w:val="hybridMultilevel"/>
    <w:tmpl w:val="A13E5BE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602E1"/>
    <w:multiLevelType w:val="hybridMultilevel"/>
    <w:tmpl w:val="50A2B73C"/>
    <w:lvl w:ilvl="0" w:tplc="C5C6EE94">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A32198D"/>
    <w:multiLevelType w:val="hybridMultilevel"/>
    <w:tmpl w:val="93DCD5EE"/>
    <w:lvl w:ilvl="0" w:tplc="7DDA7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6A7D20"/>
    <w:multiLevelType w:val="singleLevel"/>
    <w:tmpl w:val="CD6A1792"/>
    <w:lvl w:ilvl="0">
      <w:start w:val="1"/>
      <w:numFmt w:val="lowerLetter"/>
      <w:lvlText w:val="(%1)"/>
      <w:lvlJc w:val="left"/>
      <w:pPr>
        <w:tabs>
          <w:tab w:val="num" w:pos="360"/>
        </w:tabs>
        <w:ind w:left="360" w:hanging="360"/>
      </w:pPr>
      <w:rPr>
        <w:rFonts w:hint="default"/>
      </w:rPr>
    </w:lvl>
  </w:abstractNum>
  <w:abstractNum w:abstractNumId="44" w15:restartNumberingAfterBreak="0">
    <w:nsid w:val="7BA826A7"/>
    <w:multiLevelType w:val="hybridMultilevel"/>
    <w:tmpl w:val="51A2361E"/>
    <w:lvl w:ilvl="0" w:tplc="CEDC82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EDE6BD3"/>
    <w:multiLevelType w:val="hybridMultilevel"/>
    <w:tmpl w:val="9DF08AF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7EFC5001"/>
    <w:multiLevelType w:val="hybridMultilevel"/>
    <w:tmpl w:val="D714A1A8"/>
    <w:lvl w:ilvl="0" w:tplc="26760380">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2269477">
    <w:abstractNumId w:val="0"/>
  </w:num>
  <w:num w:numId="2" w16cid:durableId="620771441">
    <w:abstractNumId w:val="1"/>
  </w:num>
  <w:num w:numId="3" w16cid:durableId="145975288">
    <w:abstractNumId w:val="2"/>
  </w:num>
  <w:num w:numId="4" w16cid:durableId="1367026872">
    <w:abstractNumId w:val="3"/>
  </w:num>
  <w:num w:numId="5" w16cid:durableId="1586568002">
    <w:abstractNumId w:val="4"/>
  </w:num>
  <w:num w:numId="6" w16cid:durableId="1449005628">
    <w:abstractNumId w:val="27"/>
  </w:num>
  <w:num w:numId="7" w16cid:durableId="1595286064">
    <w:abstractNumId w:val="43"/>
  </w:num>
  <w:num w:numId="8" w16cid:durableId="1946838434">
    <w:abstractNumId w:val="15"/>
  </w:num>
  <w:num w:numId="9" w16cid:durableId="194277165">
    <w:abstractNumId w:val="6"/>
  </w:num>
  <w:num w:numId="10" w16cid:durableId="2031107191">
    <w:abstractNumId w:val="38"/>
  </w:num>
  <w:num w:numId="11" w16cid:durableId="276379019">
    <w:abstractNumId w:val="26"/>
  </w:num>
  <w:num w:numId="12" w16cid:durableId="2016759286">
    <w:abstractNumId w:val="12"/>
  </w:num>
  <w:num w:numId="13" w16cid:durableId="513540134">
    <w:abstractNumId w:val="13"/>
  </w:num>
  <w:num w:numId="14" w16cid:durableId="459107466">
    <w:abstractNumId w:val="19"/>
  </w:num>
  <w:num w:numId="15" w16cid:durableId="528689073">
    <w:abstractNumId w:val="10"/>
  </w:num>
  <w:num w:numId="16" w16cid:durableId="1624649501">
    <w:abstractNumId w:val="36"/>
  </w:num>
  <w:num w:numId="17" w16cid:durableId="575671522">
    <w:abstractNumId w:val="46"/>
  </w:num>
  <w:num w:numId="18" w16cid:durableId="27294393">
    <w:abstractNumId w:val="9"/>
  </w:num>
  <w:num w:numId="19" w16cid:durableId="757094370">
    <w:abstractNumId w:val="18"/>
  </w:num>
  <w:num w:numId="20" w16cid:durableId="1079597892">
    <w:abstractNumId w:val="44"/>
  </w:num>
  <w:num w:numId="21" w16cid:durableId="4938109">
    <w:abstractNumId w:val="8"/>
  </w:num>
  <w:num w:numId="22" w16cid:durableId="758872758">
    <w:abstractNumId w:val="14"/>
  </w:num>
  <w:num w:numId="23" w16cid:durableId="1544749720">
    <w:abstractNumId w:val="5"/>
  </w:num>
  <w:num w:numId="24" w16cid:durableId="1787433291">
    <w:abstractNumId w:val="11"/>
  </w:num>
  <w:num w:numId="25" w16cid:durableId="403574827">
    <w:abstractNumId w:val="16"/>
  </w:num>
  <w:num w:numId="26" w16cid:durableId="2013606738">
    <w:abstractNumId w:val="25"/>
  </w:num>
  <w:num w:numId="27" w16cid:durableId="1082531515">
    <w:abstractNumId w:val="40"/>
  </w:num>
  <w:num w:numId="28" w16cid:durableId="1678532277">
    <w:abstractNumId w:val="39"/>
  </w:num>
  <w:num w:numId="29" w16cid:durableId="500316336">
    <w:abstractNumId w:val="17"/>
  </w:num>
  <w:num w:numId="30" w16cid:durableId="1462068084">
    <w:abstractNumId w:val="23"/>
  </w:num>
  <w:num w:numId="31" w16cid:durableId="575286359">
    <w:abstractNumId w:val="42"/>
  </w:num>
  <w:num w:numId="32" w16cid:durableId="359402577">
    <w:abstractNumId w:val="30"/>
  </w:num>
  <w:num w:numId="33" w16cid:durableId="573972812">
    <w:abstractNumId w:val="29"/>
  </w:num>
  <w:num w:numId="34" w16cid:durableId="1063060355">
    <w:abstractNumId w:val="34"/>
  </w:num>
  <w:num w:numId="35" w16cid:durableId="1267352692">
    <w:abstractNumId w:val="37"/>
  </w:num>
  <w:num w:numId="36" w16cid:durableId="1026370697">
    <w:abstractNumId w:val="24"/>
  </w:num>
  <w:num w:numId="37" w16cid:durableId="472067293">
    <w:abstractNumId w:val="41"/>
  </w:num>
  <w:num w:numId="38" w16cid:durableId="856385902">
    <w:abstractNumId w:val="45"/>
  </w:num>
  <w:num w:numId="39" w16cid:durableId="13579398">
    <w:abstractNumId w:val="20"/>
  </w:num>
  <w:num w:numId="40" w16cid:durableId="883256367">
    <w:abstractNumId w:val="24"/>
    <w:lvlOverride w:ilvl="0">
      <w:lvl w:ilvl="0" w:tplc="0409000F">
        <w:start w:val="1"/>
        <w:numFmt w:val="lowerRoman"/>
        <w:lvlText w:val="%1."/>
        <w:lvlJc w:val="right"/>
        <w:pPr>
          <w:ind w:left="2250" w:hanging="180"/>
        </w:pPr>
        <w:rPr>
          <w:rFonts w:hint="default"/>
        </w:rPr>
      </w:lvl>
    </w:lvlOverride>
    <w:lvlOverride w:ilvl="1">
      <w:lvl w:ilvl="1" w:tplc="04090019" w:tentative="1">
        <w:start w:val="1"/>
        <w:numFmt w:val="lowerLetter"/>
        <w:lvlText w:val="%2."/>
        <w:lvlJc w:val="left"/>
        <w:pPr>
          <w:ind w:left="1440" w:hanging="360"/>
        </w:pPr>
      </w:lvl>
    </w:lvlOverride>
    <w:lvlOverride w:ilvl="2">
      <w:lvl w:ilvl="2" w:tplc="F88E18C2">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16cid:durableId="1831410823">
    <w:abstractNumId w:val="32"/>
  </w:num>
  <w:num w:numId="42" w16cid:durableId="1683390182">
    <w:abstractNumId w:val="21"/>
  </w:num>
  <w:num w:numId="43" w16cid:durableId="612446514">
    <w:abstractNumId w:val="35"/>
  </w:num>
  <w:num w:numId="44" w16cid:durableId="1985965246">
    <w:abstractNumId w:val="31"/>
  </w:num>
  <w:num w:numId="45" w16cid:durableId="1298223886">
    <w:abstractNumId w:val="22"/>
  </w:num>
  <w:num w:numId="46" w16cid:durableId="977488337">
    <w:abstractNumId w:val="33"/>
  </w:num>
  <w:num w:numId="47" w16cid:durableId="1826897988">
    <w:abstractNumId w:val="28"/>
  </w:num>
  <w:num w:numId="48" w16cid:durableId="196820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Start w:val="6"/>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AAC"/>
    <w:rsid w:val="0000114F"/>
    <w:rsid w:val="00016751"/>
    <w:rsid w:val="00036B12"/>
    <w:rsid w:val="00040A29"/>
    <w:rsid w:val="00050B9E"/>
    <w:rsid w:val="00061DE8"/>
    <w:rsid w:val="00064CDF"/>
    <w:rsid w:val="00072F0C"/>
    <w:rsid w:val="00074DF1"/>
    <w:rsid w:val="00081286"/>
    <w:rsid w:val="000A3D5F"/>
    <w:rsid w:val="000B2AA4"/>
    <w:rsid w:val="000B72F9"/>
    <w:rsid w:val="000F0A81"/>
    <w:rsid w:val="00114CD0"/>
    <w:rsid w:val="00115D5D"/>
    <w:rsid w:val="001168DA"/>
    <w:rsid w:val="00120340"/>
    <w:rsid w:val="00125B35"/>
    <w:rsid w:val="001B5EA9"/>
    <w:rsid w:val="001E3285"/>
    <w:rsid w:val="001F03B0"/>
    <w:rsid w:val="00212830"/>
    <w:rsid w:val="00214A52"/>
    <w:rsid w:val="00257DAB"/>
    <w:rsid w:val="002657D5"/>
    <w:rsid w:val="00265A7F"/>
    <w:rsid w:val="002C73F7"/>
    <w:rsid w:val="002D2254"/>
    <w:rsid w:val="002E6F14"/>
    <w:rsid w:val="002E7EFC"/>
    <w:rsid w:val="002F7264"/>
    <w:rsid w:val="00305894"/>
    <w:rsid w:val="00325428"/>
    <w:rsid w:val="003344C4"/>
    <w:rsid w:val="00362BF9"/>
    <w:rsid w:val="00366BCD"/>
    <w:rsid w:val="00377F45"/>
    <w:rsid w:val="003B17F0"/>
    <w:rsid w:val="003B6131"/>
    <w:rsid w:val="003C62F3"/>
    <w:rsid w:val="003C7AEA"/>
    <w:rsid w:val="003D550B"/>
    <w:rsid w:val="003E6A7F"/>
    <w:rsid w:val="003E7A88"/>
    <w:rsid w:val="003F30D3"/>
    <w:rsid w:val="004068F0"/>
    <w:rsid w:val="0041758A"/>
    <w:rsid w:val="004178AF"/>
    <w:rsid w:val="004312D1"/>
    <w:rsid w:val="004344C3"/>
    <w:rsid w:val="00444410"/>
    <w:rsid w:val="0044550F"/>
    <w:rsid w:val="00473610"/>
    <w:rsid w:val="00481584"/>
    <w:rsid w:val="00483B22"/>
    <w:rsid w:val="004A2506"/>
    <w:rsid w:val="004A4C77"/>
    <w:rsid w:val="004C46AC"/>
    <w:rsid w:val="004C5AA7"/>
    <w:rsid w:val="004E16DF"/>
    <w:rsid w:val="004E6167"/>
    <w:rsid w:val="004E720D"/>
    <w:rsid w:val="004E7A41"/>
    <w:rsid w:val="004F5D92"/>
    <w:rsid w:val="00522F59"/>
    <w:rsid w:val="00526A36"/>
    <w:rsid w:val="00532FA5"/>
    <w:rsid w:val="005378EC"/>
    <w:rsid w:val="00551C62"/>
    <w:rsid w:val="00586C4D"/>
    <w:rsid w:val="0059366E"/>
    <w:rsid w:val="005A3CA9"/>
    <w:rsid w:val="005C41DB"/>
    <w:rsid w:val="005C54A8"/>
    <w:rsid w:val="005E5EF8"/>
    <w:rsid w:val="00647BC5"/>
    <w:rsid w:val="00663A13"/>
    <w:rsid w:val="00670C2E"/>
    <w:rsid w:val="00683DA8"/>
    <w:rsid w:val="006A1176"/>
    <w:rsid w:val="006B67F8"/>
    <w:rsid w:val="006E40C4"/>
    <w:rsid w:val="00721304"/>
    <w:rsid w:val="007409B6"/>
    <w:rsid w:val="00747DE8"/>
    <w:rsid w:val="007754C9"/>
    <w:rsid w:val="00786FC0"/>
    <w:rsid w:val="007A003F"/>
    <w:rsid w:val="007A2F90"/>
    <w:rsid w:val="007C08E6"/>
    <w:rsid w:val="007D4124"/>
    <w:rsid w:val="007E5BB0"/>
    <w:rsid w:val="007F330D"/>
    <w:rsid w:val="00814613"/>
    <w:rsid w:val="008222AF"/>
    <w:rsid w:val="0085628A"/>
    <w:rsid w:val="0087178A"/>
    <w:rsid w:val="00875CA2"/>
    <w:rsid w:val="008C608F"/>
    <w:rsid w:val="00907EE0"/>
    <w:rsid w:val="00923842"/>
    <w:rsid w:val="00963EE8"/>
    <w:rsid w:val="00984FD1"/>
    <w:rsid w:val="0099610F"/>
    <w:rsid w:val="009B5933"/>
    <w:rsid w:val="009D4FDF"/>
    <w:rsid w:val="009E1873"/>
    <w:rsid w:val="00A046D7"/>
    <w:rsid w:val="00A1464A"/>
    <w:rsid w:val="00A302D4"/>
    <w:rsid w:val="00A32E56"/>
    <w:rsid w:val="00A40289"/>
    <w:rsid w:val="00A66CA9"/>
    <w:rsid w:val="00AC5B53"/>
    <w:rsid w:val="00AC686A"/>
    <w:rsid w:val="00AF5580"/>
    <w:rsid w:val="00B20F0A"/>
    <w:rsid w:val="00B34D4D"/>
    <w:rsid w:val="00B55837"/>
    <w:rsid w:val="00B5694D"/>
    <w:rsid w:val="00B64645"/>
    <w:rsid w:val="00B76863"/>
    <w:rsid w:val="00B7762A"/>
    <w:rsid w:val="00B979C2"/>
    <w:rsid w:val="00BC529A"/>
    <w:rsid w:val="00C019FB"/>
    <w:rsid w:val="00C23E52"/>
    <w:rsid w:val="00C254FA"/>
    <w:rsid w:val="00C476BF"/>
    <w:rsid w:val="00C50243"/>
    <w:rsid w:val="00C5361C"/>
    <w:rsid w:val="00C762B1"/>
    <w:rsid w:val="00CA3D00"/>
    <w:rsid w:val="00CA3E72"/>
    <w:rsid w:val="00CC43D1"/>
    <w:rsid w:val="00D00445"/>
    <w:rsid w:val="00D1432E"/>
    <w:rsid w:val="00D4571A"/>
    <w:rsid w:val="00D47CD5"/>
    <w:rsid w:val="00D561C8"/>
    <w:rsid w:val="00D66AFB"/>
    <w:rsid w:val="00D66F84"/>
    <w:rsid w:val="00D67C66"/>
    <w:rsid w:val="00D82ADF"/>
    <w:rsid w:val="00D93BC3"/>
    <w:rsid w:val="00D9532B"/>
    <w:rsid w:val="00DA06A1"/>
    <w:rsid w:val="00DA5F21"/>
    <w:rsid w:val="00DC22C0"/>
    <w:rsid w:val="00DD1AAC"/>
    <w:rsid w:val="00DD3173"/>
    <w:rsid w:val="00E03DD5"/>
    <w:rsid w:val="00E17950"/>
    <w:rsid w:val="00E25206"/>
    <w:rsid w:val="00E31D25"/>
    <w:rsid w:val="00E54F73"/>
    <w:rsid w:val="00E62C4D"/>
    <w:rsid w:val="00EA41F6"/>
    <w:rsid w:val="00EC709B"/>
    <w:rsid w:val="00F14F25"/>
    <w:rsid w:val="00F33538"/>
    <w:rsid w:val="00F43D8A"/>
    <w:rsid w:val="00F47CD0"/>
    <w:rsid w:val="00F905E1"/>
    <w:rsid w:val="00F97EB3"/>
    <w:rsid w:val="00FD7E6B"/>
    <w:rsid w:val="00FE0353"/>
    <w:rsid w:val="00FF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EA2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widowControl/>
      <w:outlineLvl w:val="0"/>
    </w:pPr>
    <w:rPr>
      <w:rFonts w:ascii="Times New Roman" w:hAnsi="Times New Roman"/>
      <w:b/>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link w:val="Heading3Char"/>
    <w:qFormat/>
    <w:pPr>
      <w:keepNext/>
      <w:jc w:val="center"/>
      <w:outlineLvl w:val="2"/>
    </w:pPr>
    <w:rPr>
      <w:rFonts w:ascii="Times New Roman" w:hAnsi="Times New Roman"/>
      <w:b/>
    </w:rPr>
  </w:style>
  <w:style w:type="paragraph" w:styleId="Heading4">
    <w:name w:val="heading 4"/>
    <w:basedOn w:val="Normal"/>
    <w:next w:val="Normal"/>
    <w:link w:val="Heading4Char"/>
    <w:qFormat/>
    <w:rsid w:val="00483B22"/>
    <w:pPr>
      <w:keepNext/>
      <w:tabs>
        <w:tab w:val="left" w:pos="-1180"/>
        <w:tab w:val="left" w:pos="-720"/>
        <w:tab w:val="left" w:pos="0"/>
        <w:tab w:val="left" w:pos="1440"/>
        <w:tab w:val="left" w:pos="2160"/>
        <w:tab w:val="left" w:pos="2790"/>
        <w:tab w:val="left" w:pos="3600"/>
        <w:tab w:val="left" w:pos="4860"/>
      </w:tabs>
      <w:jc w:val="center"/>
      <w:outlineLvl w:val="3"/>
    </w:pPr>
    <w:rPr>
      <w:rFonts w:ascii="Times New Roman" w:hAnsi="Times New Roman"/>
      <w:u w:val="single"/>
    </w:rPr>
  </w:style>
  <w:style w:type="paragraph" w:styleId="Heading5">
    <w:name w:val="heading 5"/>
    <w:basedOn w:val="Normal"/>
    <w:next w:val="Normal"/>
    <w:link w:val="Heading5Char"/>
    <w:qFormat/>
    <w:rsid w:val="00483B22"/>
    <w:pPr>
      <w:keepNext/>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s>
      <w:jc w:val="center"/>
      <w:outlineLvl w:val="4"/>
    </w:pPr>
    <w:rPr>
      <w:rFonts w:ascii="Times New Roman" w:hAnsi="Times New Roman"/>
      <w:sz w:val="22"/>
      <w:u w:val="single"/>
      <w:lang w:eastAsia="ja-JP"/>
    </w:rPr>
  </w:style>
  <w:style w:type="paragraph" w:styleId="Heading6">
    <w:name w:val="heading 6"/>
    <w:basedOn w:val="Normal"/>
    <w:next w:val="Normal"/>
    <w:link w:val="Heading6Char"/>
    <w:qFormat/>
    <w:rsid w:val="00483B2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right"/>
      <w:outlineLvl w:val="5"/>
    </w:pPr>
    <w:rPr>
      <w:rFonts w:ascii="Times New Roman" w:hAnsi="Times New Roman"/>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Spacing">
    <w:name w:val="No Spacing"/>
    <w:uiPriority w:val="1"/>
    <w:qFormat/>
    <w:rsid w:val="00F905E1"/>
    <w:pPr>
      <w:widowControl w:val="0"/>
    </w:pPr>
    <w:rPr>
      <w:rFonts w:ascii="Courier" w:hAnsi="Courier"/>
      <w:snapToGrid w:val="0"/>
      <w:sz w:val="24"/>
    </w:rPr>
  </w:style>
  <w:style w:type="character" w:customStyle="1" w:styleId="HeaderChar">
    <w:name w:val="Header Char"/>
    <w:link w:val="Header"/>
    <w:rsid w:val="00BC529A"/>
    <w:rPr>
      <w:rFonts w:ascii="Courier" w:hAnsi="Courier"/>
      <w:snapToGrid w:val="0"/>
      <w:sz w:val="24"/>
    </w:rPr>
  </w:style>
  <w:style w:type="character" w:styleId="CommentReference">
    <w:name w:val="annotation reference"/>
    <w:basedOn w:val="DefaultParagraphFont"/>
    <w:uiPriority w:val="99"/>
    <w:rsid w:val="00072F0C"/>
    <w:rPr>
      <w:sz w:val="16"/>
      <w:szCs w:val="16"/>
    </w:rPr>
  </w:style>
  <w:style w:type="paragraph" w:styleId="CommentText">
    <w:name w:val="annotation text"/>
    <w:basedOn w:val="Normal"/>
    <w:link w:val="CommentTextChar"/>
    <w:uiPriority w:val="99"/>
    <w:rsid w:val="00072F0C"/>
    <w:rPr>
      <w:sz w:val="20"/>
    </w:rPr>
  </w:style>
  <w:style w:type="character" w:customStyle="1" w:styleId="CommentTextChar">
    <w:name w:val="Comment Text Char"/>
    <w:basedOn w:val="DefaultParagraphFont"/>
    <w:link w:val="CommentText"/>
    <w:uiPriority w:val="99"/>
    <w:rsid w:val="00072F0C"/>
    <w:rPr>
      <w:rFonts w:ascii="Courier" w:hAnsi="Courier"/>
      <w:snapToGrid w:val="0"/>
    </w:rPr>
  </w:style>
  <w:style w:type="paragraph" w:styleId="CommentSubject">
    <w:name w:val="annotation subject"/>
    <w:basedOn w:val="CommentText"/>
    <w:next w:val="CommentText"/>
    <w:link w:val="CommentSubjectChar"/>
    <w:uiPriority w:val="99"/>
    <w:rsid w:val="00072F0C"/>
    <w:rPr>
      <w:b/>
      <w:bCs/>
    </w:rPr>
  </w:style>
  <w:style w:type="character" w:customStyle="1" w:styleId="CommentSubjectChar">
    <w:name w:val="Comment Subject Char"/>
    <w:basedOn w:val="CommentTextChar"/>
    <w:link w:val="CommentSubject"/>
    <w:uiPriority w:val="99"/>
    <w:rsid w:val="00072F0C"/>
    <w:rPr>
      <w:rFonts w:ascii="Courier" w:hAnsi="Courier"/>
      <w:b/>
      <w:bCs/>
      <w:snapToGrid w:val="0"/>
    </w:rPr>
  </w:style>
  <w:style w:type="paragraph" w:styleId="BalloonText">
    <w:name w:val="Balloon Text"/>
    <w:basedOn w:val="Normal"/>
    <w:link w:val="BalloonTextChar"/>
    <w:semiHidden/>
    <w:unhideWhenUsed/>
    <w:rsid w:val="00072F0C"/>
    <w:rPr>
      <w:rFonts w:ascii="Segoe UI" w:hAnsi="Segoe UI" w:cs="Segoe UI"/>
      <w:sz w:val="18"/>
      <w:szCs w:val="18"/>
    </w:rPr>
  </w:style>
  <w:style w:type="character" w:customStyle="1" w:styleId="BalloonTextChar">
    <w:name w:val="Balloon Text Char"/>
    <w:basedOn w:val="DefaultParagraphFont"/>
    <w:link w:val="BalloonText"/>
    <w:semiHidden/>
    <w:rsid w:val="00072F0C"/>
    <w:rPr>
      <w:rFonts w:ascii="Segoe UI" w:hAnsi="Segoe UI" w:cs="Segoe UI"/>
      <w:snapToGrid w:val="0"/>
      <w:sz w:val="18"/>
      <w:szCs w:val="18"/>
    </w:rPr>
  </w:style>
  <w:style w:type="character" w:customStyle="1" w:styleId="Heading4Char">
    <w:name w:val="Heading 4 Char"/>
    <w:basedOn w:val="DefaultParagraphFont"/>
    <w:link w:val="Heading4"/>
    <w:rsid w:val="00483B22"/>
    <w:rPr>
      <w:snapToGrid w:val="0"/>
      <w:sz w:val="24"/>
      <w:u w:val="single"/>
    </w:rPr>
  </w:style>
  <w:style w:type="character" w:customStyle="1" w:styleId="Heading5Char">
    <w:name w:val="Heading 5 Char"/>
    <w:basedOn w:val="DefaultParagraphFont"/>
    <w:link w:val="Heading5"/>
    <w:rsid w:val="00483B22"/>
    <w:rPr>
      <w:snapToGrid w:val="0"/>
      <w:sz w:val="22"/>
      <w:u w:val="single"/>
      <w:lang w:eastAsia="ja-JP"/>
    </w:rPr>
  </w:style>
  <w:style w:type="character" w:customStyle="1" w:styleId="Heading6Char">
    <w:name w:val="Heading 6 Char"/>
    <w:basedOn w:val="DefaultParagraphFont"/>
    <w:link w:val="Heading6"/>
    <w:rsid w:val="00483B22"/>
    <w:rPr>
      <w:snapToGrid w:val="0"/>
      <w:sz w:val="24"/>
      <w:u w:val="single"/>
      <w:lang w:eastAsia="ja-JP"/>
    </w:rPr>
  </w:style>
  <w:style w:type="character" w:customStyle="1" w:styleId="Heading1Char">
    <w:name w:val="Heading 1 Char"/>
    <w:link w:val="Heading1"/>
    <w:rsid w:val="00483B22"/>
    <w:rPr>
      <w:b/>
      <w:snapToGrid w:val="0"/>
      <w:sz w:val="24"/>
    </w:rPr>
  </w:style>
  <w:style w:type="character" w:customStyle="1" w:styleId="Heading2Char">
    <w:name w:val="Heading 2 Char"/>
    <w:link w:val="Heading2"/>
    <w:rsid w:val="00483B22"/>
    <w:rPr>
      <w:rFonts w:ascii="Arial" w:hAnsi="Arial"/>
      <w:b/>
      <w:i/>
      <w:snapToGrid w:val="0"/>
      <w:sz w:val="24"/>
    </w:rPr>
  </w:style>
  <w:style w:type="paragraph" w:styleId="ListParagraph">
    <w:name w:val="List Paragraph"/>
    <w:basedOn w:val="Normal"/>
    <w:uiPriority w:val="34"/>
    <w:qFormat/>
    <w:rsid w:val="00483B22"/>
    <w:pPr>
      <w:widowControl/>
      <w:ind w:left="720"/>
      <w:contextualSpacing/>
    </w:pPr>
    <w:rPr>
      <w:rFonts w:ascii="Calibri" w:eastAsia="Calibri" w:hAnsi="Calibri"/>
      <w:snapToGrid/>
      <w:sz w:val="22"/>
      <w:szCs w:val="22"/>
    </w:rPr>
  </w:style>
  <w:style w:type="paragraph" w:styleId="BodyTextIndent">
    <w:name w:val="Body Text Indent"/>
    <w:basedOn w:val="Normal"/>
    <w:link w:val="BodyTextIndentChar"/>
    <w:rsid w:val="00483B22"/>
    <w:pPr>
      <w:widowControl/>
      <w:spacing w:after="120"/>
      <w:ind w:left="360"/>
    </w:pPr>
    <w:rPr>
      <w:rFonts w:ascii="Times New Roman" w:hAnsi="Times New Roman"/>
      <w:snapToGrid/>
    </w:rPr>
  </w:style>
  <w:style w:type="character" w:customStyle="1" w:styleId="BodyTextIndentChar">
    <w:name w:val="Body Text Indent Char"/>
    <w:basedOn w:val="DefaultParagraphFont"/>
    <w:link w:val="BodyTextIndent"/>
    <w:rsid w:val="00483B22"/>
    <w:rPr>
      <w:sz w:val="24"/>
    </w:rPr>
  </w:style>
  <w:style w:type="paragraph" w:customStyle="1" w:styleId="Level1">
    <w:name w:val="Level 1"/>
    <w:basedOn w:val="Normal"/>
    <w:rsid w:val="00483B22"/>
    <w:rPr>
      <w:rFonts w:ascii="Times New Roman" w:hAnsi="Times New Roman"/>
      <w:snapToGrid/>
    </w:rPr>
  </w:style>
  <w:style w:type="paragraph" w:styleId="BodyTextIndent2">
    <w:name w:val="Body Text Indent 2"/>
    <w:basedOn w:val="Normal"/>
    <w:link w:val="BodyTextIndent2Char"/>
    <w:uiPriority w:val="99"/>
    <w:unhideWhenUsed/>
    <w:rsid w:val="00483B22"/>
    <w:pPr>
      <w:widowControl/>
      <w:spacing w:after="120" w:line="480" w:lineRule="auto"/>
      <w:ind w:left="360"/>
    </w:pPr>
    <w:rPr>
      <w:rFonts w:ascii="Times New Roman" w:hAnsi="Times New Roman"/>
      <w:snapToGrid/>
    </w:rPr>
  </w:style>
  <w:style w:type="character" w:customStyle="1" w:styleId="BodyTextIndent2Char">
    <w:name w:val="Body Text Indent 2 Char"/>
    <w:basedOn w:val="DefaultParagraphFont"/>
    <w:link w:val="BodyTextIndent2"/>
    <w:uiPriority w:val="99"/>
    <w:rsid w:val="00483B22"/>
    <w:rPr>
      <w:sz w:val="24"/>
    </w:rPr>
  </w:style>
  <w:style w:type="paragraph" w:customStyle="1" w:styleId="Level2">
    <w:name w:val="Level 2"/>
    <w:basedOn w:val="Normal"/>
    <w:rsid w:val="00483B22"/>
    <w:rPr>
      <w:rFonts w:ascii="Times New Roman" w:hAnsi="Times New Roman"/>
      <w:snapToGrid/>
    </w:rPr>
  </w:style>
  <w:style w:type="character" w:customStyle="1" w:styleId="SYSHYPERTEXT">
    <w:name w:val="SYS_HYPERTEXT"/>
    <w:rsid w:val="00483B22"/>
    <w:rPr>
      <w:color w:val="0000FF"/>
      <w:u w:val="single"/>
    </w:rPr>
  </w:style>
  <w:style w:type="paragraph" w:styleId="BodyTextIndent3">
    <w:name w:val="Body Text Indent 3"/>
    <w:basedOn w:val="Normal"/>
    <w:link w:val="BodyTextIndent3Char"/>
    <w:uiPriority w:val="99"/>
    <w:unhideWhenUsed/>
    <w:rsid w:val="00483B22"/>
    <w:pPr>
      <w:widowControl/>
      <w:spacing w:after="120"/>
      <w:ind w:left="360"/>
    </w:pPr>
    <w:rPr>
      <w:rFonts w:ascii="Times New Roman" w:hAnsi="Times New Roman"/>
      <w:snapToGrid/>
      <w:sz w:val="16"/>
      <w:szCs w:val="16"/>
    </w:rPr>
  </w:style>
  <w:style w:type="character" w:customStyle="1" w:styleId="BodyTextIndent3Char">
    <w:name w:val="Body Text Indent 3 Char"/>
    <w:basedOn w:val="DefaultParagraphFont"/>
    <w:link w:val="BodyTextIndent3"/>
    <w:uiPriority w:val="99"/>
    <w:rsid w:val="00483B22"/>
    <w:rPr>
      <w:sz w:val="16"/>
      <w:szCs w:val="16"/>
    </w:rPr>
  </w:style>
  <w:style w:type="paragraph" w:customStyle="1" w:styleId="Level3">
    <w:name w:val="Level 3"/>
    <w:basedOn w:val="Normal"/>
    <w:rsid w:val="00483B22"/>
    <w:rPr>
      <w:rFonts w:ascii="Times New Roman" w:hAnsi="Times New Roman"/>
      <w:snapToGrid/>
    </w:rPr>
  </w:style>
  <w:style w:type="paragraph" w:customStyle="1" w:styleId="Document5">
    <w:name w:val="Document[5]"/>
    <w:basedOn w:val="Normal"/>
    <w:rsid w:val="00483B22"/>
    <w:rPr>
      <w:rFonts w:ascii="Times New Roman" w:hAnsi="Times New Roman"/>
      <w:snapToGrid/>
    </w:rPr>
  </w:style>
  <w:style w:type="paragraph" w:customStyle="1" w:styleId="Outline0011">
    <w:name w:val="Outline001_1"/>
    <w:rsid w:val="00483B2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character" w:customStyle="1" w:styleId="black122">
    <w:name w:val="black122"/>
    <w:rsid w:val="00483B22"/>
    <w:rPr>
      <w:rFonts w:ascii="Verdana" w:hAnsi="Verdana" w:hint="default"/>
      <w:strike w:val="0"/>
      <w:dstrike w:val="0"/>
      <w:color w:val="000000"/>
      <w:sz w:val="18"/>
      <w:szCs w:val="18"/>
      <w:u w:val="none"/>
      <w:effect w:val="none"/>
    </w:rPr>
  </w:style>
  <w:style w:type="character" w:styleId="Hyperlink">
    <w:name w:val="Hyperlink"/>
    <w:unhideWhenUsed/>
    <w:rsid w:val="00483B22"/>
    <w:rPr>
      <w:color w:val="0563C1"/>
      <w:u w:val="single"/>
    </w:rPr>
  </w:style>
  <w:style w:type="character" w:customStyle="1" w:styleId="FooterChar">
    <w:name w:val="Footer Char"/>
    <w:link w:val="Footer"/>
    <w:uiPriority w:val="99"/>
    <w:rsid w:val="00483B22"/>
    <w:rPr>
      <w:rFonts w:ascii="Courier" w:hAnsi="Courier"/>
      <w:snapToGrid w:val="0"/>
      <w:sz w:val="24"/>
    </w:rPr>
  </w:style>
  <w:style w:type="table" w:styleId="TableGrid">
    <w:name w:val="Table Grid"/>
    <w:basedOn w:val="TableNormal"/>
    <w:uiPriority w:val="59"/>
    <w:rsid w:val="00483B2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3B22"/>
    <w:pPr>
      <w:autoSpaceDE w:val="0"/>
      <w:autoSpaceDN w:val="0"/>
      <w:adjustRightInd w:val="0"/>
    </w:pPr>
    <w:rPr>
      <w:rFonts w:eastAsia="Calibri"/>
      <w:color w:val="000000"/>
      <w:sz w:val="24"/>
      <w:szCs w:val="24"/>
    </w:rPr>
  </w:style>
  <w:style w:type="character" w:customStyle="1" w:styleId="Heading3Char">
    <w:name w:val="Heading 3 Char"/>
    <w:link w:val="Heading3"/>
    <w:rsid w:val="00483B22"/>
    <w:rPr>
      <w:b/>
      <w:snapToGrid w:val="0"/>
      <w:sz w:val="24"/>
    </w:rPr>
  </w:style>
  <w:style w:type="numbering" w:customStyle="1" w:styleId="NoList1">
    <w:name w:val="No List1"/>
    <w:next w:val="NoList"/>
    <w:uiPriority w:val="99"/>
    <w:semiHidden/>
    <w:unhideWhenUsed/>
    <w:rsid w:val="00483B22"/>
  </w:style>
  <w:style w:type="character" w:customStyle="1" w:styleId="Hypertext">
    <w:name w:val="Hypertext"/>
    <w:rsid w:val="00483B22"/>
    <w:rPr>
      <w:color w:val="0000FF"/>
      <w:u w:val="single"/>
    </w:rPr>
  </w:style>
  <w:style w:type="character" w:styleId="PageNumber">
    <w:name w:val="page number"/>
    <w:basedOn w:val="DefaultParagraphFont"/>
    <w:rsid w:val="00483B22"/>
  </w:style>
  <w:style w:type="character" w:styleId="FollowedHyperlink">
    <w:name w:val="FollowedHyperlink"/>
    <w:uiPriority w:val="99"/>
    <w:rsid w:val="00483B22"/>
    <w:rPr>
      <w:color w:val="800080"/>
      <w:u w:val="single"/>
    </w:rPr>
  </w:style>
  <w:style w:type="paragraph" w:styleId="BodyText3">
    <w:name w:val="Body Text 3"/>
    <w:basedOn w:val="Normal"/>
    <w:link w:val="BodyText3Char"/>
    <w:rsid w:val="00483B22"/>
    <w:pPr>
      <w:widowControl/>
    </w:pPr>
    <w:rPr>
      <w:rFonts w:ascii="Times New Roman" w:hAnsi="Times New Roman"/>
      <w:b/>
      <w:snapToGrid/>
      <w:sz w:val="22"/>
      <w:u w:val="single"/>
    </w:rPr>
  </w:style>
  <w:style w:type="character" w:customStyle="1" w:styleId="BodyText3Char">
    <w:name w:val="Body Text 3 Char"/>
    <w:basedOn w:val="DefaultParagraphFont"/>
    <w:link w:val="BodyText3"/>
    <w:rsid w:val="00483B22"/>
    <w:rPr>
      <w:b/>
      <w:sz w:val="22"/>
      <w:u w:val="single"/>
    </w:rPr>
  </w:style>
  <w:style w:type="paragraph" w:styleId="BodyText">
    <w:name w:val="Body Text"/>
    <w:basedOn w:val="Normal"/>
    <w:link w:val="BodyTextChar"/>
    <w:rsid w:val="00483B22"/>
    <w:pPr>
      <w:tabs>
        <w:tab w:val="left" w:pos="-1180"/>
        <w:tab w:val="left" w:pos="-720"/>
        <w:tab w:val="left" w:pos="0"/>
        <w:tab w:val="left" w:pos="1440"/>
        <w:tab w:val="left" w:pos="2160"/>
        <w:tab w:val="left" w:pos="2790"/>
        <w:tab w:val="left" w:pos="3600"/>
        <w:tab w:val="left" w:pos="4860"/>
      </w:tabs>
      <w:jc w:val="both"/>
    </w:pPr>
    <w:rPr>
      <w:rFonts w:ascii="Times New Roman" w:hAnsi="Times New Roman"/>
    </w:rPr>
  </w:style>
  <w:style w:type="character" w:customStyle="1" w:styleId="BodyTextChar">
    <w:name w:val="Body Text Char"/>
    <w:basedOn w:val="DefaultParagraphFont"/>
    <w:link w:val="BodyText"/>
    <w:rsid w:val="00483B22"/>
    <w:rPr>
      <w:snapToGrid w:val="0"/>
      <w:sz w:val="24"/>
    </w:rPr>
  </w:style>
  <w:style w:type="paragraph" w:customStyle="1" w:styleId="Level9">
    <w:name w:val="Level 9"/>
    <w:basedOn w:val="Normal"/>
    <w:rsid w:val="00483B22"/>
    <w:rPr>
      <w:rFonts w:ascii="Times New Roman" w:hAnsi="Times New Roman"/>
      <w:b/>
      <w:snapToGrid/>
    </w:rPr>
  </w:style>
  <w:style w:type="paragraph" w:styleId="BodyText2">
    <w:name w:val="Body Text 2"/>
    <w:basedOn w:val="Normal"/>
    <w:link w:val="BodyText2Char"/>
    <w:rsid w:val="00483B22"/>
    <w:pPr>
      <w:widowControl/>
      <w:spacing w:after="58"/>
      <w:jc w:val="center"/>
    </w:pPr>
    <w:rPr>
      <w:rFonts w:ascii="Times New Roman" w:hAnsi="Times New Roman"/>
    </w:rPr>
  </w:style>
  <w:style w:type="character" w:customStyle="1" w:styleId="BodyText2Char">
    <w:name w:val="Body Text 2 Char"/>
    <w:basedOn w:val="DefaultParagraphFont"/>
    <w:link w:val="BodyText2"/>
    <w:rsid w:val="00483B22"/>
    <w:rPr>
      <w:snapToGrid w:val="0"/>
      <w:sz w:val="24"/>
    </w:rPr>
  </w:style>
  <w:style w:type="paragraph" w:styleId="DocumentMap">
    <w:name w:val="Document Map"/>
    <w:basedOn w:val="Normal"/>
    <w:link w:val="DocumentMapChar"/>
    <w:rsid w:val="00483B22"/>
    <w:pPr>
      <w:shd w:val="clear" w:color="auto" w:fill="000080"/>
    </w:pPr>
    <w:rPr>
      <w:rFonts w:ascii="Tahoma" w:eastAsia="Calibri" w:hAnsi="Tahoma"/>
      <w:szCs w:val="24"/>
    </w:rPr>
  </w:style>
  <w:style w:type="character" w:customStyle="1" w:styleId="DocumentMapChar">
    <w:name w:val="Document Map Char"/>
    <w:basedOn w:val="DefaultParagraphFont"/>
    <w:link w:val="DocumentMap"/>
    <w:rsid w:val="00483B22"/>
    <w:rPr>
      <w:rFonts w:ascii="Tahoma" w:eastAsia="Calibri" w:hAnsi="Tahoma"/>
      <w:snapToGrid w:val="0"/>
      <w:sz w:val="24"/>
      <w:szCs w:val="24"/>
      <w:shd w:val="clear" w:color="auto" w:fill="000080"/>
    </w:rPr>
  </w:style>
  <w:style w:type="paragraph" w:styleId="Caption">
    <w:name w:val="caption"/>
    <w:basedOn w:val="Normal"/>
    <w:next w:val="Normal"/>
    <w:qFormat/>
    <w:rsid w:val="00483B2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jc w:val="center"/>
    </w:pPr>
    <w:rPr>
      <w:rFonts w:ascii="Times New Roman" w:hAnsi="Times New Roman"/>
      <w:b/>
      <w:snapToGrid/>
      <w:u w:val="single"/>
      <w:lang w:eastAsia="ja-JP"/>
    </w:rPr>
  </w:style>
  <w:style w:type="paragraph" w:styleId="FootnoteText">
    <w:name w:val="footnote text"/>
    <w:basedOn w:val="Normal"/>
    <w:link w:val="FootnoteTextChar"/>
    <w:unhideWhenUsed/>
    <w:rsid w:val="00483B22"/>
    <w:pPr>
      <w:widowControl/>
    </w:pPr>
    <w:rPr>
      <w:rFonts w:ascii="Times New Roman" w:hAnsi="Times New Roman"/>
      <w:snapToGrid/>
      <w:sz w:val="20"/>
    </w:rPr>
  </w:style>
  <w:style w:type="character" w:customStyle="1" w:styleId="FootnoteTextChar">
    <w:name w:val="Footnote Text Char"/>
    <w:basedOn w:val="DefaultParagraphFont"/>
    <w:link w:val="FootnoteText"/>
    <w:rsid w:val="00483B22"/>
  </w:style>
  <w:style w:type="paragraph" w:customStyle="1" w:styleId="style1">
    <w:name w:val="style1"/>
    <w:basedOn w:val="Normal"/>
    <w:rsid w:val="00483B22"/>
    <w:pPr>
      <w:widowControl/>
      <w:spacing w:before="100" w:beforeAutospacing="1" w:after="100" w:afterAutospacing="1"/>
    </w:pPr>
    <w:rPr>
      <w:rFonts w:ascii="Georgia" w:hAnsi="Georgia"/>
      <w:snapToGrid/>
      <w:szCs w:val="24"/>
    </w:rPr>
  </w:style>
  <w:style w:type="paragraph" w:styleId="Revision">
    <w:name w:val="Revision"/>
    <w:hidden/>
    <w:uiPriority w:val="99"/>
    <w:semiHidden/>
    <w:rsid w:val="00483B22"/>
    <w:rPr>
      <w:sz w:val="24"/>
    </w:rPr>
  </w:style>
  <w:style w:type="character" w:styleId="PlaceholderText">
    <w:name w:val="Placeholder Text"/>
    <w:uiPriority w:val="99"/>
    <w:semiHidden/>
    <w:rsid w:val="00483B22"/>
    <w:rPr>
      <w:color w:val="808080"/>
    </w:rPr>
  </w:style>
  <w:style w:type="paragraph" w:styleId="NormalWeb">
    <w:name w:val="Normal (Web)"/>
    <w:basedOn w:val="Normal"/>
    <w:uiPriority w:val="99"/>
    <w:unhideWhenUsed/>
    <w:rsid w:val="00483B22"/>
    <w:pPr>
      <w:widowControl/>
      <w:spacing w:before="100" w:beforeAutospacing="1" w:after="100" w:afterAutospacing="1"/>
    </w:pPr>
    <w:rPr>
      <w:rFonts w:ascii="Times New Roman" w:eastAsia="Calibri" w:hAnsi="Times New Roman"/>
      <w:snapToGrid/>
      <w:szCs w:val="24"/>
    </w:rPr>
  </w:style>
  <w:style w:type="character" w:customStyle="1" w:styleId="sssh">
    <w:name w:val="ss_sh"/>
    <w:basedOn w:val="DefaultParagraphFont"/>
    <w:rsid w:val="00483B22"/>
  </w:style>
  <w:style w:type="character" w:customStyle="1" w:styleId="apple-converted-space">
    <w:name w:val="apple-converted-space"/>
    <w:basedOn w:val="DefaultParagraphFont"/>
    <w:rsid w:val="00483B22"/>
  </w:style>
  <w:style w:type="character" w:customStyle="1" w:styleId="num">
    <w:name w:val="num"/>
    <w:basedOn w:val="DefaultParagraphFont"/>
    <w:rsid w:val="00483B22"/>
  </w:style>
  <w:style w:type="character" w:customStyle="1" w:styleId="heading">
    <w:name w:val="heading"/>
    <w:basedOn w:val="DefaultParagraphFont"/>
    <w:rsid w:val="00483B22"/>
  </w:style>
  <w:style w:type="paragraph" w:styleId="EndnoteText">
    <w:name w:val="endnote text"/>
    <w:basedOn w:val="Normal"/>
    <w:link w:val="EndnoteTextChar"/>
    <w:uiPriority w:val="99"/>
    <w:unhideWhenUsed/>
    <w:rsid w:val="00483B22"/>
    <w:pPr>
      <w:widowControl/>
    </w:pPr>
    <w:rPr>
      <w:rFonts w:ascii="Times New Roman" w:eastAsia="Calibri" w:hAnsi="Times New Roman"/>
      <w:snapToGrid/>
      <w:sz w:val="20"/>
      <w:szCs w:val="24"/>
    </w:rPr>
  </w:style>
  <w:style w:type="character" w:customStyle="1" w:styleId="EndnoteTextChar">
    <w:name w:val="Endnote Text Char"/>
    <w:basedOn w:val="DefaultParagraphFont"/>
    <w:link w:val="EndnoteText"/>
    <w:uiPriority w:val="99"/>
    <w:rsid w:val="00483B22"/>
    <w:rPr>
      <w:rFonts w:eastAsia="Calibri"/>
      <w:szCs w:val="24"/>
    </w:rPr>
  </w:style>
  <w:style w:type="character" w:styleId="EndnoteReference">
    <w:name w:val="endnote reference"/>
    <w:uiPriority w:val="99"/>
    <w:unhideWhenUsed/>
    <w:rsid w:val="00483B22"/>
    <w:rPr>
      <w:vertAlign w:val="superscript"/>
    </w:rPr>
  </w:style>
  <w:style w:type="paragraph" w:customStyle="1" w:styleId="msonormal0">
    <w:name w:val="msonormal"/>
    <w:basedOn w:val="Normal"/>
    <w:rsid w:val="00483B22"/>
    <w:pPr>
      <w:widowControl/>
      <w:spacing w:before="100" w:beforeAutospacing="1" w:after="100" w:afterAutospacing="1"/>
    </w:pPr>
    <w:rPr>
      <w:rFonts w:ascii="Times New Roman" w:hAnsi="Times New Roman"/>
      <w:snapToGrid/>
      <w:szCs w:val="24"/>
    </w:rPr>
  </w:style>
  <w:style w:type="paragraph" w:customStyle="1" w:styleId="font5">
    <w:name w:val="font5"/>
    <w:basedOn w:val="Normal"/>
    <w:rsid w:val="00483B22"/>
    <w:pPr>
      <w:widowControl/>
      <w:spacing w:before="100" w:beforeAutospacing="1" w:after="100" w:afterAutospacing="1"/>
    </w:pPr>
    <w:rPr>
      <w:rFonts w:ascii="Times New Roman" w:hAnsi="Times New Roman"/>
      <w:b/>
      <w:bCs/>
      <w:snapToGrid/>
      <w:color w:val="000000"/>
      <w:szCs w:val="24"/>
      <w:u w:val="single"/>
    </w:rPr>
  </w:style>
  <w:style w:type="paragraph" w:customStyle="1" w:styleId="xl64">
    <w:name w:val="xl64"/>
    <w:basedOn w:val="Normal"/>
    <w:rsid w:val="00483B22"/>
    <w:pPr>
      <w:widowControl/>
      <w:pBdr>
        <w:left w:val="single" w:sz="8" w:space="0" w:color="000000"/>
        <w:right w:val="single" w:sz="8" w:space="0" w:color="000000"/>
      </w:pBdr>
      <w:spacing w:before="100" w:beforeAutospacing="1" w:after="100" w:afterAutospacing="1"/>
      <w:textAlignment w:val="center"/>
    </w:pPr>
    <w:rPr>
      <w:rFonts w:ascii="Times New Roman" w:hAnsi="Times New Roman"/>
      <w:b/>
      <w:bCs/>
      <w:snapToGrid/>
      <w:szCs w:val="24"/>
    </w:rPr>
  </w:style>
  <w:style w:type="paragraph" w:customStyle="1" w:styleId="xl65">
    <w:name w:val="xl65"/>
    <w:basedOn w:val="Normal"/>
    <w:rsid w:val="00483B22"/>
    <w:pPr>
      <w:widowControl/>
      <w:pBdr>
        <w:right w:val="single" w:sz="8" w:space="0" w:color="000000"/>
      </w:pBdr>
      <w:spacing w:before="100" w:beforeAutospacing="1" w:after="100" w:afterAutospacing="1"/>
      <w:textAlignment w:val="center"/>
    </w:pPr>
    <w:rPr>
      <w:rFonts w:ascii="Times New Roman" w:hAnsi="Times New Roman"/>
      <w:b/>
      <w:bCs/>
      <w:snapToGrid/>
      <w:szCs w:val="24"/>
    </w:rPr>
  </w:style>
  <w:style w:type="paragraph" w:customStyle="1" w:styleId="xl66">
    <w:name w:val="xl66"/>
    <w:basedOn w:val="Normal"/>
    <w:rsid w:val="00483B22"/>
    <w:pPr>
      <w:widowControl/>
      <w:pBdr>
        <w:bottom w:val="single" w:sz="8" w:space="0" w:color="000000"/>
        <w:right w:val="single" w:sz="8" w:space="0" w:color="000000"/>
      </w:pBdr>
      <w:spacing w:before="100" w:beforeAutospacing="1" w:after="100" w:afterAutospacing="1"/>
      <w:textAlignment w:val="center"/>
    </w:pPr>
    <w:rPr>
      <w:rFonts w:ascii="Times New Roman" w:hAnsi="Times New Roman"/>
      <w:b/>
      <w:bCs/>
      <w:snapToGrid/>
      <w:szCs w:val="24"/>
      <w:u w:val="single"/>
    </w:rPr>
  </w:style>
  <w:style w:type="paragraph" w:customStyle="1" w:styleId="xl67">
    <w:name w:val="xl67"/>
    <w:basedOn w:val="Normal"/>
    <w:rsid w:val="00483B22"/>
    <w:pPr>
      <w:widowControl/>
      <w:pBdr>
        <w:bottom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68">
    <w:name w:val="xl68"/>
    <w:basedOn w:val="Normal"/>
    <w:rsid w:val="00483B22"/>
    <w:pPr>
      <w:widowControl/>
      <w:pBdr>
        <w:left w:val="single" w:sz="8" w:space="0" w:color="000000"/>
        <w:bottom w:val="single" w:sz="8" w:space="0" w:color="000000"/>
        <w:right w:val="single" w:sz="8" w:space="0" w:color="000000"/>
      </w:pBdr>
      <w:spacing w:before="100" w:beforeAutospacing="1" w:after="100" w:afterAutospacing="1"/>
      <w:textAlignment w:val="center"/>
    </w:pPr>
    <w:rPr>
      <w:rFonts w:ascii="Times New Roman" w:hAnsi="Times New Roman"/>
      <w:b/>
      <w:bCs/>
      <w:snapToGrid/>
      <w:szCs w:val="24"/>
      <w:u w:val="single"/>
    </w:rPr>
  </w:style>
  <w:style w:type="paragraph" w:customStyle="1" w:styleId="xl69">
    <w:name w:val="xl69"/>
    <w:basedOn w:val="Normal"/>
    <w:rsid w:val="00483B22"/>
    <w:pPr>
      <w:widowControl/>
      <w:pBdr>
        <w:bottom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70">
    <w:name w:val="xl70"/>
    <w:basedOn w:val="Normal"/>
    <w:rsid w:val="00483B22"/>
    <w:pPr>
      <w:widowControl/>
      <w:spacing w:before="100" w:beforeAutospacing="1" w:after="100" w:afterAutospacing="1"/>
      <w:jc w:val="both"/>
      <w:textAlignment w:val="center"/>
    </w:pPr>
    <w:rPr>
      <w:rFonts w:ascii="Times New Roman" w:hAnsi="Times New Roman"/>
      <w:b/>
      <w:bCs/>
      <w:snapToGrid/>
      <w:szCs w:val="24"/>
    </w:rPr>
  </w:style>
  <w:style w:type="paragraph" w:customStyle="1" w:styleId="xl71">
    <w:name w:val="xl71"/>
    <w:basedOn w:val="Normal"/>
    <w:rsid w:val="00483B22"/>
    <w:pPr>
      <w:widowControl/>
      <w:pBdr>
        <w:top w:val="single" w:sz="8" w:space="0" w:color="000000"/>
        <w:left w:val="single" w:sz="8" w:space="0" w:color="000000"/>
        <w:right w:val="single" w:sz="8" w:space="0" w:color="000000"/>
      </w:pBdr>
      <w:spacing w:before="100" w:beforeAutospacing="1" w:after="100" w:afterAutospacing="1"/>
      <w:textAlignment w:val="center"/>
    </w:pPr>
    <w:rPr>
      <w:rFonts w:ascii="Times New Roman" w:hAnsi="Times New Roman"/>
      <w:b/>
      <w:bCs/>
      <w:snapToGrid/>
      <w:szCs w:val="24"/>
    </w:rPr>
  </w:style>
  <w:style w:type="paragraph" w:customStyle="1" w:styleId="xl72">
    <w:name w:val="xl72"/>
    <w:basedOn w:val="Normal"/>
    <w:rsid w:val="00483B22"/>
    <w:pPr>
      <w:widowControl/>
      <w:pBdr>
        <w:top w:val="single" w:sz="8" w:space="0" w:color="000000"/>
        <w:right w:val="single" w:sz="8" w:space="0" w:color="000000"/>
      </w:pBdr>
      <w:spacing w:before="100" w:beforeAutospacing="1" w:after="100" w:afterAutospacing="1"/>
      <w:textAlignment w:val="center"/>
    </w:pPr>
    <w:rPr>
      <w:rFonts w:ascii="Times New Roman" w:hAnsi="Times New Roman"/>
      <w:b/>
      <w:bCs/>
      <w:snapToGrid/>
      <w:szCs w:val="24"/>
    </w:rPr>
  </w:style>
  <w:style w:type="paragraph" w:customStyle="1" w:styleId="xl73">
    <w:name w:val="xl73"/>
    <w:basedOn w:val="Normal"/>
    <w:rsid w:val="00483B22"/>
    <w:pPr>
      <w:widowControl/>
      <w:pBdr>
        <w:left w:val="single" w:sz="8" w:space="0" w:color="000000"/>
        <w:right w:val="single" w:sz="8" w:space="0" w:color="000000"/>
      </w:pBdr>
      <w:spacing w:before="100" w:beforeAutospacing="1" w:after="100" w:afterAutospacing="1"/>
      <w:textAlignment w:val="center"/>
    </w:pPr>
    <w:rPr>
      <w:rFonts w:ascii="Times New Roman" w:hAnsi="Times New Roman"/>
      <w:b/>
      <w:bCs/>
      <w:snapToGrid/>
      <w:szCs w:val="24"/>
      <w:u w:val="single"/>
    </w:rPr>
  </w:style>
  <w:style w:type="paragraph" w:customStyle="1" w:styleId="xl74">
    <w:name w:val="xl74"/>
    <w:basedOn w:val="Normal"/>
    <w:rsid w:val="00483B22"/>
    <w:pPr>
      <w:widowControl/>
      <w:pBdr>
        <w:left w:val="single" w:sz="8" w:space="0" w:color="000000"/>
        <w:right w:val="single" w:sz="8" w:space="0" w:color="000000"/>
      </w:pBdr>
      <w:spacing w:before="100" w:beforeAutospacing="1" w:after="100" w:afterAutospacing="1"/>
      <w:textAlignment w:val="center"/>
    </w:pPr>
    <w:rPr>
      <w:rFonts w:ascii="Times New Roman" w:hAnsi="Times New Roman"/>
      <w:b/>
      <w:bCs/>
      <w:snapToGrid/>
      <w:szCs w:val="24"/>
    </w:rPr>
  </w:style>
  <w:style w:type="paragraph" w:customStyle="1" w:styleId="xl75">
    <w:name w:val="xl75"/>
    <w:basedOn w:val="Normal"/>
    <w:rsid w:val="00483B22"/>
    <w:pPr>
      <w:widowControl/>
      <w:pBdr>
        <w:left w:val="single" w:sz="8" w:space="0" w:color="000000"/>
        <w:bottom w:val="single" w:sz="8" w:space="0" w:color="000000"/>
        <w:right w:val="single" w:sz="8" w:space="0" w:color="000000"/>
      </w:pBdr>
      <w:spacing w:before="100" w:beforeAutospacing="1" w:after="100" w:afterAutospacing="1"/>
      <w:textAlignment w:val="center"/>
    </w:pPr>
    <w:rPr>
      <w:rFonts w:ascii="Times New Roman" w:hAnsi="Times New Roman"/>
      <w:b/>
      <w:bCs/>
      <w:snapToGrid/>
      <w:szCs w:val="24"/>
      <w:u w:val="single"/>
    </w:rPr>
  </w:style>
  <w:style w:type="paragraph" w:customStyle="1" w:styleId="xl76">
    <w:name w:val="xl76"/>
    <w:basedOn w:val="Normal"/>
    <w:rsid w:val="00483B22"/>
    <w:pPr>
      <w:widowControl/>
      <w:pBdr>
        <w:top w:val="single" w:sz="8" w:space="0" w:color="000000"/>
        <w:left w:val="single" w:sz="8" w:space="0" w:color="000000"/>
        <w:right w:val="single" w:sz="8" w:space="0" w:color="000000"/>
      </w:pBdr>
      <w:spacing w:before="100" w:beforeAutospacing="1" w:after="100" w:afterAutospacing="1"/>
      <w:textAlignment w:val="center"/>
    </w:pPr>
    <w:rPr>
      <w:rFonts w:ascii="Times New Roman" w:hAnsi="Times New Roman"/>
      <w:b/>
      <w:bCs/>
      <w:snapToGrid/>
      <w:szCs w:val="24"/>
    </w:rPr>
  </w:style>
  <w:style w:type="paragraph" w:customStyle="1" w:styleId="xl77">
    <w:name w:val="xl77"/>
    <w:basedOn w:val="Normal"/>
    <w:rsid w:val="00483B22"/>
    <w:pPr>
      <w:widowControl/>
      <w:pBdr>
        <w:right w:val="single" w:sz="8" w:space="0" w:color="000000"/>
      </w:pBdr>
      <w:spacing w:before="100" w:beforeAutospacing="1" w:after="100" w:afterAutospacing="1"/>
      <w:textAlignment w:val="center"/>
    </w:pPr>
    <w:rPr>
      <w:rFonts w:ascii="Times New Roman" w:hAnsi="Times New Roman"/>
      <w:b/>
      <w:bCs/>
      <w:snapToGrid/>
      <w:szCs w:val="24"/>
    </w:rPr>
  </w:style>
  <w:style w:type="paragraph" w:customStyle="1" w:styleId="xl78">
    <w:name w:val="xl78"/>
    <w:basedOn w:val="Normal"/>
    <w:rsid w:val="00483B22"/>
    <w:pPr>
      <w:widowControl/>
      <w:pBdr>
        <w:bottom w:val="single" w:sz="8" w:space="0" w:color="000000"/>
        <w:right w:val="single" w:sz="8" w:space="0" w:color="000000"/>
      </w:pBdr>
      <w:spacing w:before="100" w:beforeAutospacing="1" w:after="100" w:afterAutospacing="1"/>
      <w:textAlignment w:val="center"/>
    </w:pPr>
    <w:rPr>
      <w:rFonts w:ascii="Times New Roman" w:hAnsi="Times New Roman"/>
      <w:b/>
      <w:bCs/>
      <w:snapToGrid/>
      <w:szCs w:val="24"/>
      <w:u w:val="single"/>
    </w:rPr>
  </w:style>
  <w:style w:type="paragraph" w:customStyle="1" w:styleId="xl79">
    <w:name w:val="xl79"/>
    <w:basedOn w:val="Normal"/>
    <w:rsid w:val="00483B22"/>
    <w:pPr>
      <w:widowControl/>
      <w:pBdr>
        <w:bottom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80">
    <w:name w:val="xl80"/>
    <w:basedOn w:val="Normal"/>
    <w:rsid w:val="00483B22"/>
    <w:pPr>
      <w:widowControl/>
      <w:pBdr>
        <w:bottom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81">
    <w:name w:val="xl81"/>
    <w:basedOn w:val="Normal"/>
    <w:rsid w:val="00483B22"/>
    <w:pPr>
      <w:widowControl/>
      <w:pBdr>
        <w:top w:val="single" w:sz="8" w:space="0" w:color="000000"/>
        <w:right w:val="single" w:sz="8" w:space="0" w:color="000000"/>
      </w:pBdr>
      <w:spacing w:before="100" w:beforeAutospacing="1" w:after="100" w:afterAutospacing="1"/>
      <w:textAlignment w:val="center"/>
    </w:pPr>
    <w:rPr>
      <w:rFonts w:ascii="Times New Roman" w:hAnsi="Times New Roman"/>
      <w:b/>
      <w:bCs/>
      <w:snapToGrid/>
      <w:szCs w:val="24"/>
    </w:rPr>
  </w:style>
  <w:style w:type="paragraph" w:customStyle="1" w:styleId="xl82">
    <w:name w:val="xl82"/>
    <w:basedOn w:val="Normal"/>
    <w:rsid w:val="00483B22"/>
    <w:pPr>
      <w:widowControl/>
      <w:pBdr>
        <w:top w:val="single" w:sz="8" w:space="0" w:color="000000"/>
        <w:left w:val="single" w:sz="8" w:space="0" w:color="000000"/>
      </w:pBdr>
      <w:spacing w:before="100" w:beforeAutospacing="1" w:after="100" w:afterAutospacing="1"/>
      <w:textAlignment w:val="center"/>
    </w:pPr>
    <w:rPr>
      <w:rFonts w:ascii="Times New Roman" w:hAnsi="Times New Roman"/>
      <w:b/>
      <w:bCs/>
      <w:snapToGrid/>
      <w:szCs w:val="24"/>
    </w:rPr>
  </w:style>
  <w:style w:type="paragraph" w:customStyle="1" w:styleId="xl83">
    <w:name w:val="xl83"/>
    <w:basedOn w:val="Normal"/>
    <w:rsid w:val="00483B22"/>
    <w:pPr>
      <w:widowControl/>
      <w:pBdr>
        <w:top w:val="single" w:sz="8" w:space="0" w:color="000000"/>
      </w:pBdr>
      <w:spacing w:before="100" w:beforeAutospacing="1" w:after="100" w:afterAutospacing="1"/>
      <w:textAlignment w:val="center"/>
    </w:pPr>
    <w:rPr>
      <w:rFonts w:ascii="Times New Roman" w:hAnsi="Times New Roman"/>
      <w:b/>
      <w:bCs/>
      <w:snapToGrid/>
      <w:szCs w:val="24"/>
    </w:rPr>
  </w:style>
  <w:style w:type="paragraph" w:customStyle="1" w:styleId="xl84">
    <w:name w:val="xl84"/>
    <w:basedOn w:val="Normal"/>
    <w:rsid w:val="00483B22"/>
    <w:pPr>
      <w:widowControl/>
      <w:pBdr>
        <w:left w:val="single" w:sz="8" w:space="0" w:color="000000"/>
        <w:bottom w:val="single" w:sz="8" w:space="0" w:color="000000"/>
      </w:pBdr>
      <w:spacing w:before="100" w:beforeAutospacing="1" w:after="100" w:afterAutospacing="1"/>
      <w:textAlignment w:val="center"/>
    </w:pPr>
    <w:rPr>
      <w:rFonts w:ascii="Times New Roman" w:hAnsi="Times New Roman"/>
      <w:b/>
      <w:bCs/>
      <w:snapToGrid/>
      <w:szCs w:val="24"/>
      <w:u w:val="single"/>
    </w:rPr>
  </w:style>
  <w:style w:type="paragraph" w:customStyle="1" w:styleId="xl85">
    <w:name w:val="xl85"/>
    <w:basedOn w:val="Normal"/>
    <w:rsid w:val="00483B22"/>
    <w:pPr>
      <w:widowControl/>
      <w:pBdr>
        <w:bottom w:val="single" w:sz="8" w:space="0" w:color="000000"/>
      </w:pBdr>
      <w:spacing w:before="100" w:beforeAutospacing="1" w:after="100" w:afterAutospacing="1"/>
      <w:textAlignment w:val="center"/>
    </w:pPr>
    <w:rPr>
      <w:rFonts w:ascii="Times New Roman" w:hAnsi="Times New Roman"/>
      <w:b/>
      <w:bCs/>
      <w:snapToGrid/>
      <w:szCs w:val="24"/>
      <w:u w:val="single"/>
    </w:rPr>
  </w:style>
  <w:style w:type="paragraph" w:customStyle="1" w:styleId="xl86">
    <w:name w:val="xl86"/>
    <w:basedOn w:val="Normal"/>
    <w:rsid w:val="00483B22"/>
    <w:pPr>
      <w:widowControl/>
      <w:pBdr>
        <w:left w:val="single" w:sz="8" w:space="0" w:color="000000"/>
        <w:bottom w:val="single" w:sz="8" w:space="0" w:color="000000"/>
        <w:right w:val="single" w:sz="8" w:space="0" w:color="000000"/>
      </w:pBdr>
      <w:spacing w:before="100" w:beforeAutospacing="1" w:after="100" w:afterAutospacing="1"/>
      <w:textAlignment w:val="center"/>
    </w:pPr>
    <w:rPr>
      <w:rFonts w:ascii="Times New Roman" w:hAnsi="Times New Roman"/>
      <w:b/>
      <w:bCs/>
      <w:snapToGrid/>
      <w:szCs w:val="24"/>
    </w:rPr>
  </w:style>
  <w:style w:type="paragraph" w:customStyle="1" w:styleId="xl87">
    <w:name w:val="xl87"/>
    <w:basedOn w:val="Normal"/>
    <w:rsid w:val="00483B22"/>
    <w:pPr>
      <w:widowControl/>
      <w:pBdr>
        <w:top w:val="single" w:sz="8" w:space="0" w:color="000000"/>
        <w:left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88">
    <w:name w:val="xl88"/>
    <w:basedOn w:val="Normal"/>
    <w:rsid w:val="00483B22"/>
    <w:pPr>
      <w:widowControl/>
      <w:pBdr>
        <w:left w:val="single" w:sz="8" w:space="0" w:color="000000"/>
        <w:bottom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89">
    <w:name w:val="xl89"/>
    <w:basedOn w:val="Normal"/>
    <w:rsid w:val="00483B22"/>
    <w:pPr>
      <w:widowControl/>
      <w:pBdr>
        <w:top w:val="single" w:sz="8" w:space="0" w:color="000000"/>
        <w:left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90">
    <w:name w:val="xl90"/>
    <w:basedOn w:val="Normal"/>
    <w:rsid w:val="00483B22"/>
    <w:pPr>
      <w:widowControl/>
      <w:pBdr>
        <w:left w:val="single" w:sz="8" w:space="0" w:color="000000"/>
        <w:bottom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91">
    <w:name w:val="xl91"/>
    <w:basedOn w:val="Normal"/>
    <w:rsid w:val="00483B22"/>
    <w:pPr>
      <w:widowControl/>
      <w:pBdr>
        <w:top w:val="single" w:sz="8" w:space="0" w:color="000000"/>
        <w:left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92">
    <w:name w:val="xl92"/>
    <w:basedOn w:val="Normal"/>
    <w:rsid w:val="00483B22"/>
    <w:pPr>
      <w:widowControl/>
      <w:pBdr>
        <w:left w:val="single" w:sz="8" w:space="0" w:color="000000"/>
        <w:bottom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93">
    <w:name w:val="xl93"/>
    <w:basedOn w:val="Normal"/>
    <w:rsid w:val="00483B22"/>
    <w:pPr>
      <w:widowControl/>
      <w:pBdr>
        <w:top w:val="single" w:sz="8" w:space="0" w:color="000000"/>
        <w:left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94">
    <w:name w:val="xl94"/>
    <w:basedOn w:val="Normal"/>
    <w:rsid w:val="00483B22"/>
    <w:pPr>
      <w:widowControl/>
      <w:pBdr>
        <w:left w:val="single" w:sz="8" w:space="0" w:color="000000"/>
        <w:bottom w:val="single" w:sz="8" w:space="0" w:color="000000"/>
        <w:right w:val="single" w:sz="8" w:space="0" w:color="000000"/>
      </w:pBdr>
      <w:spacing w:before="100" w:beforeAutospacing="1" w:after="100" w:afterAutospacing="1"/>
      <w:jc w:val="right"/>
      <w:textAlignment w:val="center"/>
    </w:pPr>
    <w:rPr>
      <w:rFonts w:ascii="Times New Roman" w:hAnsi="Times New Roman"/>
      <w:b/>
      <w:bCs/>
      <w:snapToGrid/>
      <w:szCs w:val="24"/>
      <w:u w:val="single"/>
    </w:rPr>
  </w:style>
  <w:style w:type="paragraph" w:customStyle="1" w:styleId="xl95">
    <w:name w:val="xl95"/>
    <w:basedOn w:val="Normal"/>
    <w:rsid w:val="00483B22"/>
    <w:pPr>
      <w:widowControl/>
      <w:pBdr>
        <w:top w:val="single" w:sz="8" w:space="0" w:color="000000"/>
        <w:left w:val="single" w:sz="8" w:space="0" w:color="000000"/>
        <w:right w:val="single" w:sz="8" w:space="0" w:color="000000"/>
      </w:pBdr>
      <w:spacing w:before="100" w:beforeAutospacing="1" w:after="100" w:afterAutospacing="1"/>
      <w:textAlignment w:val="center"/>
    </w:pPr>
    <w:rPr>
      <w:rFonts w:ascii="Times New Roman" w:hAnsi="Times New Roman"/>
      <w:b/>
      <w:bCs/>
      <w:snapToGrid/>
      <w:szCs w:val="24"/>
      <w:u w:val="single"/>
    </w:rPr>
  </w:style>
  <w:style w:type="paragraph" w:customStyle="1" w:styleId="xl96">
    <w:name w:val="xl96"/>
    <w:basedOn w:val="Normal"/>
    <w:rsid w:val="00483B22"/>
    <w:pPr>
      <w:widowControl/>
      <w:pBdr>
        <w:top w:val="single" w:sz="8" w:space="0" w:color="000000"/>
        <w:left w:val="single" w:sz="8" w:space="0" w:color="000000"/>
        <w:right w:val="single" w:sz="8" w:space="0" w:color="000000"/>
      </w:pBdr>
      <w:spacing w:before="100" w:beforeAutospacing="1" w:after="100" w:afterAutospacing="1"/>
    </w:pPr>
    <w:rPr>
      <w:rFonts w:ascii="Times New Roman" w:hAnsi="Times New Roman"/>
      <w:b/>
      <w:bCs/>
      <w:snapToGrid/>
      <w:szCs w:val="24"/>
      <w:u w:val="single"/>
    </w:rPr>
  </w:style>
  <w:style w:type="paragraph" w:customStyle="1" w:styleId="xl97">
    <w:name w:val="xl97"/>
    <w:basedOn w:val="Normal"/>
    <w:rsid w:val="00483B22"/>
    <w:pPr>
      <w:widowControl/>
      <w:pBdr>
        <w:left w:val="single" w:sz="8" w:space="0" w:color="000000"/>
        <w:bottom w:val="single" w:sz="8" w:space="0" w:color="000000"/>
        <w:right w:val="single" w:sz="8" w:space="0" w:color="000000"/>
      </w:pBdr>
      <w:spacing w:before="100" w:beforeAutospacing="1" w:after="100" w:afterAutospacing="1"/>
    </w:pPr>
    <w:rPr>
      <w:rFonts w:ascii="Times New Roman" w:hAnsi="Times New Roman"/>
      <w:b/>
      <w:bCs/>
      <w:snapToGrid/>
      <w:szCs w:val="24"/>
      <w:u w:val="single"/>
    </w:rPr>
  </w:style>
  <w:style w:type="numbering" w:customStyle="1" w:styleId="NoList11">
    <w:name w:val="No List11"/>
    <w:next w:val="NoList"/>
    <w:uiPriority w:val="99"/>
    <w:semiHidden/>
    <w:unhideWhenUsed/>
    <w:rsid w:val="00483B22"/>
  </w:style>
  <w:style w:type="character" w:styleId="Mention">
    <w:name w:val="Mention"/>
    <w:basedOn w:val="DefaultParagraphFont"/>
    <w:uiPriority w:val="99"/>
    <w:unhideWhenUsed/>
    <w:rsid w:val="00377F4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2143">
      <w:bodyDiv w:val="1"/>
      <w:marLeft w:val="0"/>
      <w:marRight w:val="0"/>
      <w:marTop w:val="0"/>
      <w:marBottom w:val="0"/>
      <w:divBdr>
        <w:top w:val="none" w:sz="0" w:space="0" w:color="auto"/>
        <w:left w:val="none" w:sz="0" w:space="0" w:color="auto"/>
        <w:bottom w:val="none" w:sz="0" w:space="0" w:color="auto"/>
        <w:right w:val="none" w:sz="0" w:space="0" w:color="auto"/>
      </w:divBdr>
      <w:divsChild>
        <w:div w:id="44960112">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5076</Words>
  <Characters>29244</Characters>
  <Application>Microsoft Office Word</Application>
  <DocSecurity>0</DocSecurity>
  <Lines>2658</Lines>
  <Paragraphs>1372</Paragraphs>
  <ScaleCrop>false</ScaleCrop>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2022-09-15T13:32:00Z</dcterms:created>
  <dcterms:modified xsi:type="dcterms:W3CDTF">2022-09-15T13:32:00Z</dcterms:modified>
</cp:coreProperties>
</file>