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4C61" w:rsidRPr="009D4A51" w:rsidRDefault="008C4C61" w:rsidP="00A659E9">
      <w:pPr>
        <w:jc w:val="center"/>
      </w:pPr>
      <w:bookmarkStart w:id="0" w:name="_GoBack"/>
      <w:bookmarkEnd w:id="0"/>
      <w:r w:rsidRPr="009D4A51">
        <w:t xml:space="preserve">NEW JERSEY STATE DEPARTMENT OF ENVIRONMENTAL PROTECTION </w:t>
      </w:r>
    </w:p>
    <w:p w:rsidR="008C4C61" w:rsidRPr="009D4A51" w:rsidRDefault="008C4C61" w:rsidP="00A659E9">
      <w:pPr>
        <w:pStyle w:val="NormalWeb"/>
        <w:spacing w:before="0" w:beforeAutospacing="0" w:after="0" w:afterAutospacing="0"/>
        <w:jc w:val="center"/>
      </w:pPr>
      <w:r w:rsidRPr="009D4A51">
        <w:t xml:space="preserve">NEW JERSEY ADMINISTRATIVE CODE </w:t>
      </w:r>
    </w:p>
    <w:p w:rsidR="008C4C61" w:rsidRPr="009D4A51" w:rsidRDefault="008C4C61" w:rsidP="00A659E9">
      <w:pPr>
        <w:pStyle w:val="NormalWeb"/>
        <w:spacing w:before="0" w:beforeAutospacing="0" w:after="0" w:afterAutospacing="0"/>
        <w:jc w:val="center"/>
      </w:pPr>
      <w:r w:rsidRPr="009D4A51">
        <w:t xml:space="preserve">TITLE 7 </w:t>
      </w:r>
    </w:p>
    <w:p w:rsidR="008C4C61" w:rsidRPr="009D4A51" w:rsidRDefault="008C4C61" w:rsidP="00A659E9">
      <w:pPr>
        <w:pStyle w:val="NormalWeb"/>
        <w:spacing w:before="0" w:beforeAutospacing="0" w:after="0" w:afterAutospacing="0"/>
        <w:jc w:val="center"/>
      </w:pPr>
      <w:r w:rsidRPr="009D4A51">
        <w:t xml:space="preserve">CHAPTER 27 </w:t>
      </w:r>
    </w:p>
    <w:p w:rsidR="008C4C61" w:rsidRDefault="008C4C61" w:rsidP="00A659E9">
      <w:pPr>
        <w:pStyle w:val="NormalWeb"/>
        <w:spacing w:before="0" w:beforeAutospacing="0" w:after="0" w:afterAutospacing="0"/>
        <w:jc w:val="center"/>
      </w:pPr>
      <w:r w:rsidRPr="009D4A51">
        <w:t xml:space="preserve">SUBCHAPTER 13 </w:t>
      </w:r>
    </w:p>
    <w:p w:rsidR="00EF7F2F" w:rsidRPr="009D4A51" w:rsidRDefault="00EF7F2F" w:rsidP="00A659E9">
      <w:pPr>
        <w:pStyle w:val="NormalWeb"/>
        <w:spacing w:before="0" w:beforeAutospacing="0" w:after="0" w:afterAutospacing="0"/>
        <w:jc w:val="center"/>
      </w:pPr>
    </w:p>
    <w:p w:rsidR="008C4C61" w:rsidRPr="009D4A51" w:rsidRDefault="00EF7F2F" w:rsidP="00A659E9">
      <w:pPr>
        <w:jc w:val="center"/>
      </w:pPr>
      <w:r w:rsidRPr="009D4A51">
        <w:rPr>
          <w:b/>
          <w:bCs/>
        </w:rPr>
        <w:t>Ambient Air Quality Standard</w:t>
      </w:r>
      <w:r>
        <w:rPr>
          <w:b/>
          <w:bCs/>
        </w:rPr>
        <w:t>s</w:t>
      </w:r>
      <w:r w:rsidR="008C4C61" w:rsidRPr="009D4A51">
        <w:t xml:space="preserve"> </w:t>
      </w:r>
    </w:p>
    <w:p w:rsidR="00FE063D" w:rsidRPr="009D4A51" w:rsidRDefault="00FE063D" w:rsidP="00A659E9">
      <w:pPr>
        <w:jc w:val="center"/>
      </w:pPr>
    </w:p>
    <w:p w:rsidR="008C4C61" w:rsidRPr="00EF7F2F" w:rsidRDefault="008C4C61" w:rsidP="00A659E9">
      <w:pPr>
        <w:jc w:val="center"/>
      </w:pPr>
      <w:r w:rsidRPr="00EF7F2F">
        <w:rPr>
          <w:bCs/>
        </w:rPr>
        <w:t>TABLE OF CONTENTS</w:t>
      </w:r>
      <w:r w:rsidRPr="00EF7F2F">
        <w:t xml:space="preserve"> </w:t>
      </w:r>
    </w:p>
    <w:p w:rsidR="002005AC" w:rsidRDefault="002005AC" w:rsidP="00A659E9">
      <w:pPr>
        <w:jc w:val="center"/>
      </w:pPr>
    </w:p>
    <w:p w:rsidR="00343060" w:rsidRPr="00343060" w:rsidRDefault="00343060" w:rsidP="00343060">
      <w:r w:rsidRPr="0084188C">
        <w:rPr>
          <w:b/>
          <w:u w:val="single"/>
        </w:rPr>
        <w:t>Section</w:t>
      </w:r>
      <w:r>
        <w:tab/>
      </w:r>
      <w:r>
        <w:tab/>
      </w:r>
      <w:r>
        <w:tab/>
      </w:r>
      <w:r>
        <w:tab/>
      </w:r>
      <w:r>
        <w:tab/>
      </w:r>
      <w:r>
        <w:tab/>
      </w:r>
      <w:r>
        <w:tab/>
      </w:r>
      <w:r>
        <w:tab/>
      </w:r>
      <w:r>
        <w:tab/>
      </w:r>
      <w:r>
        <w:tab/>
        <w:t xml:space="preserve">    </w:t>
      </w:r>
      <w:r w:rsidRPr="00343060">
        <w:rPr>
          <w:b/>
          <w:u w:val="single"/>
        </w:rPr>
        <w:t>Page</w:t>
      </w:r>
    </w:p>
    <w:tbl>
      <w:tblPr>
        <w:tblW w:w="0" w:type="auto"/>
        <w:tblLook w:val="04A0" w:firstRow="1" w:lastRow="0" w:firstColumn="1" w:lastColumn="0" w:noHBand="0" w:noVBand="1"/>
      </w:tblPr>
      <w:tblGrid>
        <w:gridCol w:w="1458"/>
        <w:gridCol w:w="7398"/>
      </w:tblGrid>
      <w:tr w:rsidR="00EF7F2F" w:rsidRPr="009D4A51" w:rsidTr="00EC0351">
        <w:trPr>
          <w:trHeight w:val="432"/>
        </w:trPr>
        <w:tc>
          <w:tcPr>
            <w:tcW w:w="8856" w:type="dxa"/>
            <w:gridSpan w:val="2"/>
            <w:shd w:val="clear" w:color="auto" w:fill="auto"/>
          </w:tcPr>
          <w:p w:rsidR="00EF7F2F" w:rsidRPr="009D4A51" w:rsidRDefault="00EF7F2F" w:rsidP="00EF7F2F">
            <w:pPr>
              <w:pStyle w:val="NormalWeb"/>
              <w:tabs>
                <w:tab w:val="right" w:leader="dot" w:pos="8640"/>
              </w:tabs>
              <w:spacing w:before="0" w:beforeAutospacing="0" w:after="0" w:afterAutospacing="0"/>
            </w:pPr>
            <w:r>
              <w:t>REGULATORY HISTORY</w:t>
            </w:r>
            <w:r>
              <w:tab/>
              <w:t>2</w:t>
            </w:r>
          </w:p>
        </w:tc>
      </w:tr>
      <w:tr w:rsidR="00EF7F2F" w:rsidRPr="009D4A51" w:rsidTr="009F7EA1">
        <w:trPr>
          <w:trHeight w:val="432"/>
        </w:trPr>
        <w:tc>
          <w:tcPr>
            <w:tcW w:w="1458" w:type="dxa"/>
            <w:shd w:val="clear" w:color="auto" w:fill="auto"/>
          </w:tcPr>
          <w:p w:rsidR="00EF7F2F" w:rsidRPr="009D4A51" w:rsidRDefault="00EF7F2F" w:rsidP="00A659E9">
            <w:r w:rsidRPr="009D4A51">
              <w:t xml:space="preserve">7:27-13.1  </w:t>
            </w:r>
          </w:p>
        </w:tc>
        <w:tc>
          <w:tcPr>
            <w:tcW w:w="7398" w:type="dxa"/>
            <w:shd w:val="clear" w:color="auto" w:fill="auto"/>
          </w:tcPr>
          <w:p w:rsidR="00EF7F2F" w:rsidRPr="009D4A51" w:rsidRDefault="00EF7F2F" w:rsidP="00EF7F2F">
            <w:pPr>
              <w:pStyle w:val="NormalWeb"/>
              <w:tabs>
                <w:tab w:val="right" w:leader="dot" w:pos="7180"/>
              </w:tabs>
              <w:spacing w:before="0" w:beforeAutospacing="0" w:after="0" w:afterAutospacing="0"/>
            </w:pPr>
            <w:r w:rsidRPr="009D4A51">
              <w:t>Definitions</w:t>
            </w:r>
            <w:r>
              <w:tab/>
              <w:t>3</w:t>
            </w:r>
          </w:p>
        </w:tc>
      </w:tr>
      <w:tr w:rsidR="00EF7F2F" w:rsidRPr="009D4A51" w:rsidTr="00141DCF">
        <w:trPr>
          <w:trHeight w:val="432"/>
        </w:trPr>
        <w:tc>
          <w:tcPr>
            <w:tcW w:w="1458" w:type="dxa"/>
            <w:shd w:val="clear" w:color="auto" w:fill="auto"/>
          </w:tcPr>
          <w:p w:rsidR="00EF7F2F" w:rsidRPr="009D4A51" w:rsidRDefault="00EF7F2F" w:rsidP="00A659E9">
            <w:r w:rsidRPr="009D4A51">
              <w:t>7:27-13.2  </w:t>
            </w:r>
          </w:p>
        </w:tc>
        <w:tc>
          <w:tcPr>
            <w:tcW w:w="7398" w:type="dxa"/>
            <w:shd w:val="clear" w:color="auto" w:fill="auto"/>
          </w:tcPr>
          <w:p w:rsidR="00EF7F2F" w:rsidRPr="009D4A51" w:rsidRDefault="00EF7F2F" w:rsidP="00EF7F2F">
            <w:pPr>
              <w:pStyle w:val="NormalWeb"/>
              <w:tabs>
                <w:tab w:val="right" w:leader="dot" w:pos="7180"/>
              </w:tabs>
              <w:spacing w:before="0" w:beforeAutospacing="0" w:after="0" w:afterAutospacing="0"/>
            </w:pPr>
            <w:r w:rsidRPr="009D4A51">
              <w:t>Genera</w:t>
            </w:r>
            <w:r>
              <w:t>l ambient air quality standards</w:t>
            </w:r>
            <w:r>
              <w:tab/>
              <w:t>4</w:t>
            </w:r>
          </w:p>
        </w:tc>
      </w:tr>
      <w:tr w:rsidR="00EF7F2F" w:rsidRPr="009D4A51" w:rsidTr="00966EB1">
        <w:trPr>
          <w:trHeight w:val="432"/>
        </w:trPr>
        <w:tc>
          <w:tcPr>
            <w:tcW w:w="1458" w:type="dxa"/>
            <w:shd w:val="clear" w:color="auto" w:fill="auto"/>
          </w:tcPr>
          <w:p w:rsidR="00EF7F2F" w:rsidRPr="009D4A51" w:rsidRDefault="00EF7F2F" w:rsidP="00A659E9">
            <w:r w:rsidRPr="009D4A51">
              <w:t>7:27-13.3  </w:t>
            </w:r>
          </w:p>
        </w:tc>
        <w:tc>
          <w:tcPr>
            <w:tcW w:w="7398" w:type="dxa"/>
            <w:shd w:val="clear" w:color="auto" w:fill="auto"/>
          </w:tcPr>
          <w:p w:rsidR="00EF7F2F" w:rsidRPr="009D4A51" w:rsidRDefault="00EF7F2F" w:rsidP="00EF7F2F">
            <w:pPr>
              <w:pStyle w:val="NormalWeb"/>
              <w:tabs>
                <w:tab w:val="right" w:leader="dot" w:pos="7180"/>
              </w:tabs>
              <w:spacing w:before="0" w:beforeAutospacing="0" w:after="0" w:afterAutospacing="0"/>
            </w:pPr>
            <w:r w:rsidRPr="009D4A51">
              <w:t>Ambient air quality stand</w:t>
            </w:r>
            <w:r>
              <w:t>ards for suspended particulates</w:t>
            </w:r>
            <w:r>
              <w:tab/>
              <w:t>4</w:t>
            </w:r>
          </w:p>
        </w:tc>
      </w:tr>
      <w:tr w:rsidR="00EF7F2F" w:rsidRPr="009D4A51" w:rsidTr="00F92C75">
        <w:trPr>
          <w:trHeight w:val="432"/>
        </w:trPr>
        <w:tc>
          <w:tcPr>
            <w:tcW w:w="1458" w:type="dxa"/>
            <w:shd w:val="clear" w:color="auto" w:fill="auto"/>
          </w:tcPr>
          <w:p w:rsidR="00EF7F2F" w:rsidRPr="009D4A51" w:rsidRDefault="00EF7F2F" w:rsidP="00A659E9">
            <w:r w:rsidRPr="009D4A51">
              <w:t>7:27-13.4  </w:t>
            </w:r>
          </w:p>
        </w:tc>
        <w:tc>
          <w:tcPr>
            <w:tcW w:w="7398" w:type="dxa"/>
            <w:shd w:val="clear" w:color="auto" w:fill="auto"/>
          </w:tcPr>
          <w:p w:rsidR="00EF7F2F" w:rsidRPr="009D4A51" w:rsidRDefault="00EF7F2F" w:rsidP="00EF7F2F">
            <w:pPr>
              <w:pStyle w:val="NormalWeb"/>
              <w:tabs>
                <w:tab w:val="right" w:leader="dot" w:pos="7180"/>
              </w:tabs>
              <w:spacing w:before="0" w:beforeAutospacing="0" w:after="0" w:afterAutospacing="0"/>
            </w:pPr>
            <w:r w:rsidRPr="009D4A51">
              <w:t>Ambient air quali</w:t>
            </w:r>
            <w:r>
              <w:t>ty standards for sulfur dioxide</w:t>
            </w:r>
            <w:r>
              <w:tab/>
              <w:t>5</w:t>
            </w:r>
          </w:p>
        </w:tc>
      </w:tr>
      <w:tr w:rsidR="00EF7F2F" w:rsidRPr="009D4A51" w:rsidTr="00707DD7">
        <w:trPr>
          <w:trHeight w:val="432"/>
        </w:trPr>
        <w:tc>
          <w:tcPr>
            <w:tcW w:w="1458" w:type="dxa"/>
            <w:shd w:val="clear" w:color="auto" w:fill="auto"/>
          </w:tcPr>
          <w:p w:rsidR="00EF7F2F" w:rsidRPr="009D4A51" w:rsidRDefault="00EF7F2F" w:rsidP="00A659E9">
            <w:r w:rsidRPr="009D4A51">
              <w:t>7:27-13.5  </w:t>
            </w:r>
          </w:p>
        </w:tc>
        <w:tc>
          <w:tcPr>
            <w:tcW w:w="7398" w:type="dxa"/>
            <w:shd w:val="clear" w:color="auto" w:fill="auto"/>
          </w:tcPr>
          <w:p w:rsidR="00EF7F2F" w:rsidRPr="009D4A51" w:rsidRDefault="00EF7F2F" w:rsidP="00EF7F2F">
            <w:pPr>
              <w:pStyle w:val="NormalWeb"/>
              <w:tabs>
                <w:tab w:val="right" w:leader="dot" w:pos="7180"/>
              </w:tabs>
              <w:spacing w:before="0" w:beforeAutospacing="0" w:after="0" w:afterAutospacing="0"/>
            </w:pPr>
            <w:r w:rsidRPr="009D4A51">
              <w:t>Ambient air qualit</w:t>
            </w:r>
            <w:r>
              <w:t>y standards for carbon monoxide</w:t>
            </w:r>
            <w:r>
              <w:tab/>
              <w:t>5</w:t>
            </w:r>
          </w:p>
        </w:tc>
      </w:tr>
      <w:tr w:rsidR="00EF7F2F" w:rsidRPr="009D4A51" w:rsidTr="0036760E">
        <w:trPr>
          <w:trHeight w:val="432"/>
        </w:trPr>
        <w:tc>
          <w:tcPr>
            <w:tcW w:w="1458" w:type="dxa"/>
            <w:shd w:val="clear" w:color="auto" w:fill="auto"/>
          </w:tcPr>
          <w:p w:rsidR="00EF7F2F" w:rsidRPr="009D4A51" w:rsidRDefault="00EF7F2F" w:rsidP="00A659E9">
            <w:r w:rsidRPr="009D4A51">
              <w:t>7:27-13.6</w:t>
            </w:r>
          </w:p>
        </w:tc>
        <w:tc>
          <w:tcPr>
            <w:tcW w:w="7398" w:type="dxa"/>
            <w:shd w:val="clear" w:color="auto" w:fill="auto"/>
          </w:tcPr>
          <w:p w:rsidR="00EF7F2F" w:rsidRPr="009D4A51" w:rsidRDefault="00EF7F2F" w:rsidP="00EF7F2F">
            <w:pPr>
              <w:pStyle w:val="NormalWeb"/>
              <w:tabs>
                <w:tab w:val="right" w:leader="dot" w:pos="7180"/>
              </w:tabs>
              <w:spacing w:before="0" w:beforeAutospacing="0" w:after="0" w:afterAutospacing="0"/>
            </w:pPr>
            <w:r w:rsidRPr="009D4A51">
              <w:t>Ambient</w:t>
            </w:r>
            <w:r>
              <w:t xml:space="preserve"> air quality standard for ozone</w:t>
            </w:r>
            <w:r>
              <w:tab/>
              <w:t>6</w:t>
            </w:r>
          </w:p>
        </w:tc>
      </w:tr>
      <w:tr w:rsidR="00EF7F2F" w:rsidRPr="009D4A51" w:rsidTr="00004D48">
        <w:trPr>
          <w:trHeight w:val="432"/>
        </w:trPr>
        <w:tc>
          <w:tcPr>
            <w:tcW w:w="1458" w:type="dxa"/>
            <w:shd w:val="clear" w:color="auto" w:fill="auto"/>
          </w:tcPr>
          <w:p w:rsidR="00EF7F2F" w:rsidRPr="009D4A51" w:rsidRDefault="00EF7F2F" w:rsidP="00A659E9">
            <w:r w:rsidRPr="009D4A51">
              <w:t>7:27-13.7</w:t>
            </w:r>
          </w:p>
        </w:tc>
        <w:tc>
          <w:tcPr>
            <w:tcW w:w="7398" w:type="dxa"/>
            <w:shd w:val="clear" w:color="auto" w:fill="auto"/>
          </w:tcPr>
          <w:p w:rsidR="00EF7F2F" w:rsidRPr="009D4A51" w:rsidRDefault="00EF7F2F" w:rsidP="00EF7F2F">
            <w:pPr>
              <w:pStyle w:val="NormalWeb"/>
              <w:tabs>
                <w:tab w:val="right" w:leader="dot" w:pos="7180"/>
              </w:tabs>
              <w:spacing w:before="0" w:beforeAutospacing="0" w:after="0" w:afterAutospacing="0"/>
            </w:pPr>
            <w:r w:rsidRPr="009D4A51">
              <w:t>Ambient</w:t>
            </w:r>
            <w:r>
              <w:t xml:space="preserve"> air quality standards for lead</w:t>
            </w:r>
            <w:r>
              <w:tab/>
              <w:t>6</w:t>
            </w:r>
          </w:p>
        </w:tc>
      </w:tr>
      <w:tr w:rsidR="00EF7F2F" w:rsidRPr="009D4A51" w:rsidTr="000D7409">
        <w:trPr>
          <w:trHeight w:val="432"/>
        </w:trPr>
        <w:tc>
          <w:tcPr>
            <w:tcW w:w="1458" w:type="dxa"/>
            <w:shd w:val="clear" w:color="auto" w:fill="auto"/>
          </w:tcPr>
          <w:p w:rsidR="00EF7F2F" w:rsidRPr="009D4A51" w:rsidRDefault="00EF7F2F" w:rsidP="00A659E9">
            <w:r w:rsidRPr="009D4A51">
              <w:t>7:27-13.8  </w:t>
            </w:r>
          </w:p>
        </w:tc>
        <w:tc>
          <w:tcPr>
            <w:tcW w:w="7398" w:type="dxa"/>
            <w:shd w:val="clear" w:color="auto" w:fill="auto"/>
          </w:tcPr>
          <w:p w:rsidR="00EF7F2F" w:rsidRPr="009D4A51" w:rsidRDefault="00EF7F2F" w:rsidP="00EF7F2F">
            <w:pPr>
              <w:pStyle w:val="NormalWeb"/>
              <w:tabs>
                <w:tab w:val="right" w:leader="dot" w:pos="7180"/>
              </w:tabs>
              <w:spacing w:before="0" w:beforeAutospacing="0" w:after="0" w:afterAutospacing="0"/>
            </w:pPr>
            <w:r w:rsidRPr="009D4A51">
              <w:t>Ambient air quality</w:t>
            </w:r>
            <w:r>
              <w:t xml:space="preserve"> standards for nitrogen dioxide</w:t>
            </w:r>
            <w:r>
              <w:tab/>
              <w:t>6</w:t>
            </w:r>
          </w:p>
        </w:tc>
      </w:tr>
    </w:tbl>
    <w:p w:rsidR="002005AC" w:rsidRDefault="002005AC" w:rsidP="00A659E9">
      <w:pPr>
        <w:jc w:val="center"/>
      </w:pPr>
    </w:p>
    <w:p w:rsidR="00EF7F2F" w:rsidRDefault="00EF7F2F" w:rsidP="00A659E9">
      <w:pPr>
        <w:jc w:val="center"/>
      </w:pPr>
    </w:p>
    <w:p w:rsidR="00A659E9" w:rsidRDefault="00A659E9" w:rsidP="00A659E9"/>
    <w:p w:rsidR="00A659E9" w:rsidRDefault="00A659E9" w:rsidP="00A659E9">
      <w:pPr>
        <w:rPr>
          <w:i/>
          <w:iCs/>
          <w:snapToGrid w:val="0"/>
          <w:sz w:val="22"/>
          <w:szCs w:val="22"/>
        </w:rPr>
      </w:pPr>
      <w:r>
        <w:rPr>
          <w:i/>
          <w:iCs/>
          <w:snapToGrid w:val="0"/>
          <w:sz w:val="22"/>
          <w:szCs w:val="22"/>
        </w:rPr>
        <w:t>Please note:  The Department has made every effort to ensure that this text is identical to the official, legally effective version of this rule, set forth in the New Jersey Register.  However, should there be any discrepancies between this text and the official version of the rule, the official version will prevail.</w:t>
      </w:r>
    </w:p>
    <w:p w:rsidR="00EF7F2F" w:rsidRDefault="00EF7F2F" w:rsidP="00A659E9">
      <w:pPr>
        <w:rPr>
          <w:iCs/>
          <w:snapToGrid w:val="0"/>
        </w:rPr>
      </w:pPr>
    </w:p>
    <w:p w:rsidR="00EF7F2F" w:rsidRDefault="00EF7F2F" w:rsidP="00A659E9">
      <w:pPr>
        <w:rPr>
          <w:iCs/>
          <w:snapToGrid w:val="0"/>
        </w:rPr>
      </w:pPr>
    </w:p>
    <w:p w:rsidR="00EF7F2F" w:rsidRDefault="00EF7F2F" w:rsidP="00A659E9">
      <w:pPr>
        <w:rPr>
          <w:iCs/>
          <w:snapToGrid w:val="0"/>
        </w:rPr>
      </w:pPr>
    </w:p>
    <w:p w:rsidR="00EF7F2F" w:rsidRDefault="00EF7F2F" w:rsidP="00EF7F2F">
      <w:pPr>
        <w:pStyle w:val="NormalWeb"/>
        <w:spacing w:before="0" w:beforeAutospacing="0" w:after="0" w:afterAutospacing="0"/>
        <w:jc w:val="center"/>
      </w:pPr>
      <w:r>
        <w:br w:type="page"/>
      </w:r>
      <w:r>
        <w:lastRenderedPageBreak/>
        <w:t>REGULATORY HISTORY</w:t>
      </w:r>
    </w:p>
    <w:p w:rsidR="00EF7F2F" w:rsidRDefault="00EF7F2F" w:rsidP="00EF7F2F">
      <w:pPr>
        <w:pStyle w:val="NormalWeb"/>
        <w:spacing w:before="0" w:beforeAutospacing="0" w:after="0" w:afterAutospacing="0"/>
      </w:pPr>
    </w:p>
    <w:tbl>
      <w:tblPr>
        <w:tblW w:w="0" w:type="auto"/>
        <w:tblLook w:val="04A0" w:firstRow="1" w:lastRow="0" w:firstColumn="1" w:lastColumn="0" w:noHBand="0" w:noVBand="1"/>
      </w:tblPr>
      <w:tblGrid>
        <w:gridCol w:w="3438"/>
        <w:gridCol w:w="6138"/>
      </w:tblGrid>
      <w:tr w:rsidR="00EF7F2F" w:rsidTr="00A007D4">
        <w:tc>
          <w:tcPr>
            <w:tcW w:w="3438" w:type="dxa"/>
            <w:shd w:val="clear" w:color="auto" w:fill="auto"/>
          </w:tcPr>
          <w:p w:rsidR="00EF7F2F" w:rsidRDefault="00EF7F2F" w:rsidP="00A007D4">
            <w:pPr>
              <w:pStyle w:val="NormalWeb"/>
              <w:spacing w:before="0" w:beforeAutospacing="0" w:after="0" w:afterAutospacing="0"/>
            </w:pPr>
            <w:r w:rsidRPr="009D4A51">
              <w:t>Promulgated:</w:t>
            </w:r>
          </w:p>
        </w:tc>
        <w:tc>
          <w:tcPr>
            <w:tcW w:w="6138" w:type="dxa"/>
            <w:shd w:val="clear" w:color="auto" w:fill="auto"/>
          </w:tcPr>
          <w:p w:rsidR="00EF7F2F" w:rsidRDefault="00EF7F2F" w:rsidP="00A007D4">
            <w:pPr>
              <w:pStyle w:val="NormalWeb"/>
              <w:spacing w:before="0" w:beforeAutospacing="0" w:after="0" w:afterAutospacing="0"/>
            </w:pPr>
            <w:r w:rsidRPr="009D4A51">
              <w:t>October 23, 1969</w:t>
            </w:r>
          </w:p>
        </w:tc>
      </w:tr>
      <w:tr w:rsidR="00EF7F2F" w:rsidTr="00A007D4">
        <w:tc>
          <w:tcPr>
            <w:tcW w:w="3438" w:type="dxa"/>
            <w:shd w:val="clear" w:color="auto" w:fill="auto"/>
          </w:tcPr>
          <w:p w:rsidR="00EF7F2F" w:rsidRDefault="00EF7F2F" w:rsidP="00A007D4">
            <w:pPr>
              <w:pStyle w:val="NormalWeb"/>
              <w:spacing w:before="0" w:beforeAutospacing="0" w:after="0" w:afterAutospacing="0"/>
            </w:pPr>
            <w:r w:rsidRPr="009D4A51">
              <w:t>Effective:</w:t>
            </w:r>
          </w:p>
        </w:tc>
        <w:tc>
          <w:tcPr>
            <w:tcW w:w="6138" w:type="dxa"/>
            <w:shd w:val="clear" w:color="auto" w:fill="auto"/>
          </w:tcPr>
          <w:p w:rsidR="00EF7F2F" w:rsidRDefault="00EF7F2F" w:rsidP="00A007D4">
            <w:pPr>
              <w:pStyle w:val="NormalWeb"/>
              <w:spacing w:before="0" w:beforeAutospacing="0" w:after="0" w:afterAutospacing="0"/>
            </w:pPr>
            <w:r w:rsidRPr="009D4A51">
              <w:t>December 22, 1969</w:t>
            </w:r>
          </w:p>
        </w:tc>
      </w:tr>
      <w:tr w:rsidR="00EF7F2F" w:rsidTr="00A007D4">
        <w:tc>
          <w:tcPr>
            <w:tcW w:w="3438" w:type="dxa"/>
            <w:shd w:val="clear" w:color="auto" w:fill="auto"/>
          </w:tcPr>
          <w:p w:rsidR="00EF7F2F" w:rsidRDefault="00EF7F2F" w:rsidP="00A007D4">
            <w:pPr>
              <w:pStyle w:val="NormalWeb"/>
              <w:spacing w:before="0" w:beforeAutospacing="0" w:after="0" w:afterAutospacing="0"/>
            </w:pPr>
          </w:p>
        </w:tc>
        <w:tc>
          <w:tcPr>
            <w:tcW w:w="6138" w:type="dxa"/>
            <w:shd w:val="clear" w:color="auto" w:fill="auto"/>
          </w:tcPr>
          <w:p w:rsidR="00EF7F2F" w:rsidRDefault="00EF7F2F" w:rsidP="00A007D4">
            <w:pPr>
              <w:pStyle w:val="NormalWeb"/>
              <w:spacing w:before="0" w:beforeAutospacing="0" w:after="0" w:afterAutospacing="0"/>
            </w:pPr>
          </w:p>
        </w:tc>
      </w:tr>
      <w:tr w:rsidR="00EF7F2F" w:rsidTr="00A007D4">
        <w:tc>
          <w:tcPr>
            <w:tcW w:w="3438" w:type="dxa"/>
            <w:shd w:val="clear" w:color="auto" w:fill="auto"/>
          </w:tcPr>
          <w:p w:rsidR="00EF7F2F" w:rsidRDefault="00EF7F2F" w:rsidP="00A007D4">
            <w:pPr>
              <w:pStyle w:val="NormalWeb"/>
              <w:spacing w:before="0" w:beforeAutospacing="0" w:after="0" w:afterAutospacing="0"/>
            </w:pPr>
            <w:r w:rsidRPr="009D4A51">
              <w:t>Revision Promulgated:</w:t>
            </w:r>
          </w:p>
        </w:tc>
        <w:tc>
          <w:tcPr>
            <w:tcW w:w="6138" w:type="dxa"/>
            <w:shd w:val="clear" w:color="auto" w:fill="auto"/>
          </w:tcPr>
          <w:p w:rsidR="00EF7F2F" w:rsidRDefault="00EF7F2F" w:rsidP="00A007D4">
            <w:pPr>
              <w:pStyle w:val="NormalWeb"/>
              <w:spacing w:before="0" w:beforeAutospacing="0" w:after="0" w:afterAutospacing="0"/>
            </w:pPr>
            <w:r w:rsidRPr="009D4A51">
              <w:t>January 4, 1973</w:t>
            </w:r>
          </w:p>
        </w:tc>
      </w:tr>
      <w:tr w:rsidR="00EF7F2F" w:rsidTr="00A007D4">
        <w:tc>
          <w:tcPr>
            <w:tcW w:w="3438" w:type="dxa"/>
            <w:shd w:val="clear" w:color="auto" w:fill="auto"/>
          </w:tcPr>
          <w:p w:rsidR="00EF7F2F" w:rsidRDefault="00EF7F2F" w:rsidP="00A007D4">
            <w:pPr>
              <w:pStyle w:val="NormalWeb"/>
              <w:spacing w:before="0" w:beforeAutospacing="0" w:after="0" w:afterAutospacing="0"/>
            </w:pPr>
            <w:r w:rsidRPr="009D4A51">
              <w:t>Revision Effective:</w:t>
            </w:r>
          </w:p>
        </w:tc>
        <w:tc>
          <w:tcPr>
            <w:tcW w:w="6138" w:type="dxa"/>
            <w:shd w:val="clear" w:color="auto" w:fill="auto"/>
          </w:tcPr>
          <w:p w:rsidR="00EF7F2F" w:rsidRDefault="00EF7F2F" w:rsidP="00A007D4">
            <w:pPr>
              <w:pStyle w:val="NormalWeb"/>
              <w:spacing w:before="0" w:beforeAutospacing="0" w:after="0" w:afterAutospacing="0"/>
            </w:pPr>
            <w:r w:rsidRPr="009D4A51">
              <w:t>March 5, 1973 See: 4 N.J.R. 184(a), 5 N.J.R. 38(b)</w:t>
            </w:r>
          </w:p>
        </w:tc>
      </w:tr>
      <w:tr w:rsidR="00EF7F2F" w:rsidTr="00A007D4">
        <w:tc>
          <w:tcPr>
            <w:tcW w:w="3438" w:type="dxa"/>
            <w:shd w:val="clear" w:color="auto" w:fill="auto"/>
          </w:tcPr>
          <w:p w:rsidR="00EF7F2F" w:rsidRDefault="00EF7F2F" w:rsidP="00A007D4">
            <w:pPr>
              <w:pStyle w:val="NormalWeb"/>
              <w:spacing w:before="0" w:beforeAutospacing="0" w:after="0" w:afterAutospacing="0"/>
            </w:pPr>
          </w:p>
        </w:tc>
        <w:tc>
          <w:tcPr>
            <w:tcW w:w="6138" w:type="dxa"/>
            <w:shd w:val="clear" w:color="auto" w:fill="auto"/>
          </w:tcPr>
          <w:p w:rsidR="00EF7F2F" w:rsidRDefault="00EF7F2F" w:rsidP="00A007D4">
            <w:pPr>
              <w:pStyle w:val="NormalWeb"/>
              <w:spacing w:before="0" w:beforeAutospacing="0" w:after="0" w:afterAutospacing="0"/>
            </w:pPr>
          </w:p>
        </w:tc>
      </w:tr>
      <w:tr w:rsidR="00EF7F2F" w:rsidTr="00A007D4">
        <w:tc>
          <w:tcPr>
            <w:tcW w:w="3438" w:type="dxa"/>
            <w:shd w:val="clear" w:color="auto" w:fill="auto"/>
          </w:tcPr>
          <w:p w:rsidR="00EF7F2F" w:rsidRDefault="00EF7F2F" w:rsidP="00A007D4">
            <w:pPr>
              <w:pStyle w:val="NormalWeb"/>
              <w:spacing w:before="0" w:beforeAutospacing="0" w:after="0" w:afterAutospacing="0"/>
            </w:pPr>
            <w:r w:rsidRPr="009D4A51">
              <w:t>Revision Promulgated:</w:t>
            </w:r>
          </w:p>
        </w:tc>
        <w:tc>
          <w:tcPr>
            <w:tcW w:w="6138" w:type="dxa"/>
            <w:shd w:val="clear" w:color="auto" w:fill="auto"/>
          </w:tcPr>
          <w:p w:rsidR="00EF7F2F" w:rsidRDefault="00EF7F2F" w:rsidP="00A007D4">
            <w:pPr>
              <w:pStyle w:val="NormalWeb"/>
              <w:spacing w:before="0" w:beforeAutospacing="0" w:after="0" w:afterAutospacing="0"/>
            </w:pPr>
            <w:r w:rsidRPr="009D4A51">
              <w:t>April 26, 1985</w:t>
            </w:r>
          </w:p>
        </w:tc>
      </w:tr>
      <w:tr w:rsidR="00EF7F2F" w:rsidTr="00A007D4">
        <w:tc>
          <w:tcPr>
            <w:tcW w:w="3438" w:type="dxa"/>
            <w:shd w:val="clear" w:color="auto" w:fill="auto"/>
          </w:tcPr>
          <w:p w:rsidR="00EF7F2F" w:rsidRDefault="00EF7F2F" w:rsidP="00A007D4">
            <w:pPr>
              <w:pStyle w:val="NormalWeb"/>
              <w:spacing w:before="0" w:beforeAutospacing="0" w:after="0" w:afterAutospacing="0"/>
            </w:pPr>
            <w:r w:rsidRPr="009D4A51">
              <w:t>Revision Effective:</w:t>
            </w:r>
          </w:p>
        </w:tc>
        <w:tc>
          <w:tcPr>
            <w:tcW w:w="6138" w:type="dxa"/>
            <w:shd w:val="clear" w:color="auto" w:fill="auto"/>
          </w:tcPr>
          <w:p w:rsidR="00EF7F2F" w:rsidRDefault="00EF7F2F" w:rsidP="00A007D4">
            <w:pPr>
              <w:pStyle w:val="NormalWeb"/>
              <w:spacing w:before="0" w:beforeAutospacing="0" w:after="0" w:afterAutospacing="0"/>
            </w:pPr>
            <w:r w:rsidRPr="009D4A51">
              <w:t>June 25, 1985 See: 16 N.J.R. 1676(a), 17 N.J.R. 1292(a)</w:t>
            </w:r>
          </w:p>
        </w:tc>
      </w:tr>
      <w:tr w:rsidR="00EF7F2F" w:rsidTr="00A007D4">
        <w:tc>
          <w:tcPr>
            <w:tcW w:w="3438" w:type="dxa"/>
            <w:shd w:val="clear" w:color="auto" w:fill="auto"/>
          </w:tcPr>
          <w:p w:rsidR="00EF7F2F" w:rsidRDefault="00EF7F2F" w:rsidP="00A007D4">
            <w:pPr>
              <w:pStyle w:val="NormalWeb"/>
              <w:spacing w:before="0" w:beforeAutospacing="0" w:after="0" w:afterAutospacing="0"/>
            </w:pPr>
          </w:p>
        </w:tc>
        <w:tc>
          <w:tcPr>
            <w:tcW w:w="6138" w:type="dxa"/>
            <w:shd w:val="clear" w:color="auto" w:fill="auto"/>
          </w:tcPr>
          <w:p w:rsidR="00EF7F2F" w:rsidRDefault="00EF7F2F" w:rsidP="00A007D4">
            <w:pPr>
              <w:pStyle w:val="NormalWeb"/>
              <w:spacing w:before="0" w:beforeAutospacing="0" w:after="0" w:afterAutospacing="0"/>
            </w:pPr>
          </w:p>
        </w:tc>
      </w:tr>
      <w:tr w:rsidR="00EF7F2F" w:rsidTr="00A007D4">
        <w:tc>
          <w:tcPr>
            <w:tcW w:w="3438" w:type="dxa"/>
            <w:shd w:val="clear" w:color="auto" w:fill="auto"/>
          </w:tcPr>
          <w:p w:rsidR="00EF7F2F" w:rsidRDefault="00EF7F2F" w:rsidP="00A007D4">
            <w:pPr>
              <w:pStyle w:val="NormalWeb"/>
              <w:spacing w:before="0" w:beforeAutospacing="0" w:after="0" w:afterAutospacing="0"/>
            </w:pPr>
            <w:r w:rsidRPr="009D4A51">
              <w:t>Administrative Corrections:</w:t>
            </w:r>
          </w:p>
        </w:tc>
        <w:tc>
          <w:tcPr>
            <w:tcW w:w="6138" w:type="dxa"/>
            <w:shd w:val="clear" w:color="auto" w:fill="auto"/>
          </w:tcPr>
          <w:p w:rsidR="00EF7F2F" w:rsidRDefault="00EF7F2F" w:rsidP="00A007D4">
            <w:pPr>
              <w:pStyle w:val="NormalWeb"/>
              <w:spacing w:before="0" w:beforeAutospacing="0" w:after="0" w:afterAutospacing="0"/>
            </w:pPr>
            <w:r w:rsidRPr="009D4A51">
              <w:t>May 6, 1991 See:  23 N.J.R. 1432(d)</w:t>
            </w:r>
          </w:p>
        </w:tc>
      </w:tr>
      <w:tr w:rsidR="00EF7F2F" w:rsidTr="00A007D4">
        <w:tc>
          <w:tcPr>
            <w:tcW w:w="3438" w:type="dxa"/>
            <w:shd w:val="clear" w:color="auto" w:fill="auto"/>
          </w:tcPr>
          <w:p w:rsidR="00EF7F2F" w:rsidRPr="009D4A51" w:rsidRDefault="00EF7F2F" w:rsidP="00A007D4">
            <w:pPr>
              <w:pStyle w:val="NormalWeb"/>
              <w:spacing w:before="0" w:beforeAutospacing="0" w:after="0" w:afterAutospacing="0"/>
            </w:pPr>
          </w:p>
        </w:tc>
        <w:tc>
          <w:tcPr>
            <w:tcW w:w="6138" w:type="dxa"/>
            <w:shd w:val="clear" w:color="auto" w:fill="auto"/>
          </w:tcPr>
          <w:p w:rsidR="00EF7F2F" w:rsidRPr="009D4A51" w:rsidRDefault="00EF7F2F" w:rsidP="00A007D4">
            <w:pPr>
              <w:pStyle w:val="NormalWeb"/>
              <w:spacing w:before="0" w:beforeAutospacing="0" w:after="0" w:afterAutospacing="0"/>
            </w:pPr>
          </w:p>
        </w:tc>
      </w:tr>
    </w:tbl>
    <w:p w:rsidR="00EF7F2F" w:rsidRDefault="00EF7F2F" w:rsidP="00EF7F2F">
      <w:pPr>
        <w:pStyle w:val="NormalWeb"/>
        <w:spacing w:before="0" w:beforeAutospacing="0" w:after="0" w:afterAutospacing="0"/>
      </w:pPr>
    </w:p>
    <w:p w:rsidR="00EF7F2F" w:rsidRPr="009D4A51" w:rsidRDefault="00EF7F2F" w:rsidP="00EF7F2F">
      <w:pPr>
        <w:pStyle w:val="NormalWeb"/>
        <w:spacing w:before="0" w:beforeAutospacing="0" w:after="0" w:afterAutospacing="0"/>
      </w:pPr>
    </w:p>
    <w:p w:rsidR="00EF7F2F" w:rsidRPr="009D4A51" w:rsidRDefault="00EF7F2F" w:rsidP="00EF7F2F"/>
    <w:p w:rsidR="00EF7F2F" w:rsidRPr="00EF7F2F" w:rsidRDefault="00EF7F2F" w:rsidP="00A659E9"/>
    <w:p w:rsidR="008C4C61" w:rsidRDefault="00A659E9" w:rsidP="00A659E9">
      <w:pPr>
        <w:rPr>
          <w:b/>
        </w:rPr>
      </w:pPr>
      <w:r>
        <w:rPr>
          <w:b/>
        </w:rPr>
        <w:br w:type="page"/>
      </w:r>
      <w:r w:rsidR="008C4C61" w:rsidRPr="009D4A51">
        <w:rPr>
          <w:b/>
        </w:rPr>
        <w:lastRenderedPageBreak/>
        <w:t xml:space="preserve">7:27-13.1 </w:t>
      </w:r>
      <w:bookmarkStart w:id="1" w:name="Definitions"/>
      <w:r w:rsidR="008C4C61" w:rsidRPr="009D4A51">
        <w:rPr>
          <w:b/>
        </w:rPr>
        <w:t>Definitions</w:t>
      </w:r>
      <w:bookmarkEnd w:id="1"/>
      <w:r w:rsidR="008C4C61" w:rsidRPr="009D4A51">
        <w:rPr>
          <w:b/>
        </w:rPr>
        <w:t xml:space="preserve"> </w:t>
      </w:r>
    </w:p>
    <w:p w:rsidR="009D4A51" w:rsidRPr="009D4A51" w:rsidRDefault="009D4A51" w:rsidP="00A659E9">
      <w:pPr>
        <w:rPr>
          <w:b/>
        </w:rPr>
      </w:pPr>
    </w:p>
    <w:p w:rsidR="001F37D9" w:rsidRDefault="001F3B13" w:rsidP="00A659E9">
      <w:pPr>
        <w:ind w:firstLine="720"/>
      </w:pPr>
      <w:r w:rsidRPr="009D4A51">
        <w:t>The following words and terms, when used in this subchapter, shall have the following meanings, unless the context clearly indicates otherwise.</w:t>
      </w:r>
    </w:p>
    <w:p w:rsidR="001F37D9" w:rsidRDefault="001F37D9" w:rsidP="00A659E9">
      <w:pPr>
        <w:ind w:firstLine="720"/>
      </w:pPr>
    </w:p>
    <w:p w:rsidR="001F37D9" w:rsidRDefault="001F37D9" w:rsidP="00A659E9">
      <w:pPr>
        <w:ind w:firstLine="720"/>
      </w:pPr>
      <w:r>
        <w:rPr>
          <w:b/>
        </w:rPr>
        <w:t>“</w:t>
      </w:r>
      <w:r w:rsidR="001F3B13" w:rsidRPr="001F37D9">
        <w:rPr>
          <w:b/>
        </w:rPr>
        <w:t>Air contaminant</w:t>
      </w:r>
      <w:r>
        <w:rPr>
          <w:b/>
        </w:rPr>
        <w:t>”</w:t>
      </w:r>
      <w:r w:rsidR="001F3B13" w:rsidRPr="009D4A51">
        <w:t xml:space="preserve"> means solid particles, liquid particles, vapors or gases which are discharged into the outdoor atmosphere.</w:t>
      </w:r>
    </w:p>
    <w:p w:rsidR="001F37D9" w:rsidRDefault="001F37D9" w:rsidP="00A659E9">
      <w:pPr>
        <w:ind w:firstLine="720"/>
      </w:pPr>
    </w:p>
    <w:p w:rsidR="001F37D9" w:rsidRDefault="001F37D9" w:rsidP="00A659E9">
      <w:pPr>
        <w:ind w:firstLine="720"/>
      </w:pPr>
      <w:r>
        <w:rPr>
          <w:b/>
        </w:rPr>
        <w:t>“</w:t>
      </w:r>
      <w:r w:rsidR="001F3B13" w:rsidRPr="001F37D9">
        <w:rPr>
          <w:b/>
        </w:rPr>
        <w:t>Ambient air quality standard</w:t>
      </w:r>
      <w:r>
        <w:rPr>
          <w:b/>
        </w:rPr>
        <w:t>”</w:t>
      </w:r>
      <w:r w:rsidR="001F3B13" w:rsidRPr="009D4A51">
        <w:t xml:space="preserve"> means a limit on the concentration of a contaminant in the general outdoor atmosphere, which cannot be exceeded without causing or tending to cause injury to human health, welfare, animal or plant life or property, or unreasonably interfering with the enjoyment of life and property, excluding all aspects of employer-employee relationship as to health and safety hazards.</w:t>
      </w:r>
    </w:p>
    <w:p w:rsidR="001F37D9" w:rsidRDefault="001F37D9" w:rsidP="00A659E9">
      <w:pPr>
        <w:ind w:firstLine="720"/>
      </w:pPr>
    </w:p>
    <w:p w:rsidR="001F37D9" w:rsidRDefault="001F37D9" w:rsidP="00A659E9">
      <w:pPr>
        <w:ind w:firstLine="720"/>
      </w:pPr>
      <w:r>
        <w:rPr>
          <w:b/>
        </w:rPr>
        <w:t>“</w:t>
      </w:r>
      <w:r w:rsidR="001F3B13" w:rsidRPr="001F37D9">
        <w:rPr>
          <w:b/>
        </w:rPr>
        <w:t>Arithmetic mean</w:t>
      </w:r>
      <w:r>
        <w:rPr>
          <w:b/>
        </w:rPr>
        <w:t>”</w:t>
      </w:r>
      <w:r w:rsidR="001F3B13" w:rsidRPr="009D4A51">
        <w:t xml:space="preserve"> means the sum of n numbers divided by n.</w:t>
      </w:r>
    </w:p>
    <w:p w:rsidR="001F37D9" w:rsidRDefault="001F37D9" w:rsidP="00A659E9">
      <w:pPr>
        <w:ind w:firstLine="720"/>
      </w:pPr>
    </w:p>
    <w:p w:rsidR="001F37D9" w:rsidRDefault="001F37D9" w:rsidP="00A659E9">
      <w:pPr>
        <w:ind w:firstLine="720"/>
      </w:pPr>
      <w:r>
        <w:rPr>
          <w:b/>
        </w:rPr>
        <w:t>“</w:t>
      </w:r>
      <w:r w:rsidR="001F3B13" w:rsidRPr="001F37D9">
        <w:rPr>
          <w:b/>
        </w:rPr>
        <w:t>Carbon monoxide (CO)</w:t>
      </w:r>
      <w:r>
        <w:rPr>
          <w:b/>
        </w:rPr>
        <w:t>”</w:t>
      </w:r>
      <w:r w:rsidR="001F3B13" w:rsidRPr="009D4A51">
        <w:t xml:space="preserve"> means a colorless, odorless, tasteless gas at standard conditions, having a molecular composition of one carbon atom and one oxygen atom and which, for purposes of this subchapter, shall be collected and analyzed using methods approved by the Department.</w:t>
      </w:r>
    </w:p>
    <w:p w:rsidR="001F37D9" w:rsidRDefault="001F37D9" w:rsidP="00A659E9">
      <w:pPr>
        <w:ind w:firstLine="720"/>
      </w:pPr>
    </w:p>
    <w:p w:rsidR="001F37D9" w:rsidRDefault="001F37D9" w:rsidP="00A659E9">
      <w:pPr>
        <w:ind w:firstLine="720"/>
      </w:pPr>
      <w:r>
        <w:rPr>
          <w:b/>
        </w:rPr>
        <w:t>“</w:t>
      </w:r>
      <w:r w:rsidR="001F3B13" w:rsidRPr="001F37D9">
        <w:rPr>
          <w:b/>
        </w:rPr>
        <w:t>Department</w:t>
      </w:r>
      <w:r>
        <w:rPr>
          <w:b/>
        </w:rPr>
        <w:t>”</w:t>
      </w:r>
      <w:r w:rsidR="001F3B13" w:rsidRPr="009D4A51">
        <w:t xml:space="preserve"> means the Department of Environmental Protection.</w:t>
      </w:r>
    </w:p>
    <w:p w:rsidR="001F37D9" w:rsidRDefault="001F37D9" w:rsidP="00A659E9">
      <w:pPr>
        <w:ind w:firstLine="720"/>
      </w:pPr>
    </w:p>
    <w:p w:rsidR="001F37D9" w:rsidRDefault="001F37D9" w:rsidP="00A659E9">
      <w:pPr>
        <w:ind w:firstLine="720"/>
      </w:pPr>
      <w:r>
        <w:rPr>
          <w:b/>
        </w:rPr>
        <w:t>“</w:t>
      </w:r>
      <w:r w:rsidR="001F3B13" w:rsidRPr="001F37D9">
        <w:rPr>
          <w:b/>
        </w:rPr>
        <w:t>Eight-hour average concentration</w:t>
      </w:r>
      <w:r>
        <w:rPr>
          <w:b/>
        </w:rPr>
        <w:t>”</w:t>
      </w:r>
      <w:r w:rsidR="001F3B13" w:rsidRPr="009D4A51">
        <w:t xml:space="preserve"> means an average concentration for eight consecutive hours for which data are available.</w:t>
      </w:r>
    </w:p>
    <w:p w:rsidR="001F37D9" w:rsidRDefault="001F37D9" w:rsidP="00A659E9">
      <w:pPr>
        <w:ind w:firstLine="720"/>
      </w:pPr>
    </w:p>
    <w:p w:rsidR="001F37D9" w:rsidRDefault="001F37D9" w:rsidP="00A659E9">
      <w:pPr>
        <w:ind w:firstLine="720"/>
      </w:pPr>
      <w:r>
        <w:rPr>
          <w:b/>
        </w:rPr>
        <w:t>“</w:t>
      </w:r>
      <w:r w:rsidR="001F3B13" w:rsidRPr="001F37D9">
        <w:rPr>
          <w:b/>
        </w:rPr>
        <w:t>Geometric mean</w:t>
      </w:r>
      <w:r>
        <w:rPr>
          <w:b/>
        </w:rPr>
        <w:t>”</w:t>
      </w:r>
      <w:r w:rsidR="001F3B13" w:rsidRPr="009D4A51">
        <w:t xml:space="preserve"> means the nth root of the product of n numbers.</w:t>
      </w:r>
    </w:p>
    <w:p w:rsidR="001F37D9" w:rsidRDefault="001F37D9" w:rsidP="00A659E9">
      <w:pPr>
        <w:ind w:firstLine="720"/>
      </w:pPr>
    </w:p>
    <w:p w:rsidR="001F37D9" w:rsidRDefault="001F37D9" w:rsidP="00A659E9">
      <w:pPr>
        <w:ind w:firstLine="720"/>
      </w:pPr>
      <w:r>
        <w:rPr>
          <w:b/>
        </w:rPr>
        <w:t>“</w:t>
      </w:r>
      <w:r w:rsidR="001F3B13" w:rsidRPr="001F37D9">
        <w:rPr>
          <w:b/>
        </w:rPr>
        <w:t>Lead</w:t>
      </w:r>
      <w:r>
        <w:rPr>
          <w:b/>
        </w:rPr>
        <w:t>”</w:t>
      </w:r>
      <w:r w:rsidR="001F3B13" w:rsidRPr="009D4A51">
        <w:t xml:space="preserve"> means the element lead, whether in its elemental stage or as part of a chemical compound, and which, for purposes of this subchapter, shall be collected and analyzed using methods approved by the Department.</w:t>
      </w:r>
    </w:p>
    <w:p w:rsidR="001F37D9" w:rsidRDefault="001F37D9" w:rsidP="00A659E9">
      <w:pPr>
        <w:ind w:firstLine="720"/>
      </w:pPr>
    </w:p>
    <w:p w:rsidR="001F37D9" w:rsidRDefault="001F37D9" w:rsidP="00A659E9">
      <w:pPr>
        <w:ind w:firstLine="720"/>
      </w:pPr>
      <w:r>
        <w:rPr>
          <w:b/>
        </w:rPr>
        <w:t>“</w:t>
      </w:r>
      <w:r w:rsidR="001F3B13" w:rsidRPr="001F37D9">
        <w:rPr>
          <w:b/>
        </w:rPr>
        <w:t>Nitrogen dioxide (NO</w:t>
      </w:r>
      <w:r w:rsidR="001F3B13" w:rsidRPr="001F37D9">
        <w:rPr>
          <w:b/>
          <w:vertAlign w:val="subscript"/>
        </w:rPr>
        <w:t>2</w:t>
      </w:r>
      <w:r w:rsidR="001F3B13" w:rsidRPr="001F37D9">
        <w:rPr>
          <w:b/>
        </w:rPr>
        <w:t>)</w:t>
      </w:r>
      <w:r>
        <w:rPr>
          <w:b/>
        </w:rPr>
        <w:t>”</w:t>
      </w:r>
      <w:r w:rsidR="001F3B13" w:rsidRPr="009D4A51">
        <w:t xml:space="preserve"> means a gaseous compound at standard conditions, having a molecular composition of one nitrogen atom and two oxygen atoms and which, for purposes of this subchapter, shall be collected and analyzed using methods approved by the Department.</w:t>
      </w:r>
    </w:p>
    <w:p w:rsidR="001F37D9" w:rsidRDefault="001F37D9" w:rsidP="00A659E9">
      <w:pPr>
        <w:ind w:firstLine="720"/>
      </w:pPr>
    </w:p>
    <w:p w:rsidR="001F37D9" w:rsidRDefault="001F37D9" w:rsidP="00A659E9">
      <w:pPr>
        <w:ind w:firstLine="720"/>
      </w:pPr>
      <w:r>
        <w:rPr>
          <w:b/>
        </w:rPr>
        <w:t>“</w:t>
      </w:r>
      <w:r w:rsidR="001F3B13" w:rsidRPr="001F37D9">
        <w:rPr>
          <w:b/>
        </w:rPr>
        <w:t>Ozone (O</w:t>
      </w:r>
      <w:r w:rsidR="001F3B13" w:rsidRPr="001F37D9">
        <w:rPr>
          <w:b/>
          <w:vertAlign w:val="subscript"/>
        </w:rPr>
        <w:t>3</w:t>
      </w:r>
      <w:r w:rsidR="001F3B13" w:rsidRPr="001F37D9">
        <w:rPr>
          <w:b/>
        </w:rPr>
        <w:t>)</w:t>
      </w:r>
      <w:r>
        <w:rPr>
          <w:b/>
        </w:rPr>
        <w:t>”</w:t>
      </w:r>
      <w:r w:rsidR="001F3B13" w:rsidRPr="009D4A51">
        <w:t xml:space="preserve"> means a gas at standard conditions, having a molecular composition of three oxygen atoms and which, for purposes of this subchapter, shall be collected and analyzed using methods approved by the Department.</w:t>
      </w:r>
    </w:p>
    <w:p w:rsidR="001F37D9" w:rsidRDefault="001F37D9" w:rsidP="00A659E9">
      <w:pPr>
        <w:ind w:firstLine="720"/>
      </w:pPr>
    </w:p>
    <w:p w:rsidR="001F37D9" w:rsidRDefault="001F37D9" w:rsidP="00A659E9">
      <w:pPr>
        <w:ind w:firstLine="720"/>
      </w:pPr>
      <w:r>
        <w:rPr>
          <w:b/>
        </w:rPr>
        <w:t>“</w:t>
      </w:r>
      <w:r w:rsidR="001F3B13" w:rsidRPr="001F37D9">
        <w:rPr>
          <w:b/>
        </w:rPr>
        <w:t>ppm</w:t>
      </w:r>
      <w:r>
        <w:rPr>
          <w:b/>
        </w:rPr>
        <w:t>”</w:t>
      </w:r>
      <w:r w:rsidR="001F3B13" w:rsidRPr="009D4A51">
        <w:t xml:space="preserve"> means parts per million by volume under standard conditions.</w:t>
      </w:r>
    </w:p>
    <w:p w:rsidR="001F37D9" w:rsidRDefault="001F37D9" w:rsidP="00A659E9">
      <w:pPr>
        <w:ind w:firstLine="720"/>
      </w:pPr>
    </w:p>
    <w:p w:rsidR="001F37D9" w:rsidRDefault="001F37D9" w:rsidP="00A659E9">
      <w:pPr>
        <w:ind w:firstLine="720"/>
      </w:pPr>
      <w:r>
        <w:rPr>
          <w:b/>
        </w:rPr>
        <w:t>“</w:t>
      </w:r>
      <w:r w:rsidR="001F3B13" w:rsidRPr="001F37D9">
        <w:rPr>
          <w:b/>
        </w:rPr>
        <w:t>Primary air quality standard</w:t>
      </w:r>
      <w:r>
        <w:rPr>
          <w:b/>
        </w:rPr>
        <w:t>”</w:t>
      </w:r>
      <w:r w:rsidR="001F3B13" w:rsidRPr="009D4A51">
        <w:t xml:space="preserve"> means an ambient air quality standard intended to protect the public health.</w:t>
      </w:r>
    </w:p>
    <w:p w:rsidR="001F37D9" w:rsidRDefault="001F37D9" w:rsidP="00A659E9">
      <w:pPr>
        <w:ind w:firstLine="720"/>
      </w:pPr>
    </w:p>
    <w:p w:rsidR="001F37D9" w:rsidRDefault="001F37D9" w:rsidP="00A659E9">
      <w:pPr>
        <w:ind w:firstLine="720"/>
      </w:pPr>
      <w:r>
        <w:rPr>
          <w:b/>
        </w:rPr>
        <w:lastRenderedPageBreak/>
        <w:t>“</w:t>
      </w:r>
      <w:r w:rsidR="001F3B13" w:rsidRPr="001F37D9">
        <w:rPr>
          <w:b/>
        </w:rPr>
        <w:t>Secondary air quality standard</w:t>
      </w:r>
      <w:r>
        <w:rPr>
          <w:b/>
        </w:rPr>
        <w:t>”</w:t>
      </w:r>
      <w:r w:rsidR="001F3B13" w:rsidRPr="009D4A51">
        <w:t xml:space="preserve"> means an ambient air quality standard intended to protect the public welfare.</w:t>
      </w:r>
    </w:p>
    <w:p w:rsidR="001F37D9" w:rsidRDefault="001F37D9" w:rsidP="00A659E9">
      <w:pPr>
        <w:ind w:firstLine="720"/>
      </w:pPr>
    </w:p>
    <w:p w:rsidR="001F37D9" w:rsidRDefault="001F37D9" w:rsidP="00A659E9">
      <w:pPr>
        <w:ind w:firstLine="720"/>
      </w:pPr>
      <w:r>
        <w:rPr>
          <w:b/>
        </w:rPr>
        <w:t>“</w:t>
      </w:r>
      <w:r w:rsidR="001F3B13" w:rsidRPr="001F37D9">
        <w:rPr>
          <w:b/>
        </w:rPr>
        <w:t>Standard conditions</w:t>
      </w:r>
      <w:r>
        <w:rPr>
          <w:b/>
        </w:rPr>
        <w:t>”</w:t>
      </w:r>
      <w:r w:rsidR="001F3B13" w:rsidRPr="009D4A51">
        <w:t xml:space="preserve"> shall be 70 degrees Fahrenheit and one atmosphere pressure (14.7 psia or 760 mm Hg).</w:t>
      </w:r>
    </w:p>
    <w:p w:rsidR="001F37D9" w:rsidRDefault="001F37D9" w:rsidP="00A659E9">
      <w:pPr>
        <w:ind w:firstLine="720"/>
      </w:pPr>
    </w:p>
    <w:p w:rsidR="001F37D9" w:rsidRDefault="001F37D9" w:rsidP="00A659E9">
      <w:pPr>
        <w:ind w:firstLine="720"/>
      </w:pPr>
      <w:r>
        <w:rPr>
          <w:b/>
        </w:rPr>
        <w:t>“</w:t>
      </w:r>
      <w:r w:rsidR="001F3B13" w:rsidRPr="001F37D9">
        <w:rPr>
          <w:b/>
        </w:rPr>
        <w:t>Sulfur dioxide (SO</w:t>
      </w:r>
      <w:r w:rsidR="001F3B13" w:rsidRPr="001F37D9">
        <w:rPr>
          <w:b/>
          <w:vertAlign w:val="subscript"/>
        </w:rPr>
        <w:t>2</w:t>
      </w:r>
      <w:r w:rsidR="001F3B13" w:rsidRPr="001F37D9">
        <w:rPr>
          <w:b/>
        </w:rPr>
        <w:t>)</w:t>
      </w:r>
      <w:r>
        <w:rPr>
          <w:b/>
        </w:rPr>
        <w:t>”</w:t>
      </w:r>
      <w:r w:rsidR="001F3B13" w:rsidRPr="009D4A51">
        <w:t xml:space="preserve"> means a colorless gas at standard conditions, having a molecular composition of one sulfur atom and two oxygen atoms and which, for purposes of this subchapter, shall be collected and analyzed using methods approved by the Department.</w:t>
      </w:r>
    </w:p>
    <w:p w:rsidR="001F37D9" w:rsidRDefault="001F37D9" w:rsidP="00A659E9">
      <w:pPr>
        <w:ind w:firstLine="720"/>
      </w:pPr>
    </w:p>
    <w:p w:rsidR="001F37D9" w:rsidRDefault="001F37D9" w:rsidP="00A659E9">
      <w:pPr>
        <w:ind w:firstLine="720"/>
      </w:pPr>
      <w:r>
        <w:rPr>
          <w:b/>
        </w:rPr>
        <w:t>“</w:t>
      </w:r>
      <w:r w:rsidR="001F3B13" w:rsidRPr="001F37D9">
        <w:rPr>
          <w:b/>
        </w:rPr>
        <w:t>Suspended particulate matter</w:t>
      </w:r>
      <w:r>
        <w:rPr>
          <w:b/>
        </w:rPr>
        <w:t>”</w:t>
      </w:r>
      <w:r w:rsidR="001F3B13" w:rsidRPr="009D4A51">
        <w:t xml:space="preserve"> means any solid or liquid matter dispersed in the outdoor atmosphere which, for purposes of this subchapter, shall mean the material collected and analyzed using methods approved by the Department.</w:t>
      </w:r>
    </w:p>
    <w:p w:rsidR="001F37D9" w:rsidRDefault="001F37D9" w:rsidP="00A659E9">
      <w:pPr>
        <w:ind w:firstLine="720"/>
      </w:pPr>
    </w:p>
    <w:p w:rsidR="001F37D9" w:rsidRDefault="001F37D9" w:rsidP="00A659E9">
      <w:pPr>
        <w:ind w:firstLine="720"/>
      </w:pPr>
      <w:r>
        <w:rPr>
          <w:b/>
        </w:rPr>
        <w:t>“</w:t>
      </w:r>
      <w:r w:rsidR="001F3B13" w:rsidRPr="001F37D9">
        <w:rPr>
          <w:b/>
        </w:rPr>
        <w:t>Three-hour average concentration</w:t>
      </w:r>
      <w:r>
        <w:rPr>
          <w:b/>
        </w:rPr>
        <w:t>”</w:t>
      </w:r>
      <w:r w:rsidR="001F3B13" w:rsidRPr="009D4A51">
        <w:t xml:space="preserve"> means an average concentration for any three consecutive hours for which data are available.</w:t>
      </w:r>
    </w:p>
    <w:p w:rsidR="001F37D9" w:rsidRDefault="001F37D9" w:rsidP="00A659E9">
      <w:pPr>
        <w:ind w:firstLine="720"/>
      </w:pPr>
    </w:p>
    <w:p w:rsidR="001F3B13" w:rsidRPr="009D4A51" w:rsidRDefault="001F37D9" w:rsidP="00A659E9">
      <w:pPr>
        <w:ind w:firstLine="720"/>
        <w:rPr>
          <w:b/>
        </w:rPr>
      </w:pPr>
      <w:r>
        <w:rPr>
          <w:b/>
        </w:rPr>
        <w:t>“</w:t>
      </w:r>
      <w:r w:rsidR="001F3B13" w:rsidRPr="001F37D9">
        <w:rPr>
          <w:b/>
        </w:rPr>
        <w:t>24-hour average concentration</w:t>
      </w:r>
      <w:r>
        <w:rPr>
          <w:b/>
        </w:rPr>
        <w:t>”</w:t>
      </w:r>
      <w:r w:rsidR="001F3B13" w:rsidRPr="009D4A51">
        <w:t xml:space="preserve"> means an average concentration or any 24 consecutive hours for which data are available.</w:t>
      </w:r>
      <w:r w:rsidR="001F3B13" w:rsidRPr="009D4A51">
        <w:rPr>
          <w:b/>
        </w:rPr>
        <w:t xml:space="preserve"> </w:t>
      </w:r>
    </w:p>
    <w:p w:rsidR="001F3B13" w:rsidRPr="009D4A51" w:rsidRDefault="001F3B13" w:rsidP="00A659E9">
      <w:pPr>
        <w:rPr>
          <w:b/>
        </w:rPr>
      </w:pPr>
    </w:p>
    <w:p w:rsidR="008C4C61" w:rsidRPr="009D4A51" w:rsidRDefault="008C4C61" w:rsidP="00A659E9">
      <w:pPr>
        <w:rPr>
          <w:b/>
        </w:rPr>
      </w:pPr>
      <w:r w:rsidRPr="009D4A51">
        <w:rPr>
          <w:b/>
        </w:rPr>
        <w:t xml:space="preserve">7:27-13.2 </w:t>
      </w:r>
      <w:bookmarkStart w:id="2" w:name="General"/>
      <w:r w:rsidR="00813AD6">
        <w:rPr>
          <w:b/>
        </w:rPr>
        <w:tab/>
      </w:r>
      <w:r w:rsidRPr="009D4A51">
        <w:rPr>
          <w:b/>
        </w:rPr>
        <w:t>General</w:t>
      </w:r>
      <w:bookmarkEnd w:id="2"/>
      <w:r w:rsidRPr="009D4A51">
        <w:rPr>
          <w:b/>
        </w:rPr>
        <w:t xml:space="preserve"> ambient air quality standards </w:t>
      </w:r>
    </w:p>
    <w:p w:rsidR="001F3B13" w:rsidRPr="009D4A51" w:rsidRDefault="001F3B13" w:rsidP="00A659E9"/>
    <w:p w:rsidR="001F37D9" w:rsidRDefault="001F3B13" w:rsidP="001F37D9">
      <w:pPr>
        <w:ind w:left="720" w:hanging="720"/>
      </w:pPr>
      <w:r w:rsidRPr="009D4A51">
        <w:t xml:space="preserve">(a) </w:t>
      </w:r>
      <w:r w:rsidR="001F37D9">
        <w:tab/>
      </w:r>
      <w:r w:rsidRPr="009D4A51">
        <w:t>Whereas air is vital to life and contamination of it to any degree is a condition to be endured reluctantly; and whereas our knowledge of the long-term harmful effects of low levels of contamination is incomplete and uncertain; therefore, it is the air quality objective of the Department to assure, at all times and throughout the territory of the State, ambient air of the highest purity achievable by the installation and diligent operation and maintenance of pollution source control devices and methods consistent with the lawful application of the most advanced state of the art.</w:t>
      </w:r>
    </w:p>
    <w:p w:rsidR="001F37D9" w:rsidRDefault="001F37D9" w:rsidP="001F37D9">
      <w:pPr>
        <w:ind w:left="720" w:hanging="720"/>
      </w:pPr>
    </w:p>
    <w:p w:rsidR="001F37D9" w:rsidRDefault="001F3B13" w:rsidP="001F37D9">
      <w:pPr>
        <w:ind w:left="720" w:hanging="720"/>
      </w:pPr>
      <w:r w:rsidRPr="009D4A51">
        <w:t xml:space="preserve">(b) </w:t>
      </w:r>
      <w:r w:rsidR="001F37D9">
        <w:tab/>
      </w:r>
      <w:r w:rsidRPr="009D4A51">
        <w:t>Furthermore, it is the objective of the Department, by prevention and correction, so to enhance the quality of the outdoor air that as a minimum, and throughout the State, air quality will be in accord with the numerical air quality standards for specific pollutants set forth in subsequent Sections of this Subchapter.</w:t>
      </w:r>
    </w:p>
    <w:p w:rsidR="001F37D9" w:rsidRDefault="001F37D9" w:rsidP="001F37D9">
      <w:pPr>
        <w:ind w:left="720" w:hanging="720"/>
      </w:pPr>
    </w:p>
    <w:p w:rsidR="009D4A51" w:rsidRDefault="001F3B13" w:rsidP="001F37D9">
      <w:pPr>
        <w:ind w:left="720" w:hanging="720"/>
        <w:rPr>
          <w:b/>
        </w:rPr>
      </w:pPr>
      <w:r w:rsidRPr="009D4A51">
        <w:t xml:space="preserve">(c) </w:t>
      </w:r>
      <w:r w:rsidR="001F37D9">
        <w:tab/>
      </w:r>
      <w:r w:rsidRPr="009D4A51">
        <w:t>An implementation plan of action to meet air quality standards will be adopted by the Department and, from time to time, amended as necessary. The plan will incorporate all pertinent air pollution control regulations which limit or prevent the emission into the atmosphere of air contaminants for which air quality standards have been adopted. The plan also will include interim air quality objectives whose achievement through rigorous enforcement can then be predicted.</w:t>
      </w:r>
      <w:r w:rsidRPr="009D4A51">
        <w:rPr>
          <w:b/>
        </w:rPr>
        <w:t xml:space="preserve"> </w:t>
      </w:r>
    </w:p>
    <w:p w:rsidR="001F3B13" w:rsidRPr="009D4A51" w:rsidRDefault="001F3B13" w:rsidP="00A659E9">
      <w:pPr>
        <w:rPr>
          <w:b/>
        </w:rPr>
      </w:pPr>
    </w:p>
    <w:p w:rsidR="008C4C61" w:rsidRPr="009D4A51" w:rsidRDefault="008C4C61" w:rsidP="00A659E9">
      <w:pPr>
        <w:rPr>
          <w:b/>
        </w:rPr>
      </w:pPr>
      <w:r w:rsidRPr="009D4A51">
        <w:rPr>
          <w:b/>
        </w:rPr>
        <w:t xml:space="preserve">7:27-13.3 </w:t>
      </w:r>
      <w:bookmarkStart w:id="3" w:name="Ambient"/>
      <w:r w:rsidR="00813AD6">
        <w:rPr>
          <w:b/>
        </w:rPr>
        <w:tab/>
      </w:r>
      <w:r w:rsidRPr="009D4A51">
        <w:rPr>
          <w:b/>
        </w:rPr>
        <w:t>Ambient</w:t>
      </w:r>
      <w:bookmarkEnd w:id="3"/>
      <w:r w:rsidRPr="009D4A51">
        <w:rPr>
          <w:b/>
        </w:rPr>
        <w:t xml:space="preserve"> air quality standards for suspended particulate matter </w:t>
      </w:r>
    </w:p>
    <w:p w:rsidR="00E44BBD" w:rsidRDefault="00E44BBD" w:rsidP="00A659E9">
      <w:r>
        <w:t> </w:t>
      </w:r>
    </w:p>
    <w:p w:rsidR="001F37D9" w:rsidRDefault="001F3B13" w:rsidP="001F37D9">
      <w:pPr>
        <w:ind w:left="720" w:hanging="720"/>
      </w:pPr>
      <w:r w:rsidRPr="009D4A51">
        <w:t xml:space="preserve">(a) </w:t>
      </w:r>
      <w:r w:rsidR="001F37D9">
        <w:tab/>
      </w:r>
      <w:r w:rsidRPr="009D4A51">
        <w:t>Primary air quality standards are:</w:t>
      </w:r>
    </w:p>
    <w:p w:rsidR="001F37D9" w:rsidRDefault="001F37D9" w:rsidP="001F37D9">
      <w:pPr>
        <w:ind w:left="720" w:hanging="720"/>
      </w:pPr>
    </w:p>
    <w:p w:rsidR="001F37D9" w:rsidRDefault="001F3B13" w:rsidP="001F37D9">
      <w:pPr>
        <w:ind w:left="1440" w:hanging="720"/>
      </w:pPr>
      <w:r w:rsidRPr="009D4A51">
        <w:lastRenderedPageBreak/>
        <w:t xml:space="preserve">1. </w:t>
      </w:r>
      <w:r w:rsidR="001F37D9">
        <w:tab/>
      </w:r>
      <w:r w:rsidRPr="009D4A51">
        <w:t>During any 12 consecutive months, the geometric mean value of all 24-hour averages of suspended particulate matter concentrations in ambient air shall not exceed 75 micrograms per cubic meter; and</w:t>
      </w:r>
    </w:p>
    <w:p w:rsidR="001F37D9" w:rsidRDefault="001F37D9" w:rsidP="001F37D9">
      <w:pPr>
        <w:ind w:left="1440" w:hanging="720"/>
      </w:pPr>
    </w:p>
    <w:p w:rsidR="001F37D9" w:rsidRDefault="001F3B13" w:rsidP="001F37D9">
      <w:pPr>
        <w:ind w:left="1440" w:hanging="720"/>
      </w:pPr>
      <w:r w:rsidRPr="009D4A51">
        <w:t xml:space="preserve">2. </w:t>
      </w:r>
      <w:r w:rsidR="001F37D9">
        <w:tab/>
      </w:r>
      <w:r w:rsidRPr="009D4A51">
        <w:t>During any 12 consecutive months, 24-hour average concentrations may exceed 260 micrograms per cubic meter no more than once.</w:t>
      </w:r>
    </w:p>
    <w:p w:rsidR="001F37D9" w:rsidRDefault="001F37D9" w:rsidP="001F37D9">
      <w:pPr>
        <w:ind w:left="1440" w:hanging="720"/>
      </w:pPr>
    </w:p>
    <w:p w:rsidR="001F37D9" w:rsidRDefault="001F3B13" w:rsidP="001F37D9">
      <w:pPr>
        <w:ind w:left="720" w:hanging="720"/>
      </w:pPr>
      <w:r w:rsidRPr="009D4A51">
        <w:t xml:space="preserve">(b) </w:t>
      </w:r>
      <w:r w:rsidR="001F37D9">
        <w:tab/>
      </w:r>
      <w:r w:rsidRPr="009D4A51">
        <w:t>Secondary air quality standards are:</w:t>
      </w:r>
    </w:p>
    <w:p w:rsidR="001F37D9" w:rsidRDefault="001F37D9" w:rsidP="001F37D9">
      <w:pPr>
        <w:ind w:left="1440" w:hanging="720"/>
      </w:pPr>
    </w:p>
    <w:p w:rsidR="001F37D9" w:rsidRDefault="001F3B13" w:rsidP="001F37D9">
      <w:pPr>
        <w:ind w:left="1440" w:hanging="720"/>
      </w:pPr>
      <w:r w:rsidRPr="009D4A51">
        <w:t xml:space="preserve">1. </w:t>
      </w:r>
      <w:r w:rsidR="001F37D9">
        <w:tab/>
      </w:r>
      <w:r w:rsidRPr="009D4A51">
        <w:t>During any 12 consecutive months, the geometric mean value of all 24-hour averages of suspended particulate matter concentrations in ambient air shall not exceed 60 micrograms per cubic meter; and</w:t>
      </w:r>
    </w:p>
    <w:p w:rsidR="001F37D9" w:rsidRDefault="001F37D9" w:rsidP="001F37D9">
      <w:pPr>
        <w:ind w:left="1440" w:hanging="720"/>
      </w:pPr>
    </w:p>
    <w:p w:rsidR="001F3B13" w:rsidRPr="009D4A51" w:rsidRDefault="001F3B13" w:rsidP="001F37D9">
      <w:pPr>
        <w:ind w:left="1440" w:hanging="720"/>
      </w:pPr>
      <w:r w:rsidRPr="009D4A51">
        <w:t xml:space="preserve">2. </w:t>
      </w:r>
      <w:r w:rsidR="001F37D9">
        <w:tab/>
      </w:r>
      <w:r w:rsidRPr="009D4A51">
        <w:t xml:space="preserve">During any 12 consecutive months, 24-hour average concentrations may exceed 150 micrograms per cubic meter no more than once. </w:t>
      </w:r>
    </w:p>
    <w:p w:rsidR="001F3B13" w:rsidRPr="009D4A51" w:rsidRDefault="001F3B13" w:rsidP="00A659E9">
      <w:pPr>
        <w:rPr>
          <w:b/>
        </w:rPr>
      </w:pPr>
    </w:p>
    <w:p w:rsidR="008C4C61" w:rsidRPr="009D4A51" w:rsidRDefault="008C4C61" w:rsidP="00A659E9">
      <w:pPr>
        <w:rPr>
          <w:b/>
        </w:rPr>
      </w:pPr>
      <w:r w:rsidRPr="009D4A51">
        <w:rPr>
          <w:b/>
        </w:rPr>
        <w:t xml:space="preserve">7:27-13.4 </w:t>
      </w:r>
      <w:r w:rsidR="00813AD6">
        <w:rPr>
          <w:b/>
        </w:rPr>
        <w:tab/>
      </w:r>
      <w:r w:rsidRPr="009D4A51">
        <w:rPr>
          <w:b/>
        </w:rPr>
        <w:t xml:space="preserve">Ambient </w:t>
      </w:r>
      <w:bookmarkStart w:id="4" w:name="air"/>
      <w:r w:rsidRPr="009D4A51">
        <w:rPr>
          <w:b/>
        </w:rPr>
        <w:t>air</w:t>
      </w:r>
      <w:bookmarkEnd w:id="4"/>
      <w:r w:rsidRPr="009D4A51">
        <w:rPr>
          <w:b/>
        </w:rPr>
        <w:t xml:space="preserve"> quality standards for sulfur dioxide </w:t>
      </w:r>
    </w:p>
    <w:p w:rsidR="002E186B" w:rsidRDefault="002E186B" w:rsidP="002E186B">
      <w:pPr>
        <w:ind w:left="720" w:hanging="720"/>
      </w:pPr>
    </w:p>
    <w:p w:rsidR="002E186B" w:rsidRDefault="001F3B13" w:rsidP="002E186B">
      <w:pPr>
        <w:ind w:left="720" w:hanging="720"/>
      </w:pPr>
      <w:r w:rsidRPr="009D4A51">
        <w:t xml:space="preserve">(a) </w:t>
      </w:r>
      <w:r w:rsidR="00837A4A">
        <w:tab/>
      </w:r>
      <w:r w:rsidRPr="009D4A51">
        <w:t>The primary air quality standards are:</w:t>
      </w:r>
    </w:p>
    <w:p w:rsidR="002E186B" w:rsidRDefault="002E186B" w:rsidP="002E186B">
      <w:pPr>
        <w:ind w:left="720" w:hanging="720"/>
      </w:pPr>
    </w:p>
    <w:p w:rsidR="002E186B" w:rsidRDefault="001F3B13" w:rsidP="002E186B">
      <w:pPr>
        <w:ind w:left="1440" w:hanging="720"/>
      </w:pPr>
      <w:r w:rsidRPr="009D4A51">
        <w:t xml:space="preserve">1. </w:t>
      </w:r>
      <w:r w:rsidR="00837A4A">
        <w:tab/>
      </w:r>
      <w:r w:rsidRPr="009D4A51">
        <w:t>During any 12 consecutive months, the arithmetic mean concentration of sulfur dioxide in ambient air shall not exceed 80 micrograms per cubic meter (0.03 ppm); and</w:t>
      </w:r>
    </w:p>
    <w:p w:rsidR="002E186B" w:rsidRDefault="002E186B" w:rsidP="002E186B">
      <w:pPr>
        <w:ind w:left="1440" w:hanging="720"/>
      </w:pPr>
    </w:p>
    <w:p w:rsidR="002E186B" w:rsidRDefault="001F3B13" w:rsidP="002E186B">
      <w:pPr>
        <w:ind w:left="1440" w:hanging="720"/>
      </w:pPr>
      <w:r w:rsidRPr="009D4A51">
        <w:t xml:space="preserve">2. </w:t>
      </w:r>
      <w:r w:rsidR="00837A4A">
        <w:tab/>
      </w:r>
      <w:r w:rsidRPr="009D4A51">
        <w:t>During any 12 consecutive months, 24-hour average concentrations may exceed 365 micrograms per cubic meter (0.14 ppm) no more than once.</w:t>
      </w:r>
    </w:p>
    <w:p w:rsidR="002E186B" w:rsidRDefault="002E186B" w:rsidP="002E186B">
      <w:pPr>
        <w:ind w:left="1440" w:hanging="720"/>
      </w:pPr>
    </w:p>
    <w:p w:rsidR="002E186B" w:rsidRDefault="001F3B13" w:rsidP="002E186B">
      <w:pPr>
        <w:ind w:left="720" w:hanging="720"/>
      </w:pPr>
      <w:r w:rsidRPr="009D4A51">
        <w:t xml:space="preserve">(b) </w:t>
      </w:r>
      <w:r w:rsidR="00837A4A">
        <w:tab/>
      </w:r>
      <w:r w:rsidRPr="009D4A51">
        <w:t>The secondary air quality standards are:</w:t>
      </w:r>
    </w:p>
    <w:p w:rsidR="002E186B" w:rsidRDefault="002E186B" w:rsidP="002E186B">
      <w:pPr>
        <w:ind w:left="1440" w:hanging="720"/>
      </w:pPr>
    </w:p>
    <w:p w:rsidR="002E186B" w:rsidRDefault="001F3B13" w:rsidP="002E186B">
      <w:pPr>
        <w:ind w:left="1440" w:hanging="720"/>
      </w:pPr>
      <w:r w:rsidRPr="009D4A51">
        <w:t xml:space="preserve">1. </w:t>
      </w:r>
      <w:r w:rsidR="00837A4A">
        <w:tab/>
      </w:r>
      <w:r w:rsidRPr="009D4A51">
        <w:t>During any 12 consecutive months, the arithmetic mean concentration of sulfur dioxide in ambient air shall not exceed 60 micrograms per cubic meter (0.02 ppm);</w:t>
      </w:r>
    </w:p>
    <w:p w:rsidR="002E186B" w:rsidRDefault="002E186B" w:rsidP="002E186B">
      <w:pPr>
        <w:ind w:left="1440" w:hanging="720"/>
      </w:pPr>
    </w:p>
    <w:p w:rsidR="002E186B" w:rsidRDefault="001F3B13" w:rsidP="002E186B">
      <w:pPr>
        <w:ind w:left="1440" w:hanging="720"/>
      </w:pPr>
      <w:r w:rsidRPr="009D4A51">
        <w:t xml:space="preserve">2. </w:t>
      </w:r>
      <w:r w:rsidR="00837A4A">
        <w:tab/>
      </w:r>
      <w:r w:rsidRPr="009D4A51">
        <w:t>During any 12 consecutive months, 24-hour average concentrations may exceed 260 micrograms per cubic meter (0.1 ppm) no more than once; and</w:t>
      </w:r>
    </w:p>
    <w:p w:rsidR="002E186B" w:rsidRDefault="002E186B" w:rsidP="002E186B">
      <w:pPr>
        <w:ind w:left="1440" w:hanging="720"/>
      </w:pPr>
    </w:p>
    <w:p w:rsidR="001F3B13" w:rsidRPr="009D4A51" w:rsidRDefault="001F3B13" w:rsidP="002E186B">
      <w:pPr>
        <w:ind w:left="1440" w:hanging="720"/>
        <w:rPr>
          <w:b/>
        </w:rPr>
      </w:pPr>
      <w:r w:rsidRPr="009D4A51">
        <w:t xml:space="preserve">3. </w:t>
      </w:r>
      <w:r w:rsidR="00837A4A">
        <w:tab/>
      </w:r>
      <w:r w:rsidRPr="009D4A51">
        <w:t>During any 12 consecutive months, three-hour average concentrations may exceed 1,300 micrograms per cubic meter (0.5 ppm) no more than once.</w:t>
      </w:r>
      <w:r w:rsidRPr="009D4A51">
        <w:rPr>
          <w:b/>
        </w:rPr>
        <w:t xml:space="preserve"> </w:t>
      </w:r>
    </w:p>
    <w:p w:rsidR="00E85219" w:rsidRPr="009D4A51" w:rsidRDefault="00E85219" w:rsidP="00A659E9">
      <w:pPr>
        <w:rPr>
          <w:b/>
        </w:rPr>
      </w:pPr>
    </w:p>
    <w:p w:rsidR="001F3B13" w:rsidRPr="009D4A51" w:rsidRDefault="008C4C61" w:rsidP="00A659E9">
      <w:pPr>
        <w:rPr>
          <w:b/>
        </w:rPr>
      </w:pPr>
      <w:r w:rsidRPr="009D4A51">
        <w:rPr>
          <w:b/>
        </w:rPr>
        <w:t xml:space="preserve">7:27-13.5 </w:t>
      </w:r>
      <w:r w:rsidR="00813AD6">
        <w:rPr>
          <w:b/>
        </w:rPr>
        <w:tab/>
      </w:r>
      <w:r w:rsidRPr="009D4A51">
        <w:rPr>
          <w:b/>
        </w:rPr>
        <w:t xml:space="preserve">Ambient air </w:t>
      </w:r>
      <w:bookmarkStart w:id="5" w:name="quality"/>
      <w:r w:rsidRPr="009D4A51">
        <w:rPr>
          <w:b/>
        </w:rPr>
        <w:t>quality</w:t>
      </w:r>
      <w:bookmarkEnd w:id="5"/>
      <w:r w:rsidRPr="009D4A51">
        <w:rPr>
          <w:b/>
        </w:rPr>
        <w:t xml:space="preserve"> standards for carbon monoxide </w:t>
      </w:r>
    </w:p>
    <w:p w:rsidR="002E186B" w:rsidRDefault="002E186B" w:rsidP="002E186B">
      <w:pPr>
        <w:ind w:left="720" w:hanging="720"/>
      </w:pPr>
    </w:p>
    <w:p w:rsidR="002E186B" w:rsidRDefault="001F3B13" w:rsidP="002E186B">
      <w:pPr>
        <w:ind w:left="720" w:hanging="720"/>
      </w:pPr>
      <w:r w:rsidRPr="009D4A51">
        <w:t xml:space="preserve">(a) </w:t>
      </w:r>
      <w:r w:rsidR="002E186B">
        <w:tab/>
      </w:r>
      <w:r w:rsidRPr="009D4A51">
        <w:t>The primary and secondary air quality standards are:</w:t>
      </w:r>
    </w:p>
    <w:p w:rsidR="002E186B" w:rsidRDefault="002E186B" w:rsidP="002E186B">
      <w:pPr>
        <w:ind w:left="720" w:hanging="720"/>
      </w:pPr>
    </w:p>
    <w:p w:rsidR="002E186B" w:rsidRDefault="001F3B13" w:rsidP="002E186B">
      <w:pPr>
        <w:ind w:left="1440" w:hanging="720"/>
      </w:pPr>
      <w:r w:rsidRPr="009D4A51">
        <w:t xml:space="preserve">1. </w:t>
      </w:r>
      <w:r w:rsidR="002E186B">
        <w:tab/>
      </w:r>
      <w:r w:rsidRPr="009D4A51">
        <w:t>During any 12 consecutive months, eight-hour average concentrations of carbon monoxide in ambient air may exceed ten milligrams per cubic meter (9 ppm) no more than once; and</w:t>
      </w:r>
    </w:p>
    <w:p w:rsidR="002E186B" w:rsidRDefault="002E186B" w:rsidP="002E186B">
      <w:pPr>
        <w:ind w:left="1440" w:hanging="720"/>
      </w:pPr>
    </w:p>
    <w:p w:rsidR="001F3B13" w:rsidRPr="009D4A51" w:rsidRDefault="001F3B13" w:rsidP="002E186B">
      <w:pPr>
        <w:ind w:left="1440" w:hanging="720"/>
        <w:rPr>
          <w:b/>
        </w:rPr>
      </w:pPr>
      <w:r w:rsidRPr="009D4A51">
        <w:t xml:space="preserve">2. </w:t>
      </w:r>
      <w:r w:rsidR="002E186B">
        <w:tab/>
      </w:r>
      <w:r w:rsidRPr="009D4A51">
        <w:t>During any 12 consecutive months, one-hour average concentrations may exceed 40 milligrams per cubic meter (35 ppm) no more than once.</w:t>
      </w:r>
    </w:p>
    <w:p w:rsidR="001F3B13" w:rsidRPr="009D4A51" w:rsidRDefault="001F3B13" w:rsidP="00A659E9">
      <w:pPr>
        <w:rPr>
          <w:b/>
        </w:rPr>
      </w:pPr>
    </w:p>
    <w:p w:rsidR="008C4C61" w:rsidRPr="009D4A51" w:rsidRDefault="008C4C61" w:rsidP="00A659E9">
      <w:pPr>
        <w:rPr>
          <w:b/>
        </w:rPr>
      </w:pPr>
      <w:r w:rsidRPr="009D4A51">
        <w:rPr>
          <w:b/>
        </w:rPr>
        <w:t xml:space="preserve">7:27-13.6 </w:t>
      </w:r>
      <w:r w:rsidR="00813AD6">
        <w:rPr>
          <w:b/>
        </w:rPr>
        <w:tab/>
      </w:r>
      <w:r w:rsidRPr="009D4A51">
        <w:rPr>
          <w:b/>
        </w:rPr>
        <w:t xml:space="preserve">Ambient air quality </w:t>
      </w:r>
      <w:bookmarkStart w:id="6" w:name="standards"/>
      <w:r w:rsidRPr="009D4A51">
        <w:rPr>
          <w:b/>
        </w:rPr>
        <w:t>standards</w:t>
      </w:r>
      <w:bookmarkEnd w:id="6"/>
      <w:r w:rsidRPr="009D4A51">
        <w:rPr>
          <w:b/>
        </w:rPr>
        <w:t xml:space="preserve"> for ozone </w:t>
      </w:r>
    </w:p>
    <w:p w:rsidR="001F3B13" w:rsidRPr="009D4A51" w:rsidRDefault="001F3B13" w:rsidP="00A659E9">
      <w:pPr>
        <w:rPr>
          <w:b/>
        </w:rPr>
      </w:pPr>
    </w:p>
    <w:p w:rsidR="00FB52C1" w:rsidRDefault="001F3B13" w:rsidP="00FB52C1">
      <w:pPr>
        <w:ind w:left="720" w:hanging="720"/>
      </w:pPr>
      <w:r w:rsidRPr="009D4A51">
        <w:t xml:space="preserve">(a) </w:t>
      </w:r>
      <w:r w:rsidR="00FB52C1">
        <w:tab/>
      </w:r>
      <w:r w:rsidRPr="009D4A51">
        <w:t>The primary air quality standard is:</w:t>
      </w:r>
    </w:p>
    <w:p w:rsidR="00FB52C1" w:rsidRDefault="00FB52C1" w:rsidP="00FB52C1">
      <w:pPr>
        <w:ind w:left="720" w:hanging="720"/>
      </w:pPr>
    </w:p>
    <w:p w:rsidR="00FB52C1" w:rsidRDefault="001F3B13" w:rsidP="00FB52C1">
      <w:pPr>
        <w:ind w:left="1440" w:hanging="720"/>
      </w:pPr>
      <w:r w:rsidRPr="009D4A51">
        <w:t xml:space="preserve">1. </w:t>
      </w:r>
      <w:r w:rsidR="00FB52C1">
        <w:tab/>
      </w:r>
      <w:r w:rsidRPr="009D4A51">
        <w:t>During any 12 consecutive months, daily maximum one-hour average concentrations of ozone in ambient air may exceed 0.12 ppm (235 micrograms per cubic meter) no more than once.</w:t>
      </w:r>
    </w:p>
    <w:p w:rsidR="00FB52C1" w:rsidRDefault="00FB52C1" w:rsidP="00FB52C1">
      <w:pPr>
        <w:ind w:left="720" w:hanging="720"/>
      </w:pPr>
    </w:p>
    <w:p w:rsidR="00FB52C1" w:rsidRDefault="001F3B13" w:rsidP="00FB52C1">
      <w:pPr>
        <w:ind w:left="720" w:hanging="720"/>
      </w:pPr>
      <w:r w:rsidRPr="009D4A51">
        <w:t xml:space="preserve">(b) </w:t>
      </w:r>
      <w:r w:rsidR="00FB52C1">
        <w:tab/>
      </w:r>
      <w:r w:rsidRPr="009D4A51">
        <w:t>The secondary air quality standard is:</w:t>
      </w:r>
    </w:p>
    <w:p w:rsidR="00FB52C1" w:rsidRDefault="00FB52C1" w:rsidP="00FB52C1">
      <w:pPr>
        <w:ind w:left="720" w:hanging="720"/>
      </w:pPr>
    </w:p>
    <w:p w:rsidR="001F3B13" w:rsidRPr="009D4A51" w:rsidRDefault="001F3B13" w:rsidP="00FB52C1">
      <w:pPr>
        <w:ind w:left="1440" w:hanging="720"/>
        <w:rPr>
          <w:b/>
        </w:rPr>
      </w:pPr>
      <w:r w:rsidRPr="009D4A51">
        <w:t xml:space="preserve">1. </w:t>
      </w:r>
      <w:r w:rsidR="00FB52C1">
        <w:tab/>
      </w:r>
      <w:r w:rsidRPr="009D4A51">
        <w:t>During any 12 consecutive months, one-hour average concentrations of ozone in ambient air may exceed 0.08 ppm (160 micrograms per cubic meter) no more than once.</w:t>
      </w:r>
    </w:p>
    <w:p w:rsidR="001F3B13" w:rsidRDefault="001F3B13" w:rsidP="00A659E9">
      <w:pPr>
        <w:rPr>
          <w:b/>
        </w:rPr>
      </w:pPr>
    </w:p>
    <w:p w:rsidR="008C4C61" w:rsidRPr="009D4A51" w:rsidRDefault="008C4C61" w:rsidP="00A659E9">
      <w:pPr>
        <w:rPr>
          <w:b/>
        </w:rPr>
      </w:pPr>
      <w:r w:rsidRPr="009D4A51">
        <w:rPr>
          <w:b/>
        </w:rPr>
        <w:t xml:space="preserve">7:27-13.7 </w:t>
      </w:r>
      <w:r w:rsidR="00813AD6">
        <w:rPr>
          <w:b/>
        </w:rPr>
        <w:tab/>
      </w:r>
      <w:r w:rsidRPr="009D4A51">
        <w:rPr>
          <w:b/>
        </w:rPr>
        <w:t xml:space="preserve">Ambient air quality standards for </w:t>
      </w:r>
      <w:bookmarkStart w:id="7" w:name="lead"/>
      <w:r w:rsidRPr="009D4A51">
        <w:rPr>
          <w:b/>
        </w:rPr>
        <w:t>lead</w:t>
      </w:r>
      <w:bookmarkEnd w:id="7"/>
      <w:r w:rsidRPr="009D4A51">
        <w:rPr>
          <w:b/>
        </w:rPr>
        <w:t xml:space="preserve"> </w:t>
      </w:r>
    </w:p>
    <w:p w:rsidR="00AD29A0" w:rsidRDefault="00AD29A0" w:rsidP="00A659E9"/>
    <w:p w:rsidR="00FB52C1" w:rsidRDefault="001F3B13" w:rsidP="00FB52C1">
      <w:pPr>
        <w:ind w:left="720" w:hanging="720"/>
      </w:pPr>
      <w:r w:rsidRPr="009D4A51">
        <w:t xml:space="preserve">(a) </w:t>
      </w:r>
      <w:r w:rsidR="00FB52C1">
        <w:tab/>
      </w:r>
      <w:r w:rsidRPr="009D4A51">
        <w:t>The primary and secondary air quality standards are:</w:t>
      </w:r>
    </w:p>
    <w:p w:rsidR="00FB52C1" w:rsidRDefault="00FB52C1" w:rsidP="00FB52C1">
      <w:pPr>
        <w:ind w:left="720" w:hanging="720"/>
      </w:pPr>
    </w:p>
    <w:p w:rsidR="001F3B13" w:rsidRPr="009D4A51" w:rsidRDefault="001F3B13" w:rsidP="00FB52C1">
      <w:pPr>
        <w:ind w:left="1440" w:hanging="720"/>
        <w:rPr>
          <w:b/>
        </w:rPr>
      </w:pPr>
      <w:r w:rsidRPr="009D4A51">
        <w:t>1. During any three consecutive months, the arithmetic mean of 24-hour averages of lead concentrations in ambient air shall not exceed 1.5 micrograms per cubic meter.</w:t>
      </w:r>
    </w:p>
    <w:p w:rsidR="00AD29A0" w:rsidRDefault="00AD29A0" w:rsidP="00A659E9">
      <w:pPr>
        <w:rPr>
          <w:b/>
        </w:rPr>
      </w:pPr>
    </w:p>
    <w:p w:rsidR="008C4C61" w:rsidRPr="009D4A51" w:rsidRDefault="008C4C61" w:rsidP="00A659E9">
      <w:pPr>
        <w:rPr>
          <w:b/>
        </w:rPr>
      </w:pPr>
      <w:r w:rsidRPr="009D4A51">
        <w:rPr>
          <w:b/>
        </w:rPr>
        <w:t xml:space="preserve">7:27-13.8 </w:t>
      </w:r>
      <w:r w:rsidR="00813AD6">
        <w:rPr>
          <w:b/>
        </w:rPr>
        <w:tab/>
      </w:r>
      <w:r w:rsidRPr="009D4A51">
        <w:rPr>
          <w:b/>
        </w:rPr>
        <w:t xml:space="preserve">Ambient air quality standards for nitrogen </w:t>
      </w:r>
      <w:bookmarkStart w:id="8" w:name="dioxide"/>
      <w:r w:rsidRPr="009D4A51">
        <w:rPr>
          <w:b/>
        </w:rPr>
        <w:t>dioxide</w:t>
      </w:r>
      <w:bookmarkEnd w:id="8"/>
      <w:r w:rsidRPr="009D4A51">
        <w:rPr>
          <w:b/>
        </w:rPr>
        <w:t xml:space="preserve"> </w:t>
      </w:r>
    </w:p>
    <w:p w:rsidR="00AD29A0" w:rsidRDefault="00AD29A0" w:rsidP="00A659E9"/>
    <w:p w:rsidR="00FB52C1" w:rsidRDefault="001F3B13" w:rsidP="00FB52C1">
      <w:pPr>
        <w:ind w:left="720" w:hanging="720"/>
      </w:pPr>
      <w:r w:rsidRPr="009D4A51">
        <w:t xml:space="preserve">(a) </w:t>
      </w:r>
      <w:r w:rsidR="00FB52C1">
        <w:tab/>
      </w:r>
      <w:r w:rsidRPr="009D4A51">
        <w:t>The primary and secondary air quality standards are:</w:t>
      </w:r>
    </w:p>
    <w:p w:rsidR="00FB52C1" w:rsidRDefault="00FB52C1" w:rsidP="00FB52C1">
      <w:pPr>
        <w:ind w:left="720" w:hanging="720"/>
      </w:pPr>
    </w:p>
    <w:p w:rsidR="001F3B13" w:rsidRDefault="001F3B13" w:rsidP="00FB52C1">
      <w:pPr>
        <w:ind w:left="1440" w:hanging="720"/>
      </w:pPr>
      <w:r w:rsidRPr="009D4A51">
        <w:t xml:space="preserve">1. </w:t>
      </w:r>
      <w:r w:rsidR="00FB52C1">
        <w:tab/>
      </w:r>
      <w:r w:rsidRPr="009D4A51">
        <w:t>During any 12 consecutive months, the arithmetic mean concentration of nitrogen dioxide in ambient air shall not exceed 100 micrograms per cubic meter (0.05 ppm).</w:t>
      </w:r>
    </w:p>
    <w:p w:rsidR="00731BE5" w:rsidRPr="009D4A51" w:rsidRDefault="00731BE5" w:rsidP="00A659E9"/>
    <w:sectPr w:rsidR="00731BE5" w:rsidRPr="009D4A51" w:rsidSect="00A659E9">
      <w:headerReference w:type="default" r:id="rId6"/>
      <w:footerReference w:type="default" r:id="rId7"/>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07D4" w:rsidRDefault="00A007D4">
      <w:r>
        <w:separator/>
      </w:r>
    </w:p>
  </w:endnote>
  <w:endnote w:type="continuationSeparator" w:id="0">
    <w:p w:rsidR="00A007D4" w:rsidRDefault="00A00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itka Heading">
    <w:altName w:val="Arial"/>
    <w:charset w:val="00"/>
    <w:family w:val="auto"/>
    <w:pitch w:val="variable"/>
    <w:sig w:usb0="00000001" w:usb1="4000204B"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3B13" w:rsidRDefault="001F3B13">
    <w:pPr>
      <w:pStyle w:val="Footer"/>
      <w:jc w:val="center"/>
    </w:pPr>
    <w:r>
      <w:fldChar w:fldCharType="begin"/>
    </w:r>
    <w:r>
      <w:instrText xml:space="preserve"> PAGE   \* MERGEFORMAT </w:instrText>
    </w:r>
    <w:r>
      <w:fldChar w:fldCharType="separate"/>
    </w:r>
    <w:r w:rsidR="00267C61">
      <w:rPr>
        <w:noProof/>
      </w:rPr>
      <w:t>1</w:t>
    </w:r>
    <w:r>
      <w:rPr>
        <w:noProof/>
      </w:rPr>
      <w:fldChar w:fldCharType="end"/>
    </w:r>
  </w:p>
  <w:p w:rsidR="001F3B13" w:rsidRDefault="001F3B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07D4" w:rsidRDefault="00A007D4">
      <w:r>
        <w:separator/>
      </w:r>
    </w:p>
  </w:footnote>
  <w:footnote w:type="continuationSeparator" w:id="0">
    <w:p w:rsidR="00A007D4" w:rsidRDefault="00A007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DBE" w:rsidRPr="00562024" w:rsidRDefault="00EC3DBE" w:rsidP="00EC3DBE">
    <w:pPr>
      <w:pStyle w:val="Header"/>
      <w:jc w:val="center"/>
      <w:rPr>
        <w:rFonts w:ascii="Sitka Heading" w:hAnsi="Sitka Heading"/>
        <w:i/>
        <w:sz w:val="20"/>
        <w:szCs w:val="20"/>
      </w:rPr>
    </w:pPr>
    <w:r w:rsidRPr="00A659E9">
      <w:rPr>
        <w:i/>
        <w:sz w:val="18"/>
        <w:szCs w:val="18"/>
      </w:rPr>
      <w:t>This is a courtesy copy of this rule.  All of the Department’s rules</w:t>
    </w:r>
    <w:r w:rsidR="00A659E9">
      <w:rPr>
        <w:i/>
        <w:sz w:val="18"/>
        <w:szCs w:val="18"/>
      </w:rPr>
      <w:t xml:space="preserve"> </w:t>
    </w:r>
    <w:r w:rsidRPr="00A659E9">
      <w:rPr>
        <w:i/>
        <w:sz w:val="18"/>
        <w:szCs w:val="18"/>
      </w:rPr>
      <w:t>are compiled in Title 7 of the New Jersey Administrative Code.</w:t>
    </w:r>
  </w:p>
  <w:p w:rsidR="00291DF6" w:rsidRPr="00EC3DBE" w:rsidRDefault="00291DF6" w:rsidP="00EC3DB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4C61"/>
    <w:rsid w:val="000F134F"/>
    <w:rsid w:val="001747D2"/>
    <w:rsid w:val="001F37D9"/>
    <w:rsid w:val="001F3B13"/>
    <w:rsid w:val="002005AC"/>
    <w:rsid w:val="00266DCA"/>
    <w:rsid w:val="00267C61"/>
    <w:rsid w:val="00291DF6"/>
    <w:rsid w:val="002C59E6"/>
    <w:rsid w:val="002E186B"/>
    <w:rsid w:val="00300BCF"/>
    <w:rsid w:val="00343060"/>
    <w:rsid w:val="00355AE7"/>
    <w:rsid w:val="00447061"/>
    <w:rsid w:val="00524133"/>
    <w:rsid w:val="00701DC4"/>
    <w:rsid w:val="00731BE5"/>
    <w:rsid w:val="007B1B71"/>
    <w:rsid w:val="00813AD6"/>
    <w:rsid w:val="00837A4A"/>
    <w:rsid w:val="00885FC5"/>
    <w:rsid w:val="008A254A"/>
    <w:rsid w:val="008C4C61"/>
    <w:rsid w:val="009D4A51"/>
    <w:rsid w:val="009E5798"/>
    <w:rsid w:val="00A007D4"/>
    <w:rsid w:val="00A039A7"/>
    <w:rsid w:val="00A659E9"/>
    <w:rsid w:val="00AD29A0"/>
    <w:rsid w:val="00B84C29"/>
    <w:rsid w:val="00C63FD8"/>
    <w:rsid w:val="00D20364"/>
    <w:rsid w:val="00D56525"/>
    <w:rsid w:val="00DD622A"/>
    <w:rsid w:val="00E44BBD"/>
    <w:rsid w:val="00E767B4"/>
    <w:rsid w:val="00E85219"/>
    <w:rsid w:val="00EC3DBE"/>
    <w:rsid w:val="00EF7F2F"/>
    <w:rsid w:val="00F427E1"/>
    <w:rsid w:val="00F75C46"/>
    <w:rsid w:val="00FB2C3E"/>
    <w:rsid w:val="00FB52C1"/>
    <w:rsid w:val="00FE06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0BD0A15-90D6-4EC3-A551-B7401E37D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8C4C61"/>
    <w:pPr>
      <w:spacing w:before="100" w:beforeAutospacing="1" w:after="100" w:afterAutospacing="1"/>
    </w:pPr>
  </w:style>
  <w:style w:type="character" w:styleId="Hyperlink">
    <w:name w:val="Hyperlink"/>
    <w:rsid w:val="008C4C61"/>
    <w:rPr>
      <w:color w:val="0000FF"/>
      <w:u w:val="single"/>
    </w:rPr>
  </w:style>
  <w:style w:type="paragraph" w:styleId="Header">
    <w:name w:val="header"/>
    <w:basedOn w:val="Normal"/>
    <w:link w:val="HeaderChar"/>
    <w:uiPriority w:val="99"/>
    <w:rsid w:val="00291DF6"/>
    <w:pPr>
      <w:tabs>
        <w:tab w:val="center" w:pos="4320"/>
        <w:tab w:val="right" w:pos="8640"/>
      </w:tabs>
    </w:pPr>
  </w:style>
  <w:style w:type="paragraph" w:styleId="Footer">
    <w:name w:val="footer"/>
    <w:basedOn w:val="Normal"/>
    <w:link w:val="FooterChar"/>
    <w:uiPriority w:val="99"/>
    <w:rsid w:val="00291DF6"/>
    <w:pPr>
      <w:tabs>
        <w:tab w:val="center" w:pos="4320"/>
        <w:tab w:val="right" w:pos="8640"/>
      </w:tabs>
    </w:pPr>
  </w:style>
  <w:style w:type="table" w:styleId="TableGrid">
    <w:name w:val="Table Grid"/>
    <w:basedOn w:val="TableNormal"/>
    <w:rsid w:val="002005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1F3B13"/>
    <w:rPr>
      <w:sz w:val="24"/>
      <w:szCs w:val="24"/>
    </w:rPr>
  </w:style>
  <w:style w:type="character" w:customStyle="1" w:styleId="HeaderChar">
    <w:name w:val="Header Char"/>
    <w:link w:val="Header"/>
    <w:uiPriority w:val="99"/>
    <w:rsid w:val="00EC3DB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8459009">
      <w:bodyDiv w:val="1"/>
      <w:marLeft w:val="0"/>
      <w:marRight w:val="0"/>
      <w:marTop w:val="0"/>
      <w:marBottom w:val="0"/>
      <w:divBdr>
        <w:top w:val="none" w:sz="0" w:space="0" w:color="auto"/>
        <w:left w:val="none" w:sz="0" w:space="0" w:color="auto"/>
        <w:bottom w:val="none" w:sz="0" w:space="0" w:color="auto"/>
        <w:right w:val="none" w:sz="0" w:space="0" w:color="auto"/>
      </w:divBdr>
      <w:divsChild>
        <w:div w:id="1814130494">
          <w:marLeft w:val="300"/>
          <w:marRight w:val="300"/>
          <w:marTop w:val="0"/>
          <w:marBottom w:val="0"/>
          <w:divBdr>
            <w:top w:val="none" w:sz="0" w:space="0" w:color="auto"/>
            <w:left w:val="none" w:sz="0" w:space="0" w:color="auto"/>
            <w:bottom w:val="none" w:sz="0" w:space="0" w:color="auto"/>
            <w:right w:val="none" w:sz="0" w:space="0" w:color="auto"/>
          </w:divBdr>
        </w:div>
      </w:divsChild>
    </w:div>
    <w:div w:id="1503084699">
      <w:bodyDiv w:val="1"/>
      <w:marLeft w:val="0"/>
      <w:marRight w:val="0"/>
      <w:marTop w:val="0"/>
      <w:marBottom w:val="0"/>
      <w:divBdr>
        <w:top w:val="none" w:sz="0" w:space="0" w:color="auto"/>
        <w:left w:val="none" w:sz="0" w:space="0" w:color="auto"/>
        <w:bottom w:val="none" w:sz="0" w:space="0" w:color="auto"/>
        <w:right w:val="none" w:sz="0" w:space="0" w:color="auto"/>
      </w:divBdr>
    </w:div>
    <w:div w:id="1662735495">
      <w:bodyDiv w:val="1"/>
      <w:marLeft w:val="0"/>
      <w:marRight w:val="0"/>
      <w:marTop w:val="0"/>
      <w:marBottom w:val="0"/>
      <w:divBdr>
        <w:top w:val="none" w:sz="0" w:space="0" w:color="auto"/>
        <w:left w:val="none" w:sz="0" w:space="0" w:color="auto"/>
        <w:bottom w:val="none" w:sz="0" w:space="0" w:color="auto"/>
        <w:right w:val="none" w:sz="0" w:space="0" w:color="auto"/>
      </w:divBdr>
      <w:divsChild>
        <w:div w:id="1144152561">
          <w:marLeft w:val="300"/>
          <w:marRight w:val="30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1377</Words>
  <Characters>7849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NEW JERSEY STATE DEPARTMENT OF ENVIRONMENTAL PROTECTION </vt:lpstr>
    </vt:vector>
  </TitlesOfParts>
  <Company>NJDEP</Company>
  <LinksUpToDate>false</LinksUpToDate>
  <CharactersWithSpaces>9208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 JERSEY STATE DEPARTMENT OF ENVIRONMENTAL PROTECTION </dc:title>
  <dc:subject/>
  <dc:creator>fweiner</dc:creator>
  <cp:keywords/>
  <dc:description/>
  <cp:lastModifiedBy>Wong, Danny</cp:lastModifiedBy>
  <cp:revision>2</cp:revision>
  <dcterms:created xsi:type="dcterms:W3CDTF">2017-08-30T17:01:00Z</dcterms:created>
  <dcterms:modified xsi:type="dcterms:W3CDTF">2017-08-30T17:01:00Z</dcterms:modified>
</cp:coreProperties>
</file>